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E394D">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shd w:val="clear" w:fill="FFFFFF"/>
          <w:lang w:val="ru-RU"/>
        </w:rPr>
      </w:pPr>
      <w:r>
        <w:rPr>
          <w:rFonts w:hint="default" w:ascii="Times New Roman" w:hAnsi="Times New Roman" w:eastAsia="sans-serif" w:cs="Times New Roman"/>
          <w:i w:val="0"/>
          <w:iCs w:val="0"/>
          <w:caps w:val="0"/>
          <w:color w:val="000000"/>
          <w:spacing w:val="0"/>
          <w:sz w:val="24"/>
          <w:szCs w:val="24"/>
          <w:shd w:val="clear" w:fill="FFFFFF"/>
          <w:lang w:val="ru-RU"/>
        </w:rPr>
        <w:t>Консультация для педагогов: «Театрализованная леятельность»</w:t>
      </w:r>
      <w:bookmarkStart w:id="0" w:name="_GoBack"/>
      <w:bookmarkEnd w:id="0"/>
    </w:p>
    <w:p w14:paraId="02441B3C">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shd w:val="clear" w:fill="FFFFFF"/>
          <w:lang w:val="ru-RU"/>
        </w:rPr>
      </w:pPr>
      <w:r>
        <w:rPr>
          <w:rFonts w:hint="default" w:ascii="Times New Roman" w:hAnsi="Times New Roman" w:eastAsia="sans-serif" w:cs="Times New Roman"/>
          <w:i w:val="0"/>
          <w:iCs w:val="0"/>
          <w:caps w:val="0"/>
          <w:color w:val="000000"/>
          <w:spacing w:val="0"/>
          <w:sz w:val="24"/>
          <w:szCs w:val="24"/>
          <w:shd w:val="clear" w:fill="FFFFFF"/>
          <w:lang w:val="ru-RU"/>
        </w:rPr>
        <w:t>Перестова А.В</w:t>
      </w:r>
    </w:p>
    <w:p w14:paraId="175F968A">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lang w:val="ru-RU"/>
        </w:rPr>
        <w:t>Т</w:t>
      </w:r>
      <w:r>
        <w:rPr>
          <w:rFonts w:hint="default" w:ascii="Times New Roman" w:hAnsi="Times New Roman" w:eastAsia="sans-serif" w:cs="Times New Roman"/>
          <w:i w:val="0"/>
          <w:iCs w:val="0"/>
          <w:caps w:val="0"/>
          <w:color w:val="000000"/>
          <w:spacing w:val="0"/>
          <w:sz w:val="24"/>
          <w:szCs w:val="24"/>
          <w:shd w:val="clear" w:fill="FFFFFF"/>
        </w:rPr>
        <w:t>еатрализованная деятельность - самый распространённый вид детского творчества.</w:t>
      </w:r>
    </w:p>
    <w:p w14:paraId="5044E2BF">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Она формирует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ребёнок познаёт мир не только умом, но и сердцем. И не только познаёт, но и выражает своё собственное отношение к добру и злу. Любимые герои становятся образцами для подражания. Именно способность ребёнка к подражанию позволяет педагогам через театрализованную деятельность оказывать позитивное влияние на детей.</w:t>
      </w:r>
    </w:p>
    <w:p w14:paraId="3FA24A4B">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Именно театрализованная деятельность позволяет ребёнку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14:paraId="7A969ADF">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Она близка и понятна ребёнку глубоко лежит в его природе и находит отражение стихийно, потому что связана с игрой.</w:t>
      </w:r>
    </w:p>
    <w:p w14:paraId="60A71AC6">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Театрализованные игры развивают способности, помогают общему развитию, проявлению любознательности, стремлению к познанию нового, усвоению информации и новых способов действия, развивают мышление, формируют настойчивость. Кроме этого, эти игры развивают творческие способности и духовные потребности, раскрепощают и повышают самооценку.</w:t>
      </w:r>
    </w:p>
    <w:p w14:paraId="3DA4FCE2">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Воспитательные возможности театрализованной деятельности широки. Участвуя в ней, дети знакомятся с окружающим миром во всём его многообразии через образы, краски, звуки, в умело поставленные вопросы заставляют их думать, анализировать, делать выводы и обобщения. С умственным развитием тесно связана и совершенствование речи. 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речи, её интонационный строй. Исполняемая роль, произносимые реплики ставят малыша перед необходимостью ясно, чётко, понятно изъясняться. У него улучшается диалогическая речь, её грамматический строй.</w:t>
      </w:r>
    </w:p>
    <w:p w14:paraId="1659F2E7">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Понимая значение театрализованных игр в воспитании и обучении ребёнка дошкольного возраста, я использую это в своей работе. Задачи, которые я ставила перед собой, состояли в том, что создать условия для развития творческой активности; приобщить к театральной культуре; обеспечить её взаимосвязь с другими видами деятельности в едином педагогическом процессе.</w:t>
      </w:r>
    </w:p>
    <w:p w14:paraId="6E9472D8">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Я в своей работе большое внимание уделяю театрально - игровому творчеству.</w:t>
      </w:r>
    </w:p>
    <w:p w14:paraId="669A5B69">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Первое приобщение дошкольников к театру, происходит через знакомство с кукольным театром.</w:t>
      </w:r>
    </w:p>
    <w:p w14:paraId="3D2874EB">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Кукольный театр - искусство синтетическое, он воздействует на маленьких зрителей комплексом художественных средств. При показе спектаклей кукольного театра применяются и художественное слово, и наглядный образ - кукла, петрушка, и живописно - декоративное оформление, и музыка - песня, музыкальное сопровождение. Умелое использование кукольного театра оказывает большую помощь и в повседневной работе детского сада по умственному, нравственному, идейно - эстетическому воспитанию дошкольников.</w:t>
      </w:r>
    </w:p>
    <w:p w14:paraId="63A6EAEE">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Дошкольники очень любят смотреть спектакли кукольного театра. Он им близок, понятен, доступен. Дети видят знакомые и любимые куклы: мишку, зайку, собачку, которые ожили, задвигались, заговорили, стали ещё привлекательнее и интереснее. Однако нельзя рассматривать кукольный театр только как развлечение. Очень важно его воспитательное значение. В дошкольный период у ребенка начинают формироваться отношение к окружающему, характер, интересы. Именно в этом возрасте полезно показать детям примеры дружбы, доброты, правдивости, трудолюбия.</w:t>
      </w:r>
    </w:p>
    <w:p w14:paraId="0A7EAB54">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Условность кукольного театра близка и доступна детям, они привыкли к ней в своих играх. Вот почему дети так быстро включаются в спектакль: отвечают на вопросы кукол, выполняют их поручения, дают советы, предупреждают об опасности и оказывают помощь героям спектакля. Необычность зрелища захватывает их и переносит в сказочный, увлекательный мир. Кукольный театр доставляет дошкольникам большую радость.</w:t>
      </w:r>
    </w:p>
    <w:p w14:paraId="7F853DBF">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Мы не стремимся к созданию больших, сложных спектаклей - пусть это будет маленькая сказка, показанная на доске фланелеграфа, небольшая сценка, разыгранная с помощью детских игрушек, или короткий спектакль картинок или театра петрушек на ширме. Важно, чтобы такие показы проводились систематически и при этом использовались все виды кукольного театра.</w:t>
      </w:r>
    </w:p>
    <w:p w14:paraId="78FAF884">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Из всех видов театра у нас большой популярностью пользуются : театр картинок, разделенный нами на картинки на фланелеграфе и картинки на картоне, театр игрушек и театр петрушек. Во время показа кукольных театров используем музыкальное сопровождение. Музыкальный руководитель оформляет спектакль музыкой, чтобы дать детям возможность послушать музыку, самим спеть песенку, посмотреть пляску кукол.</w:t>
      </w:r>
    </w:p>
    <w:p w14:paraId="1E82464E">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Театр картинок начинается с фланелеграфа. Он наиболее прост в оформлении и показе. Картинки и декорации здесь плоские, их показывают на специальной доске. Картинки на картоне тоже плоские. На сцене - столе расставляют картонные декорации и с помощью подставок передвигают картонные раскрашенные рисунки.</w:t>
      </w:r>
    </w:p>
    <w:p w14:paraId="3A5965F4">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 театре игрушек и петрушек всё объёмное. В театре игрушек используются обычные детские куклы и игрушки, а также игрушки, изготовленные руками воспитателей, самих детей и их родителей из различных материалов. Оформляется спектакль также игрушками. Поэтому при подготовке спектакля почти не требуется никаких поделок, это облегчает подготовительную работу (показ).</w:t>
      </w:r>
    </w:p>
    <w:p w14:paraId="383BF224">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Театр петрушек назван по имени старинного народного, кукольного героя - Петрушки. Кукловод надевает на руку куклу - петрушку, управляет ею, говорит за неё, стоя за ширмой.</w:t>
      </w:r>
    </w:p>
    <w:p w14:paraId="5FA47730">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 старшем дошкольном возрасте дети уже сами показывают кукольные спектакли. Эта форма работы очень интересна и полезна. Такие показы глубже развивают у детей художественные способности, учат их понимать и переживать содержание литературных произведений (подготовили и показали с детьми подготовительной группы сказку «Рукавичка»).</w:t>
      </w:r>
    </w:p>
    <w:p w14:paraId="27BBF320">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Эффективность воздействия спектаклей кукольного театра на маленьких зрителей зависит от того, насколько высоки требования к выбору пьесы, художественному оформлению, подготовке и проведению кукольного спектакля. Мы стараемся проводить эту работу качественно, и никогда не забываем, что кукольный театр - это первое приобщение дошкольников к театру.</w:t>
      </w:r>
    </w:p>
    <w:p w14:paraId="33FFF1F3">
      <w:pPr>
        <w:pStyle w:val="4"/>
        <w:keepNext w:val="0"/>
        <w:keepLines w:val="0"/>
        <w:widowControl/>
        <w:suppressLineNumbers w:val="0"/>
        <w:shd w:val="clear" w:fill="FFFFFF"/>
        <w:spacing w:before="0" w:beforeAutospacing="0" w:after="100" w:afterAutospacing="0" w:line="200"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 младшем возрасте большое значение уделяем уголку ряженья. Маленькие дети - замечательные актёры: стоит кому - то из них надеть хотя бы часть какого - то костюма, как он сразу же входит в образ. Наша задача - увлечь ребёнка играть дальше, вместе, повести в игре за собой, давая возможность сделать что-то по своему, дать свободу выбора. Только тогда игра может состояться и постепенно превратиться в целый спектакль.</w:t>
      </w:r>
    </w:p>
    <w:p w14:paraId="0CBDB6A7">
      <w:pPr>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D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2024-12-05T08:31:03Z</dcterms:created>
  <dc:creator>admin</dc:creator>
  <cp:lastModifiedBy>WPS_1706946038</cp:lastModifiedBy>
  <dcterms:modified xsi:type="dcterms:W3CDTF">2024-12-05T08:33:16Z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B0A6C37127594F52A4D26249FC0EEA17_12</vt:lpwstr>
  </property>
</Properties>
</file>