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BF" w:rsidRDefault="005A0BBF" w:rsidP="007300E7">
      <w:pPr>
        <w:pStyle w:val="a3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7"/>
        </w:rPr>
      </w:pPr>
      <w:r w:rsidRPr="005A0BBF">
        <w:rPr>
          <w:b/>
          <w:i/>
          <w:color w:val="000000"/>
          <w:sz w:val="28"/>
          <w:szCs w:val="27"/>
        </w:rPr>
        <w:t>Организация проектной деятельно</w:t>
      </w:r>
      <w:r>
        <w:rPr>
          <w:b/>
          <w:i/>
          <w:color w:val="000000"/>
          <w:sz w:val="28"/>
          <w:szCs w:val="27"/>
        </w:rPr>
        <w:t xml:space="preserve">сти </w:t>
      </w:r>
      <w:r w:rsidR="007300E7">
        <w:rPr>
          <w:b/>
          <w:i/>
          <w:color w:val="000000"/>
          <w:sz w:val="28"/>
          <w:szCs w:val="27"/>
        </w:rPr>
        <w:t>на уроках литературы</w:t>
      </w:r>
    </w:p>
    <w:p w:rsidR="009202B0" w:rsidRDefault="009202B0" w:rsidP="009202B0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7"/>
        </w:rPr>
      </w:pPr>
      <w:r>
        <w:rPr>
          <w:b/>
          <w:i/>
          <w:color w:val="000000"/>
          <w:sz w:val="28"/>
          <w:szCs w:val="27"/>
        </w:rPr>
        <w:t>Малыхина Ирина Леонидовна,</w:t>
      </w:r>
    </w:p>
    <w:p w:rsidR="009202B0" w:rsidRDefault="009202B0" w:rsidP="009202B0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7"/>
        </w:rPr>
      </w:pPr>
      <w:r>
        <w:rPr>
          <w:b/>
          <w:i/>
          <w:color w:val="000000"/>
          <w:sz w:val="28"/>
          <w:szCs w:val="27"/>
        </w:rPr>
        <w:t>ГБПОУ «</w:t>
      </w:r>
      <w:proofErr w:type="spellStart"/>
      <w:r>
        <w:rPr>
          <w:b/>
          <w:i/>
          <w:color w:val="000000"/>
          <w:sz w:val="28"/>
          <w:szCs w:val="27"/>
        </w:rPr>
        <w:t>Осинский</w:t>
      </w:r>
      <w:proofErr w:type="spellEnd"/>
      <w:r>
        <w:rPr>
          <w:b/>
          <w:i/>
          <w:color w:val="000000"/>
          <w:sz w:val="28"/>
          <w:szCs w:val="27"/>
        </w:rPr>
        <w:t xml:space="preserve"> колледж образования </w:t>
      </w:r>
    </w:p>
    <w:p w:rsidR="009202B0" w:rsidRDefault="009202B0" w:rsidP="009202B0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7"/>
        </w:rPr>
      </w:pPr>
      <w:r>
        <w:rPr>
          <w:b/>
          <w:i/>
          <w:color w:val="000000"/>
          <w:sz w:val="28"/>
          <w:szCs w:val="27"/>
        </w:rPr>
        <w:t>и профессиональных технологий»</w:t>
      </w:r>
    </w:p>
    <w:p w:rsidR="009202B0" w:rsidRPr="005A0BBF" w:rsidRDefault="009202B0" w:rsidP="009202B0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7"/>
        </w:rPr>
      </w:pPr>
    </w:p>
    <w:p w:rsidR="00667C41" w:rsidRDefault="00667C41" w:rsidP="001E16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C41">
        <w:rPr>
          <w:sz w:val="28"/>
          <w:szCs w:val="28"/>
        </w:rPr>
        <w:t xml:space="preserve">Введение общих компетенций в качестве нормативного и практического конструктов основной профессиональной образовательной программы, регламентированной ФГОС СПО, ориентировано на решение проблемы, типичной для российской системы образования, когда учащиеся могут в полной мере овладеть теоретическими знаниями, но при этом испытывают определенные трудности в деятельности, предполагающей применение этих знаний для решения конкретных проблемных ситуаций или жизненных задач. «Общие компетенции учащихся» - это способность человека устанавливать связи между знанием и реальной ситуацией, осуществлять принятие верного образовательного направления и вырабатывать алгоритм действий по его реализации в условиях неопределенности, являющиеся основанием для других, более конкретных и предметно-ориентированных составляющих; выступают в роли количественного и качественного эквивалентов оценки результатов образования с ориентацией на современные требования к качеству подготовки выпускника. </w:t>
      </w:r>
    </w:p>
    <w:p w:rsidR="00B90254" w:rsidRDefault="00667C41" w:rsidP="001E16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C41">
        <w:rPr>
          <w:sz w:val="28"/>
          <w:szCs w:val="28"/>
        </w:rPr>
        <w:t xml:space="preserve">Общие компетенции являются фундаментальными, универсальными, междисциплинарными. В рамках данной </w:t>
      </w:r>
      <w:r>
        <w:rPr>
          <w:sz w:val="28"/>
          <w:szCs w:val="28"/>
        </w:rPr>
        <w:t>работы</w:t>
      </w:r>
      <w:r w:rsidRPr="00667C41">
        <w:rPr>
          <w:sz w:val="28"/>
          <w:szCs w:val="28"/>
        </w:rPr>
        <w:t xml:space="preserve"> хотелось бы подробнее остановиться на группе так называемых информационно-коммуникативных компетенций, в которую входят: </w:t>
      </w:r>
    </w:p>
    <w:p w:rsidR="00B90254" w:rsidRDefault="00667C41" w:rsidP="001E16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C41">
        <w:rPr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B90254" w:rsidRDefault="00667C41" w:rsidP="001E16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C41">
        <w:rPr>
          <w:sz w:val="28"/>
          <w:szCs w:val="28"/>
        </w:rPr>
        <w:t xml:space="preserve">ОК 5. Использовать информационно-коммуникативные технологии в профессиональной деятельности. </w:t>
      </w:r>
    </w:p>
    <w:p w:rsidR="00B90254" w:rsidRDefault="00667C41" w:rsidP="001E16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C41">
        <w:rPr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B90254" w:rsidRDefault="00667C41" w:rsidP="001E16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C41">
        <w:rPr>
          <w:sz w:val="28"/>
          <w:szCs w:val="28"/>
        </w:rPr>
        <w:t xml:space="preserve">Показателями освоения данных компетенций является: </w:t>
      </w:r>
    </w:p>
    <w:p w:rsidR="00B90254" w:rsidRDefault="00667C41" w:rsidP="00B9025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667C41">
        <w:rPr>
          <w:sz w:val="28"/>
          <w:szCs w:val="28"/>
        </w:rPr>
        <w:t xml:space="preserve">осознание своего места в </w:t>
      </w:r>
      <w:proofErr w:type="spellStart"/>
      <w:r w:rsidRPr="00667C41">
        <w:rPr>
          <w:sz w:val="28"/>
          <w:szCs w:val="28"/>
        </w:rPr>
        <w:t>инфосреде</w:t>
      </w:r>
      <w:proofErr w:type="spellEnd"/>
      <w:r w:rsidRPr="00667C41">
        <w:rPr>
          <w:sz w:val="28"/>
          <w:szCs w:val="28"/>
        </w:rPr>
        <w:t xml:space="preserve">; </w:t>
      </w:r>
    </w:p>
    <w:p w:rsidR="00B90254" w:rsidRDefault="00667C41" w:rsidP="00B9025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667C41">
        <w:rPr>
          <w:sz w:val="28"/>
          <w:szCs w:val="28"/>
        </w:rPr>
        <w:t xml:space="preserve">владение современными информационными технологиями; </w:t>
      </w:r>
    </w:p>
    <w:p w:rsidR="00B90254" w:rsidRDefault="00667C41" w:rsidP="00B9025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667C41">
        <w:rPr>
          <w:sz w:val="28"/>
          <w:szCs w:val="28"/>
        </w:rPr>
        <w:t xml:space="preserve">владение навыками делового общения, устной и письменной речи, навыками работы с документами; </w:t>
      </w:r>
    </w:p>
    <w:p w:rsidR="00B90254" w:rsidRDefault="00667C41" w:rsidP="00B9025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667C41">
        <w:rPr>
          <w:sz w:val="28"/>
          <w:szCs w:val="28"/>
        </w:rPr>
        <w:t>умение презентовать себя и свой коллектив, продуктивно взаимодействовать в команде.</w:t>
      </w:r>
    </w:p>
    <w:p w:rsidR="001E1699" w:rsidRDefault="007A44DA" w:rsidP="001E16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173">
        <w:rPr>
          <w:sz w:val="28"/>
          <w:szCs w:val="28"/>
        </w:rPr>
        <w:t xml:space="preserve">Российское профобразование движется по пути развития практико-ориентированного обучения. Совместить теорию и практику в подготовке специалистов, на наш взгляд,  поможет в своё время забытый метод проектов. </w:t>
      </w:r>
    </w:p>
    <w:p w:rsidR="001E1699" w:rsidRDefault="001E1699" w:rsidP="001E16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r w:rsidRPr="00937DC2">
        <w:rPr>
          <w:sz w:val="28"/>
          <w:szCs w:val="28"/>
          <w:shd w:val="clear" w:color="auto" w:fill="FFFFFF"/>
        </w:rPr>
        <w:t xml:space="preserve">Метод проектов - это </w:t>
      </w:r>
      <w:r>
        <w:rPr>
          <w:sz w:val="28"/>
          <w:szCs w:val="28"/>
          <w:shd w:val="clear" w:color="auto" w:fill="FFFFFF"/>
        </w:rPr>
        <w:t>всегда решение какой-либо проблемы. Проблему, которую мы хотим решить – это развитие интереса к изучаемому предмету, через реализацию способностей студентов. Ведь проекты бы</w:t>
      </w:r>
      <w:r w:rsidR="00447CBA">
        <w:rPr>
          <w:sz w:val="28"/>
          <w:szCs w:val="28"/>
          <w:shd w:val="clear" w:color="auto" w:fill="FFFFFF"/>
        </w:rPr>
        <w:t>вают самые разные: и творческие</w:t>
      </w:r>
      <w:r>
        <w:rPr>
          <w:sz w:val="28"/>
          <w:szCs w:val="28"/>
          <w:shd w:val="clear" w:color="auto" w:fill="FFFFFF"/>
        </w:rPr>
        <w:t>,</w:t>
      </w:r>
      <w:r w:rsidR="00447CB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информационные, и исследовательские и т.д. </w:t>
      </w:r>
    </w:p>
    <w:p w:rsidR="001E1699" w:rsidRPr="00937DC2" w:rsidRDefault="00447CBA" w:rsidP="001E16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Нам хотелось бы </w:t>
      </w:r>
      <w:r w:rsidR="001E1699">
        <w:rPr>
          <w:sz w:val="28"/>
          <w:szCs w:val="28"/>
          <w:shd w:val="clear" w:color="auto" w:fill="FFFFFF"/>
        </w:rPr>
        <w:t>более подробно ос</w:t>
      </w:r>
      <w:r>
        <w:rPr>
          <w:sz w:val="28"/>
          <w:szCs w:val="28"/>
          <w:shd w:val="clear" w:color="auto" w:fill="FFFFFF"/>
        </w:rPr>
        <w:t>тановиться на двух видах проектов</w:t>
      </w:r>
      <w:r w:rsidR="001E1699">
        <w:rPr>
          <w:sz w:val="28"/>
          <w:szCs w:val="28"/>
          <w:shd w:val="clear" w:color="auto" w:fill="FFFFFF"/>
        </w:rPr>
        <w:t>, которые реализу</w:t>
      </w:r>
      <w:r>
        <w:rPr>
          <w:sz w:val="28"/>
          <w:szCs w:val="28"/>
          <w:shd w:val="clear" w:color="auto" w:fill="FFFFFF"/>
        </w:rPr>
        <w:t>ются в нашем учебном заведении в курсе изучения дисциплин</w:t>
      </w:r>
      <w:r w:rsidR="00150AAD">
        <w:rPr>
          <w:sz w:val="28"/>
          <w:szCs w:val="28"/>
          <w:shd w:val="clear" w:color="auto" w:fill="FFFFFF"/>
        </w:rPr>
        <w:t>ы</w:t>
      </w:r>
      <w:r w:rsidR="001E169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="001E1699">
        <w:rPr>
          <w:sz w:val="28"/>
          <w:szCs w:val="28"/>
          <w:shd w:val="clear" w:color="auto" w:fill="FFFFFF"/>
        </w:rPr>
        <w:t>Литература</w:t>
      </w:r>
      <w:r>
        <w:rPr>
          <w:sz w:val="28"/>
          <w:szCs w:val="28"/>
          <w:shd w:val="clear" w:color="auto" w:fill="FFFFFF"/>
        </w:rPr>
        <w:t>»</w:t>
      </w:r>
      <w:r w:rsidR="001E1699">
        <w:rPr>
          <w:sz w:val="28"/>
          <w:szCs w:val="28"/>
          <w:shd w:val="clear" w:color="auto" w:fill="FFFFFF"/>
        </w:rPr>
        <w:t xml:space="preserve">. </w:t>
      </w:r>
    </w:p>
    <w:bookmarkEnd w:id="0"/>
    <w:p w:rsidR="00962C9E" w:rsidRDefault="00962C9E" w:rsidP="009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9E">
        <w:rPr>
          <w:rFonts w:ascii="Times New Roman" w:hAnsi="Times New Roman" w:cs="Times New Roman"/>
          <w:sz w:val="28"/>
          <w:szCs w:val="28"/>
        </w:rPr>
        <w:t xml:space="preserve">В качестве примера хотелось бы предложить вариант проведения обобщающего урока по разделу «Творчество А. С. Пушкина, М. Ю. Лермонтова, Н. В. Гоголя». </w:t>
      </w:r>
    </w:p>
    <w:p w:rsidR="00962C9E" w:rsidRDefault="00962C9E" w:rsidP="009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9E">
        <w:rPr>
          <w:rFonts w:ascii="Times New Roman" w:hAnsi="Times New Roman" w:cs="Times New Roman"/>
          <w:sz w:val="28"/>
          <w:szCs w:val="28"/>
        </w:rPr>
        <w:t>Сразу хотелось бы пояснить то, что уроки, отведенные на изучение этого раздела, носят обзорный характер: ребята вспоминают основные факты биографии авторов, главные произведения и их идейное содержание и тематику, уясняют место авторов в общем историко-культурном процессе.</w:t>
      </w:r>
    </w:p>
    <w:p w:rsidR="00962C9E" w:rsidRPr="00447CBA" w:rsidRDefault="00962C9E" w:rsidP="009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62C9E">
        <w:rPr>
          <w:rFonts w:ascii="Times New Roman" w:hAnsi="Times New Roman" w:cs="Times New Roman"/>
          <w:sz w:val="28"/>
          <w:szCs w:val="28"/>
        </w:rPr>
        <w:t xml:space="preserve"> Накануне обобщающего урока мы проводим деление на три группы-команды. </w:t>
      </w:r>
      <w:r w:rsidRPr="00447CBA">
        <w:rPr>
          <w:rFonts w:ascii="Times New Roman" w:hAnsi="Times New Roman" w:cs="Times New Roman"/>
          <w:sz w:val="28"/>
          <w:szCs w:val="28"/>
        </w:rPr>
        <w:t xml:space="preserve">Так как на данном этапе и учащиеся, и преподаватель еще плохо знают друг друга, то в основе деления лежит личное восприятие педагога: в ходе уроков у него есть возможность выделить трех наиболее активных студентов, которые и становятся во главе групп, путем жребия выбирают автора, по творчеству которого будут работать на следующем уроке. Затем по цепочке идет разбивка всей учебой группы – каждый следующий выбирает последующего. Так в каждой команде оказываются сильные капитаны, но при этом сохраняется принцип симпатии ребят друг к другу, что обеспечивает комфортное взаимодействие в дальнейшем. </w:t>
      </w:r>
    </w:p>
    <w:p w:rsidR="00962C9E" w:rsidRDefault="00962C9E" w:rsidP="009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9E">
        <w:rPr>
          <w:rFonts w:ascii="Times New Roman" w:hAnsi="Times New Roman" w:cs="Times New Roman"/>
          <w:sz w:val="28"/>
          <w:szCs w:val="28"/>
        </w:rPr>
        <w:t xml:space="preserve">В рамках домашнего задания от учащихся требуется подобрать дополнительные материалы по творчеству и биографии соответствующего автора по предложенному плану:  </w:t>
      </w:r>
    </w:p>
    <w:p w:rsidR="00962C9E" w:rsidRPr="00962C9E" w:rsidRDefault="00962C9E" w:rsidP="00962C9E">
      <w:pPr>
        <w:pStyle w:val="a7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62C9E">
        <w:rPr>
          <w:rFonts w:ascii="Times New Roman" w:hAnsi="Times New Roman"/>
          <w:sz w:val="28"/>
          <w:szCs w:val="28"/>
        </w:rPr>
        <w:t xml:space="preserve">Интересные и малоизвестные факты биографии;  </w:t>
      </w:r>
    </w:p>
    <w:p w:rsidR="00962C9E" w:rsidRPr="00962C9E" w:rsidRDefault="00962C9E" w:rsidP="00962C9E">
      <w:pPr>
        <w:pStyle w:val="a7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62C9E">
        <w:rPr>
          <w:rFonts w:ascii="Times New Roman" w:hAnsi="Times New Roman"/>
          <w:sz w:val="28"/>
          <w:szCs w:val="28"/>
        </w:rPr>
        <w:t>Творческое кредо автора;</w:t>
      </w:r>
    </w:p>
    <w:p w:rsidR="00962C9E" w:rsidRPr="00962C9E" w:rsidRDefault="00962C9E" w:rsidP="00962C9E">
      <w:pPr>
        <w:pStyle w:val="a7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962C9E">
        <w:rPr>
          <w:rFonts w:ascii="Times New Roman" w:hAnsi="Times New Roman"/>
          <w:sz w:val="28"/>
          <w:szCs w:val="28"/>
        </w:rPr>
        <w:t>Главные произведения и их значение для русской (мировой) культуры.</w:t>
      </w:r>
    </w:p>
    <w:p w:rsidR="00962C9E" w:rsidRDefault="00962C9E" w:rsidP="009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9E">
        <w:rPr>
          <w:rFonts w:ascii="Times New Roman" w:hAnsi="Times New Roman" w:cs="Times New Roman"/>
          <w:sz w:val="28"/>
          <w:szCs w:val="28"/>
        </w:rPr>
        <w:t xml:space="preserve">Ознакомившись с членами команды и домашним заданием, учащиеся уже на подготовительном этапе имеют возможность проявить себя и обеспечить успешную работу на следующем уроке. Обычно сразу после получения задания (правда, иногда с подачи преподавателя) идет его распределение </w:t>
      </w:r>
      <w:r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962C9E">
        <w:rPr>
          <w:rFonts w:ascii="Times New Roman" w:hAnsi="Times New Roman" w:cs="Times New Roman"/>
          <w:sz w:val="28"/>
          <w:szCs w:val="28"/>
        </w:rPr>
        <w:t xml:space="preserve">между членами группы. При этом четкого представления о том, как будет проходить обобщающее занятие, учащиеся не имеют. Исходя из опыта, сразу можно сказать, что серьезно готовятся к уроку дома не все, и это необходимо учитывать при подготовке занятия. В лучшем случае учащиеся делают подробные записи в тетради, но большинство уже привыкли к тому, что вполне достаточно найти информацию в интернете и распечатать ее – около 50% именно таким образом выполняют задание, при этом часто даже не читают то, что нашли. Исправить это и должен урок. Что же на нем происходит? </w:t>
      </w:r>
    </w:p>
    <w:p w:rsidR="00962C9E" w:rsidRDefault="00962C9E" w:rsidP="009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9E">
        <w:rPr>
          <w:rFonts w:ascii="Times New Roman" w:hAnsi="Times New Roman" w:cs="Times New Roman"/>
          <w:sz w:val="28"/>
          <w:szCs w:val="28"/>
        </w:rPr>
        <w:t xml:space="preserve">Обобщающий урок проходит с применением модного в последнее время метода – проектирования. При ответе на вопрос, что стало главным средством для поиска информации, учащиеся называют интернет, указывают ресурсы, которые они использовали. Далее разговор перетекает на творчество современных авторов и сводится к тому, что практически у каждого есть свой персональный сайт, на котором можно найти исчерпывающую информацию. </w:t>
      </w:r>
      <w:r w:rsidRPr="00962C9E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учащихся уже на данном этапе начинают понимать, что от них потребуется – создать сайт для «своего» автора, используя лишь те материалы, которые они подготовили, и презентовать его. </w:t>
      </w:r>
    </w:p>
    <w:p w:rsidR="00962C9E" w:rsidRDefault="00962C9E" w:rsidP="009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9E">
        <w:rPr>
          <w:rFonts w:ascii="Times New Roman" w:hAnsi="Times New Roman" w:cs="Times New Roman"/>
          <w:sz w:val="28"/>
          <w:szCs w:val="28"/>
        </w:rPr>
        <w:t xml:space="preserve">Конечно, было бы идеально на таком уроке использовать соответствующие технологии, но в кабинете литературы, как правило, подобный арсенал отсутствует, и мы вооружаемся листами ватмана, фломастерами, ножницами и иными подручными инструментами, с помощью которых создаем дизайн главной страницы сайта. Как правило, работа в каждой группе «кипит», так как условия оценивания достаточно строги: группа, которая в итоге занимает 1 место, получает «отлично», 2 место – «хорошо, 3 место – «удовлетворительно». Параметры оценивания ребята знают – презентация сайта, его содержательность, дизайн главной страницы (пункты могут варьироваться). На подготовку дается 35- 40 минут (первый урок пары), на втором мы начинаем демонстрировать получившийся продукт. </w:t>
      </w:r>
    </w:p>
    <w:p w:rsidR="00962C9E" w:rsidRDefault="00962C9E" w:rsidP="009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9E">
        <w:rPr>
          <w:rFonts w:ascii="Times New Roman" w:hAnsi="Times New Roman" w:cs="Times New Roman"/>
          <w:sz w:val="28"/>
          <w:szCs w:val="28"/>
        </w:rPr>
        <w:t xml:space="preserve">Итогом урока становится электронное командное тестирование, по 10 вопросов по творчеству каждого автора. Количество набранных правильных ответов складывается с общим результатом. Часть этих вопросов входит в итоговую контрольную работу, которую предстоит выполнить всем, таким образом, учащиеся получают возможность выявить имеющиеся пробелы и при подготовке устранить их. </w:t>
      </w:r>
    </w:p>
    <w:p w:rsidR="00962C9E" w:rsidRDefault="00962C9E" w:rsidP="009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9E">
        <w:rPr>
          <w:rFonts w:ascii="Times New Roman" w:hAnsi="Times New Roman" w:cs="Times New Roman"/>
          <w:sz w:val="28"/>
          <w:szCs w:val="28"/>
        </w:rPr>
        <w:t xml:space="preserve">Приученные к такого рода занятиям, ребята начинают раскрываться, демонстрировать приобретенные навыки, понимают ответственность, которая возлагается на каждого из них, так как неуспех или лень одного могут отразиться на результате всей команды. В конечном результате даже те, кто поначалу старался отсидеться в тени других, начинают включаться в работу, предлагают свои идеи и даже порой выбиваются в лидеры. </w:t>
      </w:r>
    </w:p>
    <w:p w:rsidR="00962C9E" w:rsidRDefault="00962C9E" w:rsidP="009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9E">
        <w:rPr>
          <w:rFonts w:ascii="Times New Roman" w:hAnsi="Times New Roman" w:cs="Times New Roman"/>
          <w:sz w:val="28"/>
          <w:szCs w:val="28"/>
        </w:rPr>
        <w:t xml:space="preserve">Как показывает практика, уроки литературы, построенные таким образом, расширяют рамки деятельности учителя. Такая работа даёт возможность детям высказать свою точку зрения, увидеть на нее реакцию не столько учителя, сколько </w:t>
      </w:r>
      <w:proofErr w:type="spellStart"/>
      <w:r w:rsidRPr="00962C9E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962C9E">
        <w:rPr>
          <w:rFonts w:ascii="Times New Roman" w:hAnsi="Times New Roman" w:cs="Times New Roman"/>
          <w:sz w:val="28"/>
          <w:szCs w:val="28"/>
        </w:rPr>
        <w:t>, а это в свою очередь дает возможность спора, дискуссии на равных, без «нависания» авторитета преподавателя. Задача учителя при этом – принять, проанализировать ответы, увидеть «рациональное» зерно, оценить деятельность детей и полученные ими результаты. Это сложная задача, так как современные дети многие вопросы воспринимают совсем не так, как когда-то мы, их нынешние учителя. Нужно порою пересиливать, заставлять себя «примерить» их видение, их трактовку, их мнение, продиктованное современными условиями воспитания. Честно говоря, на таких уроках приходится учиться и учителю - мы учимся понимать новое поколение, их жизненные идеалы и ценности, а они учатся понимать 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C9E" w:rsidRDefault="00447CBA" w:rsidP="0096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Подобного рода занятия</w:t>
      </w:r>
      <w:r w:rsidR="00962C9E">
        <w:rPr>
          <w:rFonts w:ascii="Times New Roman" w:hAnsi="Times New Roman" w:cs="Times New Roman"/>
          <w:sz w:val="28"/>
          <w:szCs w:val="28"/>
        </w:rPr>
        <w:t xml:space="preserve"> </w:t>
      </w:r>
      <w:r w:rsidR="00B90254">
        <w:rPr>
          <w:rFonts w:ascii="Times New Roman" w:hAnsi="Times New Roman" w:cs="Times New Roman"/>
          <w:sz w:val="28"/>
          <w:szCs w:val="28"/>
        </w:rPr>
        <w:t xml:space="preserve">подходят для изучения большинства обзорных тем. В моей практике такие уроки </w:t>
      </w:r>
      <w:r w:rsidR="00962C9E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дятся</w:t>
      </w:r>
      <w:r w:rsidR="00962C9E">
        <w:rPr>
          <w:rFonts w:ascii="Times New Roman" w:hAnsi="Times New Roman" w:cs="Times New Roman"/>
          <w:sz w:val="28"/>
          <w:szCs w:val="28"/>
        </w:rPr>
        <w:t xml:space="preserve"> </w:t>
      </w:r>
      <w:r w:rsidR="00B90254">
        <w:rPr>
          <w:rFonts w:ascii="Times New Roman" w:hAnsi="Times New Roman" w:cs="Times New Roman"/>
          <w:sz w:val="28"/>
          <w:szCs w:val="28"/>
        </w:rPr>
        <w:t>регулярно. П</w:t>
      </w:r>
      <w:r w:rsidR="00962C9E">
        <w:rPr>
          <w:rFonts w:ascii="Times New Roman" w:hAnsi="Times New Roman" w:cs="Times New Roman"/>
          <w:sz w:val="28"/>
          <w:szCs w:val="28"/>
        </w:rPr>
        <w:t>ри изучении творчества поэтов 19 века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C9E">
        <w:rPr>
          <w:rFonts w:ascii="Times New Roman" w:hAnsi="Times New Roman" w:cs="Times New Roman"/>
          <w:sz w:val="28"/>
          <w:szCs w:val="28"/>
        </w:rPr>
        <w:t>Тютчева, Фета, Некрасова</w:t>
      </w:r>
      <w:r w:rsidR="00B90254">
        <w:rPr>
          <w:rFonts w:ascii="Times New Roman" w:hAnsi="Times New Roman" w:cs="Times New Roman"/>
          <w:sz w:val="28"/>
          <w:szCs w:val="28"/>
        </w:rPr>
        <w:t xml:space="preserve"> биографии вспоминаем через стендовые доклады, при изучении любовной лирики выстраиваем «параллель» между фактами биографии и лирическим сюжетом, </w:t>
      </w:r>
      <w:r w:rsidR="00B90254">
        <w:rPr>
          <w:rFonts w:ascii="Times New Roman" w:hAnsi="Times New Roman" w:cs="Times New Roman"/>
          <w:sz w:val="28"/>
          <w:szCs w:val="28"/>
        </w:rPr>
        <w:lastRenderedPageBreak/>
        <w:t>героем/героиней стихотворения. В</w:t>
      </w:r>
      <w:r w:rsidR="00962C9E">
        <w:rPr>
          <w:rFonts w:ascii="Times New Roman" w:hAnsi="Times New Roman" w:cs="Times New Roman"/>
          <w:sz w:val="28"/>
          <w:szCs w:val="28"/>
        </w:rPr>
        <w:t xml:space="preserve"> рамках изучения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962C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2D3A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962C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ойны</w:t>
      </w:r>
      <w:r w:rsidR="00962C9E">
        <w:rPr>
          <w:rFonts w:ascii="Times New Roman" w:hAnsi="Times New Roman" w:cs="Times New Roman"/>
          <w:sz w:val="28"/>
          <w:szCs w:val="28"/>
        </w:rPr>
        <w:t>, в частности, лейтенантской прозы</w:t>
      </w:r>
      <w:r w:rsidR="00B90254">
        <w:rPr>
          <w:rFonts w:ascii="Times New Roman" w:hAnsi="Times New Roman" w:cs="Times New Roman"/>
          <w:sz w:val="28"/>
          <w:szCs w:val="28"/>
        </w:rPr>
        <w:t>, создаем рекламные плакаты по прочитанным произведениям</w:t>
      </w:r>
      <w:r w:rsidR="00962C9E">
        <w:rPr>
          <w:rFonts w:ascii="Times New Roman" w:hAnsi="Times New Roman" w:cs="Times New Roman"/>
          <w:sz w:val="28"/>
          <w:szCs w:val="28"/>
        </w:rPr>
        <w:t>.</w:t>
      </w:r>
      <w:r w:rsidR="00B90254">
        <w:rPr>
          <w:rFonts w:ascii="Times New Roman" w:hAnsi="Times New Roman" w:cs="Times New Roman"/>
          <w:sz w:val="28"/>
          <w:szCs w:val="28"/>
        </w:rPr>
        <w:t xml:space="preserve"> При изучении современной литературы ребята составляют ТОП-10 авторов и презентуют его, обосновывая свой выбор.</w:t>
      </w:r>
    </w:p>
    <w:p w:rsidR="00B90254" w:rsidRDefault="009202B0" w:rsidP="00A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2B0">
        <w:rPr>
          <w:rFonts w:ascii="Times New Roman" w:hAnsi="Times New Roman" w:cs="Times New Roman"/>
          <w:sz w:val="28"/>
          <w:szCs w:val="28"/>
          <w:lang w:eastAsia="ru-RU"/>
        </w:rPr>
        <w:t xml:space="preserve">Системное проведение таких уроков способствует формированию вышеуказанных общих компетенций, причем делается это самопроизвольно. Приученные к такого рода занятиям, ребята начинают раскрываться, демонстрировать приобретенные навыки, понимают ответственность, которая возлагается на каждого из них, так как неуспех или лень одного могут отразиться на результате всей команды. В конечном результате даже те, кто поначалу старался отсидеться в тени других, начинают включаться в работу, предлагают свои идеи и даже порой выбиваются в лидеры. </w:t>
      </w:r>
    </w:p>
    <w:p w:rsidR="006C2D0E" w:rsidRDefault="009202B0" w:rsidP="00A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2B0">
        <w:rPr>
          <w:rFonts w:ascii="Times New Roman" w:hAnsi="Times New Roman" w:cs="Times New Roman"/>
          <w:sz w:val="28"/>
          <w:szCs w:val="28"/>
          <w:lang w:eastAsia="ru-RU"/>
        </w:rPr>
        <w:t xml:space="preserve">Как показывает практика, уроки литературы, построенные таким образом, расширяют рамки деятельности учителя. Такая работа даёт возможность детям высказать свою точку зрения, увидеть на нее реакцию не столько учителя, сколько </w:t>
      </w:r>
      <w:proofErr w:type="spellStart"/>
      <w:r w:rsidRPr="009202B0">
        <w:rPr>
          <w:rFonts w:ascii="Times New Roman" w:hAnsi="Times New Roman" w:cs="Times New Roman"/>
          <w:sz w:val="28"/>
          <w:szCs w:val="28"/>
          <w:lang w:eastAsia="ru-RU"/>
        </w:rPr>
        <w:t>одногруппников</w:t>
      </w:r>
      <w:proofErr w:type="spellEnd"/>
      <w:r w:rsidRPr="009202B0">
        <w:rPr>
          <w:rFonts w:ascii="Times New Roman" w:hAnsi="Times New Roman" w:cs="Times New Roman"/>
          <w:sz w:val="28"/>
          <w:szCs w:val="28"/>
          <w:lang w:eastAsia="ru-RU"/>
        </w:rPr>
        <w:t xml:space="preserve">, а это в свою очередь дает возможность спора, дискуссии на равных, без «нависания» авторитета преподавателя. Задача учителя при этом – принять, проанализировать ответы, увидеть «рациональное» зерно, оценить деятельность </w:t>
      </w:r>
      <w:r w:rsidR="00B90254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Pr="009202B0">
        <w:rPr>
          <w:rFonts w:ascii="Times New Roman" w:hAnsi="Times New Roman" w:cs="Times New Roman"/>
          <w:sz w:val="28"/>
          <w:szCs w:val="28"/>
          <w:lang w:eastAsia="ru-RU"/>
        </w:rPr>
        <w:t xml:space="preserve"> и полученные ими результаты. Это сложная задача, так как современные </w:t>
      </w:r>
      <w:r w:rsidR="00B90254">
        <w:rPr>
          <w:rFonts w:ascii="Times New Roman" w:hAnsi="Times New Roman" w:cs="Times New Roman"/>
          <w:sz w:val="28"/>
          <w:szCs w:val="28"/>
          <w:lang w:eastAsia="ru-RU"/>
        </w:rPr>
        <w:t>студенты</w:t>
      </w:r>
      <w:r w:rsidRPr="009202B0">
        <w:rPr>
          <w:rFonts w:ascii="Times New Roman" w:hAnsi="Times New Roman" w:cs="Times New Roman"/>
          <w:sz w:val="28"/>
          <w:szCs w:val="28"/>
          <w:lang w:eastAsia="ru-RU"/>
        </w:rPr>
        <w:t xml:space="preserve"> многие вопросы воспринимают совсем не так, как когда-то мы, их нынешние учителя. Нужно порою пересиливать, заставлять себя «примерить» их видение, их трактовку, их мнение, продиктованное современными условиями воспитания. </w:t>
      </w:r>
      <w:r w:rsidR="00B90254">
        <w:rPr>
          <w:rFonts w:ascii="Times New Roman" w:hAnsi="Times New Roman" w:cs="Times New Roman"/>
          <w:sz w:val="28"/>
          <w:szCs w:val="28"/>
          <w:lang w:eastAsia="ru-RU"/>
        </w:rPr>
        <w:t>Безусловно, это развивает и творческие способности, и самостоятельность, и ответственность</w:t>
      </w:r>
      <w:r w:rsidR="006C2D0E">
        <w:rPr>
          <w:rFonts w:ascii="Times New Roman" w:hAnsi="Times New Roman" w:cs="Times New Roman"/>
          <w:sz w:val="28"/>
          <w:szCs w:val="28"/>
          <w:lang w:eastAsia="ru-RU"/>
        </w:rPr>
        <w:t xml:space="preserve">, и умение держать себя перед публикой – все это необходимо в будущей профессиональной деятельности. </w:t>
      </w:r>
    </w:p>
    <w:p w:rsidR="009202B0" w:rsidRDefault="009202B0" w:rsidP="00A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02B0">
        <w:rPr>
          <w:rFonts w:ascii="Times New Roman" w:hAnsi="Times New Roman" w:cs="Times New Roman"/>
          <w:sz w:val="28"/>
          <w:szCs w:val="28"/>
          <w:lang w:eastAsia="ru-RU"/>
        </w:rPr>
        <w:t>Честно говоря, на таких уроках приходится учиться и учителю - мы учимся понимать новое поколение, их жизненные идеалы и ценности, а они учатся понимать нас.</w:t>
      </w:r>
    </w:p>
    <w:p w:rsidR="009202B0" w:rsidRDefault="009202B0" w:rsidP="00A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99C" w:rsidRDefault="0016799C" w:rsidP="005A0BB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b/>
          <w:bCs/>
          <w:color w:val="252525"/>
          <w:sz w:val="28"/>
          <w:szCs w:val="28"/>
        </w:rPr>
      </w:pPr>
    </w:p>
    <w:p w:rsidR="0016799C" w:rsidRDefault="0016799C" w:rsidP="005A0BB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b/>
          <w:bCs/>
          <w:color w:val="252525"/>
          <w:sz w:val="28"/>
          <w:szCs w:val="28"/>
        </w:rPr>
      </w:pPr>
    </w:p>
    <w:sectPr w:rsidR="0016799C" w:rsidSect="00C2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ACA"/>
    <w:multiLevelType w:val="multilevel"/>
    <w:tmpl w:val="0D98D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A75AB"/>
    <w:multiLevelType w:val="hybridMultilevel"/>
    <w:tmpl w:val="F6C44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CF16B2"/>
    <w:multiLevelType w:val="hybridMultilevel"/>
    <w:tmpl w:val="D8C69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E453D"/>
    <w:multiLevelType w:val="multilevel"/>
    <w:tmpl w:val="E974C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919C6"/>
    <w:multiLevelType w:val="multilevel"/>
    <w:tmpl w:val="0692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14FC7"/>
    <w:multiLevelType w:val="multilevel"/>
    <w:tmpl w:val="81B8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75730"/>
    <w:multiLevelType w:val="multilevel"/>
    <w:tmpl w:val="3148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02B19"/>
    <w:multiLevelType w:val="hybridMultilevel"/>
    <w:tmpl w:val="449C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12B90"/>
    <w:multiLevelType w:val="hybridMultilevel"/>
    <w:tmpl w:val="3DC61EAE"/>
    <w:lvl w:ilvl="0" w:tplc="DD30F352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3542399"/>
    <w:multiLevelType w:val="hybridMultilevel"/>
    <w:tmpl w:val="A84ABE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7"/>
    <w:rsid w:val="00061D7D"/>
    <w:rsid w:val="00150AAD"/>
    <w:rsid w:val="0016799C"/>
    <w:rsid w:val="001E1699"/>
    <w:rsid w:val="00221096"/>
    <w:rsid w:val="002D3AB1"/>
    <w:rsid w:val="00447CBA"/>
    <w:rsid w:val="005A0BBF"/>
    <w:rsid w:val="00667C41"/>
    <w:rsid w:val="006B2587"/>
    <w:rsid w:val="006C2D0E"/>
    <w:rsid w:val="007300E7"/>
    <w:rsid w:val="00770173"/>
    <w:rsid w:val="007A44DA"/>
    <w:rsid w:val="008B32F8"/>
    <w:rsid w:val="008D334D"/>
    <w:rsid w:val="009202B0"/>
    <w:rsid w:val="00937DC2"/>
    <w:rsid w:val="00962C9E"/>
    <w:rsid w:val="00982A75"/>
    <w:rsid w:val="009F011F"/>
    <w:rsid w:val="00AC0209"/>
    <w:rsid w:val="00B624D2"/>
    <w:rsid w:val="00B70EDD"/>
    <w:rsid w:val="00B90254"/>
    <w:rsid w:val="00C004B9"/>
    <w:rsid w:val="00C2128E"/>
    <w:rsid w:val="00CA708D"/>
    <w:rsid w:val="00EA7183"/>
    <w:rsid w:val="00ED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5E6A"/>
  <w15:docId w15:val="{620EF12F-2F39-4650-8537-69148BB8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A718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0BBF"/>
  </w:style>
  <w:style w:type="character" w:customStyle="1" w:styleId="c0">
    <w:name w:val="c0"/>
    <w:basedOn w:val="a0"/>
    <w:rsid w:val="005A0BBF"/>
  </w:style>
  <w:style w:type="character" w:styleId="a4">
    <w:name w:val="Emphasis"/>
    <w:basedOn w:val="a0"/>
    <w:uiPriority w:val="20"/>
    <w:qFormat/>
    <w:rsid w:val="0016799C"/>
    <w:rPr>
      <w:rFonts w:cs="Times New Roman"/>
      <w:i/>
      <w:iCs/>
    </w:rPr>
  </w:style>
  <w:style w:type="character" w:styleId="a5">
    <w:name w:val="Hyperlink"/>
    <w:basedOn w:val="a0"/>
    <w:rsid w:val="001679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16799C"/>
  </w:style>
  <w:style w:type="character" w:styleId="a6">
    <w:name w:val="Strong"/>
    <w:basedOn w:val="a0"/>
    <w:uiPriority w:val="22"/>
    <w:qFormat/>
    <w:rsid w:val="0016799C"/>
    <w:rPr>
      <w:b/>
      <w:bCs/>
    </w:rPr>
  </w:style>
  <w:style w:type="character" w:customStyle="1" w:styleId="50">
    <w:name w:val="Заголовок 5 Знак"/>
    <w:basedOn w:val="a0"/>
    <w:link w:val="5"/>
    <w:rsid w:val="00EA71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CA708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qFormat/>
    <w:rsid w:val="00CA708D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9">
    <w:name w:val="Название Знак"/>
    <w:basedOn w:val="a0"/>
    <w:link w:val="a8"/>
    <w:rsid w:val="00CA708D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Student</cp:lastModifiedBy>
  <cp:revision>3</cp:revision>
  <dcterms:created xsi:type="dcterms:W3CDTF">2024-12-11T04:39:00Z</dcterms:created>
  <dcterms:modified xsi:type="dcterms:W3CDTF">2024-12-11T04:40:00Z</dcterms:modified>
</cp:coreProperties>
</file>