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2D13" w:rsidRPr="00BB13D9" w:rsidRDefault="0041017B" w:rsidP="00BB13D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13D9">
        <w:rPr>
          <w:rFonts w:ascii="Times New Roman" w:hAnsi="Times New Roman" w:cs="Times New Roman"/>
          <w:b/>
          <w:sz w:val="28"/>
          <w:szCs w:val="28"/>
        </w:rPr>
        <w:t xml:space="preserve">Оформление тематической зоны </w:t>
      </w:r>
      <w:r w:rsidR="0023207C">
        <w:rPr>
          <w:rFonts w:ascii="Times New Roman" w:hAnsi="Times New Roman" w:cs="Times New Roman"/>
          <w:b/>
          <w:sz w:val="28"/>
          <w:szCs w:val="28"/>
        </w:rPr>
        <w:t xml:space="preserve">как </w:t>
      </w:r>
      <w:r w:rsidR="0023207C" w:rsidRPr="0023207C">
        <w:rPr>
          <w:rFonts w:ascii="Times New Roman" w:hAnsi="Times New Roman" w:cs="Times New Roman"/>
          <w:b/>
          <w:sz w:val="28"/>
          <w:szCs w:val="28"/>
        </w:rPr>
        <w:t>неотъемлемая</w:t>
      </w:r>
      <w:r w:rsidR="0023207C">
        <w:rPr>
          <w:rFonts w:ascii="Times New Roman" w:hAnsi="Times New Roman" w:cs="Times New Roman"/>
          <w:b/>
          <w:sz w:val="28"/>
          <w:szCs w:val="28"/>
        </w:rPr>
        <w:t xml:space="preserve"> часть школьных традиций</w:t>
      </w:r>
    </w:p>
    <w:p w:rsidR="00BB13D9" w:rsidRDefault="00BB13D9" w:rsidP="00BB13D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23FD7">
        <w:rPr>
          <w:rFonts w:ascii="Times New Roman" w:hAnsi="Times New Roman" w:cs="Times New Roman"/>
          <w:sz w:val="28"/>
          <w:szCs w:val="28"/>
        </w:rPr>
        <w:t xml:space="preserve">Анищенко Светлана Алексеевна, </w:t>
      </w:r>
      <w:r>
        <w:rPr>
          <w:rFonts w:ascii="Times New Roman" w:hAnsi="Times New Roman" w:cs="Times New Roman"/>
          <w:sz w:val="28"/>
          <w:szCs w:val="28"/>
        </w:rPr>
        <w:t>учитель технологии,</w:t>
      </w:r>
    </w:p>
    <w:p w:rsidR="00BB13D9" w:rsidRDefault="00BB13D9" w:rsidP="00BB13D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23FD7">
        <w:rPr>
          <w:rFonts w:ascii="Times New Roman" w:hAnsi="Times New Roman" w:cs="Times New Roman"/>
          <w:sz w:val="28"/>
          <w:szCs w:val="28"/>
        </w:rPr>
        <w:t>МБОУ «СОШ № 27» г. Белгорода</w:t>
      </w:r>
    </w:p>
    <w:p w:rsidR="00BB13D9" w:rsidRDefault="00BB13D9" w:rsidP="00BB13D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Бараева Надежда Геннадьевна,</w:t>
      </w:r>
      <w:r w:rsidRPr="000076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учитель истории,</w:t>
      </w:r>
    </w:p>
    <w:p w:rsidR="00BB13D9" w:rsidRPr="00323FD7" w:rsidRDefault="00BB13D9" w:rsidP="00BB13D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23FD7">
        <w:rPr>
          <w:rFonts w:ascii="Times New Roman" w:hAnsi="Times New Roman" w:cs="Times New Roman"/>
          <w:sz w:val="28"/>
          <w:szCs w:val="28"/>
        </w:rPr>
        <w:t>МБОУ «СОШ № 27» г. Белгорода</w:t>
      </w:r>
    </w:p>
    <w:p w:rsidR="00BB13D9" w:rsidRDefault="00BB13D9" w:rsidP="00BB13D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23FD7">
        <w:rPr>
          <w:rFonts w:ascii="Times New Roman" w:hAnsi="Times New Roman" w:cs="Times New Roman"/>
          <w:sz w:val="28"/>
          <w:szCs w:val="28"/>
        </w:rPr>
        <w:t>Воронкова Ирина Але</w:t>
      </w:r>
      <w:r>
        <w:rPr>
          <w:rFonts w:ascii="Times New Roman" w:hAnsi="Times New Roman" w:cs="Times New Roman"/>
          <w:sz w:val="28"/>
          <w:szCs w:val="28"/>
        </w:rPr>
        <w:t>ксандровна, учитель математики,</w:t>
      </w:r>
    </w:p>
    <w:p w:rsidR="00BB13D9" w:rsidRPr="0041017B" w:rsidRDefault="00BB13D9" w:rsidP="00BB13D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23FD7">
        <w:rPr>
          <w:rFonts w:ascii="Times New Roman" w:hAnsi="Times New Roman" w:cs="Times New Roman"/>
          <w:sz w:val="28"/>
          <w:szCs w:val="28"/>
        </w:rPr>
        <w:t>МБОУ «СОШ № 27» г. Белгорода</w:t>
      </w:r>
    </w:p>
    <w:p w:rsidR="0041017B" w:rsidRPr="002A46E9" w:rsidRDefault="0041017B" w:rsidP="004101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нашей школе есть традиция – оформлять тематические зоны к праздникам и общешкольным мероприятиям, но делать это нужно своими руками с любовью и душой. Вы спросите: «Актуально ли это</w:t>
      </w:r>
      <w:r w:rsidRPr="0041017B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» Мы вам ответим: «Еще как актуально». </w:t>
      </w:r>
    </w:p>
    <w:p w:rsidR="002A46E9" w:rsidRDefault="0041017B" w:rsidP="004101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Начнем с азов - в школе есть традиции:</w:t>
      </w:r>
      <w:r w:rsidR="00F0599A">
        <w:rPr>
          <w:rFonts w:ascii="Times New Roman" w:hAnsi="Times New Roman" w:cs="Times New Roman"/>
          <w:sz w:val="28"/>
          <w:szCs w:val="28"/>
        </w:rPr>
        <w:t xml:space="preserve"> День знаний, посвящение в первоклассники, День учителя, День пожилого человека</w:t>
      </w:r>
      <w:r w:rsidR="004A0B97">
        <w:rPr>
          <w:rFonts w:ascii="Times New Roman" w:hAnsi="Times New Roman" w:cs="Times New Roman"/>
          <w:sz w:val="28"/>
          <w:szCs w:val="28"/>
        </w:rPr>
        <w:t>, тематические недели</w:t>
      </w:r>
      <w:r w:rsidR="00F0599A">
        <w:rPr>
          <w:rFonts w:ascii="Times New Roman" w:hAnsi="Times New Roman" w:cs="Times New Roman"/>
          <w:sz w:val="28"/>
          <w:szCs w:val="28"/>
        </w:rPr>
        <w:t xml:space="preserve"> и т.д., </w:t>
      </w:r>
      <w:r w:rsidR="004A0B97">
        <w:rPr>
          <w:rFonts w:ascii="Times New Roman" w:hAnsi="Times New Roman" w:cs="Times New Roman"/>
          <w:sz w:val="28"/>
          <w:szCs w:val="28"/>
        </w:rPr>
        <w:t>для проведения которых готовятся заранее (в зависимости от вида мероприятия).</w:t>
      </w:r>
      <w:r w:rsidR="00864545">
        <w:rPr>
          <w:rFonts w:ascii="Times New Roman" w:hAnsi="Times New Roman" w:cs="Times New Roman"/>
          <w:sz w:val="28"/>
          <w:szCs w:val="28"/>
        </w:rPr>
        <w:t xml:space="preserve"> </w:t>
      </w:r>
      <w:r w:rsidR="002A46E9">
        <w:rPr>
          <w:rFonts w:ascii="Times New Roman" w:hAnsi="Times New Roman" w:cs="Times New Roman"/>
          <w:sz w:val="28"/>
          <w:szCs w:val="28"/>
        </w:rPr>
        <w:t>Участие в подготовке и проведении этих праздников дает учащимся возможность раскрыть свои таланты, ощутить себя «значимым», получить массу положительных эмоций, столь необходимых для успешного течения педагогического процесса.</w:t>
      </w:r>
      <w:r w:rsidR="00151AB1">
        <w:rPr>
          <w:rFonts w:ascii="Times New Roman" w:hAnsi="Times New Roman" w:cs="Times New Roman"/>
          <w:sz w:val="28"/>
          <w:szCs w:val="28"/>
        </w:rPr>
        <w:t xml:space="preserve"> Именно та школа, которая стремится создать для себя доброе имя и через традиции сберечь его, имеет будущее.</w:t>
      </w:r>
      <w:r w:rsidR="002A46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0F7C" w:rsidRDefault="00151AB1" w:rsidP="00410F7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Одной из важных и значимых </w:t>
      </w:r>
      <w:r w:rsidR="00063F5C">
        <w:rPr>
          <w:rFonts w:ascii="Times New Roman" w:hAnsi="Times New Roman" w:cs="Times New Roman"/>
          <w:sz w:val="28"/>
          <w:szCs w:val="28"/>
        </w:rPr>
        <w:t xml:space="preserve">направлений </w:t>
      </w:r>
      <w:r w:rsidR="00410F7C">
        <w:rPr>
          <w:rFonts w:ascii="Times New Roman" w:hAnsi="Times New Roman" w:cs="Times New Roman"/>
          <w:sz w:val="28"/>
          <w:szCs w:val="28"/>
        </w:rPr>
        <w:t xml:space="preserve">для сегодняшнего поколения является патриотическое воспитание. </w:t>
      </w:r>
      <w:r>
        <w:rPr>
          <w:rFonts w:ascii="Times New Roman" w:hAnsi="Times New Roman" w:cs="Times New Roman"/>
          <w:sz w:val="28"/>
          <w:szCs w:val="28"/>
        </w:rPr>
        <w:t>Ведь современные психологи, медики, педагоги отмечают</w:t>
      </w:r>
      <w:r w:rsidR="00063F5C">
        <w:rPr>
          <w:rFonts w:ascii="Times New Roman" w:hAnsi="Times New Roman" w:cs="Times New Roman"/>
          <w:sz w:val="28"/>
          <w:szCs w:val="28"/>
        </w:rPr>
        <w:t xml:space="preserve"> все возрастающие по масштабу такие черты характера подрастающего поколения как негативизм, депрессии, агрессивность, чувство незащищенности. Дети не могут найти нравственную точку опоры, чтобы «держать» равновесие, устойчивость в современной российской действительности. Чувство патриотизма может стать такой точкой отсчета </w:t>
      </w:r>
      <w:r w:rsidR="00063F5C">
        <w:rPr>
          <w:rFonts w:ascii="Times New Roman" w:hAnsi="Times New Roman" w:cs="Times New Roman"/>
          <w:sz w:val="28"/>
          <w:szCs w:val="28"/>
        </w:rPr>
        <w:lastRenderedPageBreak/>
        <w:t xml:space="preserve">формирования адаптированной, социально-востребованной личности. </w:t>
      </w:r>
      <w:r w:rsidR="00864545">
        <w:rPr>
          <w:rFonts w:ascii="Times New Roman" w:hAnsi="Times New Roman" w:cs="Times New Roman"/>
          <w:sz w:val="28"/>
          <w:szCs w:val="28"/>
        </w:rPr>
        <w:t xml:space="preserve">Но для этого нужно создать </w:t>
      </w:r>
      <w:r w:rsidR="00063F5C">
        <w:rPr>
          <w:rFonts w:ascii="Times New Roman" w:hAnsi="Times New Roman" w:cs="Times New Roman"/>
          <w:sz w:val="28"/>
          <w:szCs w:val="28"/>
        </w:rPr>
        <w:t>«</w:t>
      </w:r>
      <w:r w:rsidR="00864545">
        <w:rPr>
          <w:rFonts w:ascii="Times New Roman" w:hAnsi="Times New Roman" w:cs="Times New Roman"/>
          <w:sz w:val="28"/>
          <w:szCs w:val="28"/>
        </w:rPr>
        <w:t>уют</w:t>
      </w:r>
      <w:r w:rsidR="00063F5C">
        <w:rPr>
          <w:rFonts w:ascii="Times New Roman" w:hAnsi="Times New Roman" w:cs="Times New Roman"/>
          <w:sz w:val="28"/>
          <w:szCs w:val="28"/>
        </w:rPr>
        <w:t>».</w:t>
      </w:r>
      <w:r w:rsidR="00410F7C">
        <w:rPr>
          <w:rFonts w:ascii="Times New Roman" w:hAnsi="Times New Roman" w:cs="Times New Roman"/>
          <w:sz w:val="28"/>
          <w:szCs w:val="28"/>
        </w:rPr>
        <w:t xml:space="preserve"> И на помощь приходит одна из значимых традиций нашей школы «Смотр строя и песни», где каждый класс представляет определенный род войск, исполняет песню, строевые команды, командиры сдают рапорта, все это проходит в торжественной обстановке.</w:t>
      </w:r>
    </w:p>
    <w:p w:rsidR="005F46EA" w:rsidRDefault="00063F5C" w:rsidP="004101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подготовке к празднику или мероприятию школьных тради</w:t>
      </w:r>
      <w:r w:rsidR="00410F7C">
        <w:rPr>
          <w:rFonts w:ascii="Times New Roman" w:hAnsi="Times New Roman" w:cs="Times New Roman"/>
          <w:sz w:val="28"/>
          <w:szCs w:val="28"/>
        </w:rPr>
        <w:t>ци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864545">
        <w:rPr>
          <w:rFonts w:ascii="Times New Roman" w:hAnsi="Times New Roman" w:cs="Times New Roman"/>
          <w:sz w:val="28"/>
          <w:szCs w:val="28"/>
        </w:rPr>
        <w:t xml:space="preserve"> одним из важных моментов является оформление тематической зоны. Наши дети уже знают, что могут участвовать в оформлении, группа создается разновозрастная, сначала создается база интересных предложений, затем с помощью голосования выбираются лучшие и уже из них создаем эскиз тематической зоны. Затем обсуждаем какие необходимы материалы для изготовления макетов, что будем использовать для фона, какими будут куклы-герои тематической зоны</w:t>
      </w:r>
      <w:r w:rsidR="00374066">
        <w:rPr>
          <w:rFonts w:ascii="Times New Roman" w:hAnsi="Times New Roman" w:cs="Times New Roman"/>
          <w:sz w:val="28"/>
          <w:szCs w:val="28"/>
        </w:rPr>
        <w:t xml:space="preserve"> и приступаем к работе.</w:t>
      </w:r>
    </w:p>
    <w:p w:rsidR="00410F7C" w:rsidRDefault="00410F7C" w:rsidP="004101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Тематическая зона ко Дню знаний</w:t>
      </w:r>
    </w:p>
    <w:p w:rsidR="00410F7C" w:rsidRDefault="00410F7C" w:rsidP="0041017B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2BF98160" wp14:editId="3843156E">
            <wp:extent cx="2663932" cy="359339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95668" cy="363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F7C" w:rsidRDefault="00410F7C" w:rsidP="004101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Тематическая зона «Новый год»</w:t>
      </w:r>
    </w:p>
    <w:p w:rsidR="00410F7C" w:rsidRDefault="00410F7C" w:rsidP="004101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393131F" wp14:editId="14B45B08">
            <wp:extent cx="2731776" cy="36849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55448" cy="371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524" w:rsidRDefault="00697524" w:rsidP="00410F7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Тематическая зона ко Дню пионерии</w:t>
      </w:r>
    </w:p>
    <w:p w:rsidR="002A22A3" w:rsidRDefault="00697524" w:rsidP="00410F7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FC0334" wp14:editId="34B204AB">
            <wp:extent cx="2061845" cy="274905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81717" cy="277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F7C" w:rsidRDefault="0023207C" w:rsidP="004101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Проходят годы и нам очень приятно, что школьные традиции соблюдают и хранят в своих сердцах наши учащиеся, учителя и выпускники.</w:t>
      </w:r>
    </w:p>
    <w:p w:rsidR="00757B2D" w:rsidRPr="00757B2D" w:rsidRDefault="00757B2D" w:rsidP="00757B2D">
      <w:pPr>
        <w:pStyle w:val="a3"/>
        <w:spacing w:line="360" w:lineRule="auto"/>
        <w:ind w:left="1070"/>
        <w:rPr>
          <w:rFonts w:ascii="Times New Roman" w:hAnsi="Times New Roman" w:cs="Times New Roman"/>
          <w:b/>
          <w:sz w:val="28"/>
          <w:szCs w:val="28"/>
        </w:rPr>
      </w:pPr>
      <w:r w:rsidRPr="00757B2D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757B2D" w:rsidRPr="00757B2D" w:rsidRDefault="00757B2D" w:rsidP="00757B2D">
      <w:pPr>
        <w:pStyle w:val="a6"/>
        <w:numPr>
          <w:ilvl w:val="0"/>
          <w:numId w:val="2"/>
        </w:numPr>
        <w:tabs>
          <w:tab w:val="clear" w:pos="720"/>
        </w:tabs>
        <w:spacing w:line="36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757B2D">
        <w:rPr>
          <w:rFonts w:ascii="Times New Roman" w:hAnsi="Times New Roman" w:cs="Times New Roman"/>
          <w:sz w:val="28"/>
          <w:szCs w:val="28"/>
        </w:rPr>
        <w:t>Большой вопрос  (</w:t>
      </w:r>
      <w:hyperlink r:id="rId8" w:history="1">
        <w:r w:rsidRPr="00757B2D">
          <w:rPr>
            <w:rStyle w:val="a5"/>
            <w:rFonts w:ascii="Times New Roman" w:hAnsi="Times New Roman" w:cs="Times New Roman"/>
            <w:sz w:val="28"/>
            <w:szCs w:val="28"/>
          </w:rPr>
          <w:t>http://www.bolshoyvopros.ru/questions/2832590-fotozona-kto-i-kogda-pridumal-eto-ponjatie.html</w:t>
        </w:r>
      </w:hyperlink>
      <w:r w:rsidRPr="00757B2D">
        <w:rPr>
          <w:rFonts w:ascii="Times New Roman" w:hAnsi="Times New Roman" w:cs="Times New Roman"/>
          <w:sz w:val="28"/>
          <w:szCs w:val="28"/>
        </w:rPr>
        <w:t>)</w:t>
      </w:r>
    </w:p>
    <w:p w:rsidR="00757B2D" w:rsidRPr="00757B2D" w:rsidRDefault="00757B2D" w:rsidP="00757B2D">
      <w:pPr>
        <w:pStyle w:val="a6"/>
        <w:numPr>
          <w:ilvl w:val="0"/>
          <w:numId w:val="2"/>
        </w:numPr>
        <w:tabs>
          <w:tab w:val="clear" w:pos="720"/>
        </w:tabs>
        <w:spacing w:line="36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757B2D">
        <w:rPr>
          <w:rFonts w:ascii="Times New Roman" w:hAnsi="Times New Roman" w:cs="Times New Roman"/>
          <w:sz w:val="28"/>
          <w:szCs w:val="28"/>
        </w:rPr>
        <w:lastRenderedPageBreak/>
        <w:t>Википедия — свободная энциклопедия (</w:t>
      </w:r>
      <w:hyperlink r:id="rId9" w:history="1">
        <w:r w:rsidRPr="00757B2D">
          <w:rPr>
            <w:rStyle w:val="a5"/>
            <w:rFonts w:ascii="Times New Roman" w:hAnsi="Times New Roman" w:cs="Times New Roman"/>
            <w:sz w:val="28"/>
            <w:szCs w:val="28"/>
          </w:rPr>
          <w:t>https://ru.wikipedia.org/wiki/%D0%A4%D0%BE%D1%82%D0%BE%D0%BA%D0%B0%D0%B1%D0%B8%D0%BD%D0%B0</w:t>
        </w:r>
      </w:hyperlink>
      <w:r w:rsidRPr="00757B2D">
        <w:rPr>
          <w:rFonts w:ascii="Times New Roman" w:hAnsi="Times New Roman" w:cs="Times New Roman"/>
          <w:sz w:val="28"/>
          <w:szCs w:val="28"/>
        </w:rPr>
        <w:t>)</w:t>
      </w:r>
    </w:p>
    <w:p w:rsidR="00757B2D" w:rsidRPr="00757B2D" w:rsidRDefault="00757B2D" w:rsidP="00757B2D">
      <w:pPr>
        <w:pStyle w:val="a4"/>
        <w:numPr>
          <w:ilvl w:val="0"/>
          <w:numId w:val="2"/>
        </w:numPr>
        <w:tabs>
          <w:tab w:val="clear" w:pos="720"/>
          <w:tab w:val="num" w:pos="426"/>
        </w:tabs>
        <w:spacing w:line="36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757B2D">
        <w:rPr>
          <w:rFonts w:ascii="Times New Roman" w:hAnsi="Times New Roman" w:cs="Times New Roman"/>
          <w:sz w:val="28"/>
          <w:szCs w:val="28"/>
        </w:rPr>
        <w:t xml:space="preserve">Как правильно делать </w:t>
      </w:r>
      <w:proofErr w:type="spellStart"/>
      <w:r w:rsidRPr="00757B2D">
        <w:rPr>
          <w:rFonts w:ascii="Times New Roman" w:hAnsi="Times New Roman" w:cs="Times New Roman"/>
          <w:sz w:val="28"/>
          <w:szCs w:val="28"/>
        </w:rPr>
        <w:t>селфи</w:t>
      </w:r>
      <w:proofErr w:type="spellEnd"/>
      <w:r w:rsidRPr="00757B2D">
        <w:rPr>
          <w:rFonts w:ascii="Times New Roman" w:hAnsi="Times New Roman" w:cs="Times New Roman"/>
          <w:sz w:val="28"/>
          <w:szCs w:val="28"/>
        </w:rPr>
        <w:t>: ТОП-7 секретов https://info-profi.net/kak-delat-selfi/</w:t>
      </w:r>
    </w:p>
    <w:p w:rsidR="00757B2D" w:rsidRPr="00757B2D" w:rsidRDefault="00757B2D" w:rsidP="00757B2D">
      <w:pPr>
        <w:pStyle w:val="a6"/>
        <w:numPr>
          <w:ilvl w:val="0"/>
          <w:numId w:val="2"/>
        </w:numPr>
        <w:tabs>
          <w:tab w:val="clear" w:pos="720"/>
        </w:tabs>
        <w:spacing w:line="36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hyperlink r:id="rId10" w:history="1">
        <w:r w:rsidRPr="00757B2D">
          <w:rPr>
            <w:rStyle w:val="a5"/>
            <w:rFonts w:ascii="Segoe UI Symbol" w:eastAsia="MS Mincho" w:hAnsi="Segoe UI Symbol" w:cs="Segoe UI Symbol"/>
            <w:bCs/>
            <w:sz w:val="28"/>
            <w:szCs w:val="28"/>
          </w:rPr>
          <w:t>☭</w:t>
        </w:r>
        <w:r w:rsidRPr="00757B2D">
          <w:rPr>
            <w:rStyle w:val="a5"/>
            <w:rFonts w:ascii="Times New Roman" w:hAnsi="Times New Roman" w:cs="Times New Roman"/>
            <w:bCs/>
            <w:sz w:val="28"/>
            <w:szCs w:val="28"/>
          </w:rPr>
          <w:t>Мой адрес - Советский Союз</w:t>
        </w:r>
        <w:r w:rsidRPr="00757B2D">
          <w:rPr>
            <w:rStyle w:val="a5"/>
            <w:rFonts w:ascii="Segoe UI Symbol" w:eastAsia="MS Mincho" w:hAnsi="Segoe UI Symbol" w:cs="Segoe UI Symbol"/>
            <w:bCs/>
            <w:sz w:val="28"/>
            <w:szCs w:val="28"/>
          </w:rPr>
          <w:t>☭</w:t>
        </w:r>
      </w:hyperlink>
      <w:r w:rsidRPr="00757B2D">
        <w:rPr>
          <w:rFonts w:ascii="Times New Roman" w:hAnsi="Times New Roman" w:cs="Times New Roman"/>
          <w:sz w:val="28"/>
          <w:szCs w:val="28"/>
        </w:rPr>
        <w:t xml:space="preserve"> (https://vk.com/wall-71464939_503801)</w:t>
      </w:r>
    </w:p>
    <w:p w:rsidR="00757B2D" w:rsidRPr="00757B2D" w:rsidRDefault="00757B2D" w:rsidP="00757B2D">
      <w:pPr>
        <w:pStyle w:val="a6"/>
        <w:numPr>
          <w:ilvl w:val="0"/>
          <w:numId w:val="2"/>
        </w:numPr>
        <w:tabs>
          <w:tab w:val="clear" w:pos="720"/>
          <w:tab w:val="num" w:pos="426"/>
        </w:tabs>
        <w:spacing w:line="36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757B2D">
        <w:rPr>
          <w:rFonts w:ascii="Times New Roman" w:hAnsi="Times New Roman" w:cs="Times New Roman"/>
          <w:sz w:val="28"/>
          <w:szCs w:val="28"/>
        </w:rPr>
        <w:t>Правила для оформления новогодней фотозоны (</w:t>
      </w:r>
      <w:hyperlink r:id="rId11" w:history="1">
        <w:r w:rsidRPr="00757B2D">
          <w:rPr>
            <w:rStyle w:val="a5"/>
            <w:rFonts w:ascii="Times New Roman" w:hAnsi="Times New Roman" w:cs="Times New Roman"/>
            <w:sz w:val="28"/>
            <w:szCs w:val="28"/>
          </w:rPr>
          <w:t>https://artpro100.ru/dekor/prazdnichnyi-dekor/novogodnie-fotozony.html</w:t>
        </w:r>
      </w:hyperlink>
      <w:r w:rsidRPr="00757B2D">
        <w:rPr>
          <w:rFonts w:ascii="Times New Roman" w:hAnsi="Times New Roman" w:cs="Times New Roman"/>
          <w:sz w:val="28"/>
          <w:szCs w:val="28"/>
        </w:rPr>
        <w:t>)</w:t>
      </w:r>
    </w:p>
    <w:p w:rsidR="00757B2D" w:rsidRPr="00757B2D" w:rsidRDefault="00757B2D" w:rsidP="00757B2D">
      <w:pPr>
        <w:pStyle w:val="a6"/>
        <w:numPr>
          <w:ilvl w:val="0"/>
          <w:numId w:val="2"/>
        </w:numPr>
        <w:shd w:val="clear" w:color="auto" w:fill="FFFFFF" w:themeFill="background1"/>
        <w:tabs>
          <w:tab w:val="clear" w:pos="720"/>
          <w:tab w:val="num" w:pos="426"/>
        </w:tabs>
        <w:spacing w:line="36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proofErr w:type="spellStart"/>
      <w:r w:rsidRPr="00757B2D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Сазиков</w:t>
      </w:r>
      <w:proofErr w:type="spellEnd"/>
      <w:r w:rsidRPr="00757B2D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А. В. Все цвета праздника. Искусство праздничного оформления города: история и </w:t>
      </w:r>
      <w:r w:rsidRPr="00757B2D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современность / А. В. </w:t>
      </w:r>
      <w:proofErr w:type="spellStart"/>
      <w:r w:rsidRPr="00757B2D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Сазиков</w:t>
      </w:r>
      <w:proofErr w:type="spellEnd"/>
      <w:r w:rsidRPr="00757B2D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. - М.: </w:t>
      </w:r>
      <w:proofErr w:type="spellStart"/>
      <w:r w:rsidRPr="00757B2D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Русскiй</w:t>
      </w:r>
      <w:proofErr w:type="spellEnd"/>
      <w:r w:rsidRPr="00757B2D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</w:t>
      </w:r>
      <w:proofErr w:type="spellStart"/>
      <w:r w:rsidRPr="00757B2D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Мiръ</w:t>
      </w:r>
      <w:proofErr w:type="spellEnd"/>
      <w:r w:rsidRPr="00757B2D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. - 2018. -</w:t>
      </w:r>
      <w:r w:rsidRPr="00757B2D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440 с. </w:t>
      </w:r>
    </w:p>
    <w:p w:rsidR="00757B2D" w:rsidRPr="00757B2D" w:rsidRDefault="00757B2D" w:rsidP="00757B2D">
      <w:pPr>
        <w:pStyle w:val="a6"/>
        <w:numPr>
          <w:ilvl w:val="0"/>
          <w:numId w:val="2"/>
        </w:numPr>
        <w:shd w:val="clear" w:color="auto" w:fill="FFFFFF" w:themeFill="background1"/>
        <w:tabs>
          <w:tab w:val="clear" w:pos="720"/>
          <w:tab w:val="num" w:pos="426"/>
        </w:tabs>
        <w:spacing w:line="36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757B2D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Снегирёв И. М. Русские простонародные праздники и суев</w:t>
      </w:r>
      <w:r w:rsidRPr="00757B2D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ерные обряды / И. М. Снегирёв. -</w:t>
      </w:r>
      <w:r w:rsidRPr="00757B2D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М.: Сов. Росси</w:t>
      </w:r>
      <w:r w:rsidRPr="00757B2D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я. - 1990. - Ч.1. - С. 158; Ч.2. -</w:t>
      </w:r>
      <w:r w:rsidRPr="00757B2D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С. 78</w:t>
      </w:r>
    </w:p>
    <w:sectPr w:rsidR="00757B2D" w:rsidRPr="00757B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Yu Gothic UI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EC6EED"/>
    <w:multiLevelType w:val="multilevel"/>
    <w:tmpl w:val="852203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9190361"/>
    <w:multiLevelType w:val="multilevel"/>
    <w:tmpl w:val="5CAA7544"/>
    <w:lvl w:ilvl="0">
      <w:start w:val="2"/>
      <w:numFmt w:val="upperRoman"/>
      <w:lvlText w:val="%1."/>
      <w:lvlJc w:val="right"/>
      <w:pPr>
        <w:ind w:left="107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28" w:hanging="36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7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09DC"/>
    <w:rsid w:val="00063F5C"/>
    <w:rsid w:val="00151AB1"/>
    <w:rsid w:val="001A4AF1"/>
    <w:rsid w:val="0023207C"/>
    <w:rsid w:val="00232AD5"/>
    <w:rsid w:val="002A22A3"/>
    <w:rsid w:val="002A46E9"/>
    <w:rsid w:val="002D2E06"/>
    <w:rsid w:val="00374066"/>
    <w:rsid w:val="003F3F60"/>
    <w:rsid w:val="0041017B"/>
    <w:rsid w:val="00410F7C"/>
    <w:rsid w:val="004A0B97"/>
    <w:rsid w:val="005B6D48"/>
    <w:rsid w:val="005F46EA"/>
    <w:rsid w:val="00697524"/>
    <w:rsid w:val="00757B2D"/>
    <w:rsid w:val="00864545"/>
    <w:rsid w:val="00B008F4"/>
    <w:rsid w:val="00BB13D9"/>
    <w:rsid w:val="00E809B1"/>
    <w:rsid w:val="00F0599A"/>
    <w:rsid w:val="00F60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65F118"/>
  <w15:chartTrackingRefBased/>
  <w15:docId w15:val="{801A36ED-66E8-4127-BBED-9B5E4499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57B2D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757B2D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5">
    <w:name w:val="Hyperlink"/>
    <w:basedOn w:val="a0"/>
    <w:uiPriority w:val="99"/>
    <w:unhideWhenUsed/>
    <w:rsid w:val="00757B2D"/>
    <w:rPr>
      <w:color w:val="0563C1" w:themeColor="hyperlink"/>
      <w:u w:val="single"/>
    </w:rPr>
  </w:style>
  <w:style w:type="paragraph" w:styleId="a6">
    <w:name w:val="footnote text"/>
    <w:basedOn w:val="a"/>
    <w:link w:val="a7"/>
    <w:uiPriority w:val="99"/>
    <w:unhideWhenUsed/>
    <w:rsid w:val="00757B2D"/>
    <w:pPr>
      <w:spacing w:after="0" w:line="240" w:lineRule="auto"/>
    </w:pPr>
    <w:rPr>
      <w:rFonts w:eastAsiaTheme="minorEastAsia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rsid w:val="00757B2D"/>
    <w:rPr>
      <w:rFonts w:eastAsiaTheme="minorEastAsia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olshoyvopros.ru/questions/2832590-fotozona-kto-i-kogda-pridumal-eto-ponjatie.htm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artpro100.ru/dekor/prazdnichnyi-dekor/novogodnie-fotozony.html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vk.com/sovkasss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A4%D0%BE%D1%82%D0%BE%D0%BA%D0%B0%D0%B1%D0%B8%D0%BD%D0%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4</Pages>
  <Words>571</Words>
  <Characters>3258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Алгоритмика</dc:creator>
  <cp:keywords/>
  <dc:description/>
  <cp:lastModifiedBy>Алгоритмика</cp:lastModifiedBy>
  <cp:revision>8</cp:revision>
  <dcterms:created xsi:type="dcterms:W3CDTF">2024-06-20T04:02:00Z</dcterms:created>
  <dcterms:modified xsi:type="dcterms:W3CDTF">2024-06-20T07:55:00Z</dcterms:modified>
</cp:coreProperties>
</file>