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63" w:rsidRPr="007B6263" w:rsidRDefault="007B6263" w:rsidP="007B6263">
      <w:pPr>
        <w:shd w:val="clear" w:color="auto" w:fill="FFFFFF"/>
        <w:spacing w:after="0" w:line="240" w:lineRule="auto"/>
        <w:jc w:val="right"/>
        <w:rPr>
          <w:rFonts w:ascii="Arial" w:eastAsia="Times New Roman" w:hAnsi="Arial" w:cs="Arial"/>
          <w:color w:val="000000"/>
          <w:sz w:val="27"/>
          <w:szCs w:val="27"/>
          <w:lang w:eastAsia="ru-RU"/>
        </w:rPr>
      </w:pPr>
      <w:bookmarkStart w:id="0" w:name="_GoBack"/>
      <w:bookmarkEnd w:id="0"/>
      <w:r w:rsidRPr="007B6263">
        <w:rPr>
          <w:rFonts w:ascii="Arial" w:eastAsia="Times New Roman" w:hAnsi="Arial" w:cs="Arial"/>
          <w:color w:val="000000"/>
          <w:sz w:val="27"/>
          <w:szCs w:val="27"/>
          <w:lang w:eastAsia="ru-RU"/>
        </w:rPr>
        <w:t> </w:t>
      </w:r>
    </w:p>
    <w:p w:rsidR="007B6263" w:rsidRPr="007B6263" w:rsidRDefault="007B6263" w:rsidP="007B6263">
      <w:pPr>
        <w:shd w:val="clear" w:color="auto" w:fill="FFFFFF"/>
        <w:spacing w:after="0" w:line="240" w:lineRule="auto"/>
        <w:jc w:val="center"/>
        <w:rPr>
          <w:rFonts w:ascii="Arial" w:eastAsia="Times New Roman" w:hAnsi="Arial" w:cs="Arial"/>
          <w:color w:val="000000"/>
          <w:sz w:val="32"/>
          <w:szCs w:val="27"/>
          <w:lang w:eastAsia="ru-RU"/>
        </w:rPr>
      </w:pPr>
      <w:r w:rsidRPr="007B6263">
        <w:rPr>
          <w:rFonts w:ascii="Times New Roman" w:eastAsia="Times New Roman" w:hAnsi="Times New Roman" w:cs="Times New Roman"/>
          <w:b/>
          <w:bCs/>
          <w:color w:val="000000"/>
          <w:sz w:val="32"/>
          <w:szCs w:val="27"/>
          <w:lang w:eastAsia="ru-RU"/>
        </w:rPr>
        <w:t>Семинар - практикум</w:t>
      </w:r>
    </w:p>
    <w:p w:rsidR="007B6263" w:rsidRPr="007B6263" w:rsidRDefault="007B6263" w:rsidP="007B6263">
      <w:pPr>
        <w:shd w:val="clear" w:color="auto" w:fill="FFFFFF"/>
        <w:spacing w:after="0" w:line="240" w:lineRule="auto"/>
        <w:jc w:val="center"/>
        <w:rPr>
          <w:rFonts w:ascii="Arial" w:eastAsia="Times New Roman" w:hAnsi="Arial" w:cs="Arial"/>
          <w:color w:val="000000"/>
          <w:sz w:val="32"/>
          <w:szCs w:val="27"/>
          <w:lang w:eastAsia="ru-RU"/>
        </w:rPr>
      </w:pPr>
      <w:r w:rsidRPr="007B6263">
        <w:rPr>
          <w:rFonts w:ascii="Times New Roman" w:eastAsia="Times New Roman" w:hAnsi="Times New Roman" w:cs="Times New Roman"/>
          <w:b/>
          <w:bCs/>
          <w:color w:val="000000"/>
          <w:sz w:val="32"/>
          <w:szCs w:val="27"/>
          <w:lang w:eastAsia="ru-RU"/>
        </w:rPr>
        <w:t>«Творческий педагог - творческие дети»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Цель:</w:t>
      </w:r>
      <w:r w:rsidRPr="007B6263">
        <w:rPr>
          <w:rFonts w:ascii="Times New Roman" w:eastAsia="Times New Roman" w:hAnsi="Times New Roman" w:cs="Times New Roman"/>
          <w:color w:val="000000"/>
          <w:sz w:val="32"/>
          <w:szCs w:val="32"/>
          <w:lang w:eastAsia="ru-RU"/>
        </w:rPr>
        <w:t> формировать креативное мышление, повысить </w:t>
      </w:r>
      <w:proofErr w:type="gramStart"/>
      <w:r w:rsidRPr="007B6263">
        <w:rPr>
          <w:rFonts w:ascii="Times New Roman" w:eastAsia="Times New Roman" w:hAnsi="Times New Roman" w:cs="Times New Roman"/>
          <w:color w:val="000000"/>
          <w:sz w:val="32"/>
          <w:szCs w:val="32"/>
          <w:lang w:eastAsia="ru-RU"/>
        </w:rPr>
        <w:t>свой  профессиональный</w:t>
      </w:r>
      <w:proofErr w:type="gramEnd"/>
      <w:r w:rsidRPr="007B6263">
        <w:rPr>
          <w:rFonts w:ascii="Times New Roman" w:eastAsia="Times New Roman" w:hAnsi="Times New Roman" w:cs="Times New Roman"/>
          <w:color w:val="000000"/>
          <w:sz w:val="32"/>
          <w:szCs w:val="32"/>
          <w:lang w:eastAsia="ru-RU"/>
        </w:rPr>
        <w:t xml:space="preserve"> уровень.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Задачи:</w:t>
      </w:r>
      <w:r w:rsidRPr="007B6263">
        <w:rPr>
          <w:rFonts w:ascii="Times New Roman" w:eastAsia="Times New Roman" w:hAnsi="Times New Roman" w:cs="Times New Roman"/>
          <w:color w:val="000000"/>
          <w:sz w:val="32"/>
          <w:szCs w:val="32"/>
          <w:lang w:eastAsia="ru-RU"/>
        </w:rPr>
        <w:t> - Совершенствовать профессиональное мастерство педагогов, формировать у педагогов потребность в творчестве, развивать находчивость, сообразительность, нестандартность мышления.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Создать благоприятные условия для общения и взаимодействия педагогов.</w:t>
      </w:r>
      <w:r w:rsidRPr="007B6263">
        <w:rPr>
          <w:rFonts w:ascii="Arial" w:eastAsia="Times New Roman" w:hAnsi="Arial" w:cs="Arial"/>
          <w:color w:val="000000"/>
          <w:sz w:val="27"/>
          <w:szCs w:val="27"/>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Добрый день, уважаемые коллеги!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Вы знаете, самую точную примету: если встретились два педагога, то обязательно начнется педсовет? Тогда чего же ждать нам сегодня, когда собралось вместе столько педагогов!</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Я приветствую вас в творческой гостиной на семинаре-практикуме «Творческий педагог-творческие дети». Надеюсь, что здесь произрастет много новых идей. Почему творческий? Потому что в этом </w:t>
      </w:r>
      <w:proofErr w:type="gramStart"/>
      <w:r w:rsidRPr="007B6263">
        <w:rPr>
          <w:rFonts w:ascii="Times New Roman" w:eastAsia="Times New Roman" w:hAnsi="Times New Roman" w:cs="Times New Roman"/>
          <w:color w:val="000000"/>
          <w:sz w:val="32"/>
          <w:szCs w:val="32"/>
          <w:lang w:eastAsia="ru-RU"/>
        </w:rPr>
        <w:t>зале  собрались</w:t>
      </w:r>
      <w:proofErr w:type="gramEnd"/>
      <w:r w:rsidRPr="007B6263">
        <w:rPr>
          <w:rFonts w:ascii="Times New Roman" w:eastAsia="Times New Roman" w:hAnsi="Times New Roman" w:cs="Times New Roman"/>
          <w:color w:val="000000"/>
          <w:sz w:val="32"/>
          <w:szCs w:val="32"/>
          <w:lang w:eastAsia="ru-RU"/>
        </w:rPr>
        <w:t xml:space="preserve"> люди  творческие, инициативные. И очень надеюсь, что скучно нам не будет.</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Итак, тема семинара-практикума «Творческий педагог – творческие дети» и эпиграфом для нашей встречи я выбрала такие слова: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Какие они будут, наши дети!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Ведь все это зависит лишь от нас,</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И на пороге будущих столетий</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Быть может, они будут лучше нас.</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Arial" w:eastAsia="Times New Roman" w:hAnsi="Arial" w:cs="Arial"/>
          <w:color w:val="000000"/>
          <w:sz w:val="27"/>
          <w:szCs w:val="27"/>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по </w:t>
      </w:r>
      <w:r w:rsidRPr="007B6263">
        <w:rPr>
          <w:rFonts w:ascii="Times New Roman" w:eastAsia="Times New Roman" w:hAnsi="Times New Roman" w:cs="Times New Roman"/>
          <w:color w:val="000000"/>
          <w:sz w:val="32"/>
          <w:szCs w:val="32"/>
          <w:lang w:eastAsia="ru-RU"/>
        </w:rPr>
        <w:lastRenderedPageBreak/>
        <w:t>определению не может быть не творческим! Как метко об этом сказал Борис Пастернак:</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Цель творчества – самоотдача,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А не шумиха, не успех.</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Печально, ничего не знача,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Быть притчей на устах у всех.</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И надо жить без самозванства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Жить так, чтобы в конце концов</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Привлечь к себе любовь пространства,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Услышать будущего зов.</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 Как точно в каждой строчке написана судьба педагога. Творческий педагог – «это тот, кто открывает, умудряет и одобряет», как выразился Николай Константинович Рерих. Педагог вкладывает в своих воспитанников некие несводимые к трудовым операциям или логическому выводу </w:t>
      </w:r>
      <w:proofErr w:type="spellStart"/>
      <w:proofErr w:type="gramStart"/>
      <w:r w:rsidRPr="007B6263">
        <w:rPr>
          <w:rFonts w:ascii="Times New Roman" w:eastAsia="Times New Roman" w:hAnsi="Times New Roman" w:cs="Times New Roman"/>
          <w:color w:val="000000"/>
          <w:sz w:val="32"/>
          <w:szCs w:val="32"/>
          <w:lang w:eastAsia="ru-RU"/>
        </w:rPr>
        <w:t>возможности,выражает</w:t>
      </w:r>
      <w:proofErr w:type="spellEnd"/>
      <w:proofErr w:type="gramEnd"/>
      <w:r w:rsidRPr="007B6263">
        <w:rPr>
          <w:rFonts w:ascii="Times New Roman" w:eastAsia="Times New Roman" w:hAnsi="Times New Roman" w:cs="Times New Roman"/>
          <w:color w:val="000000"/>
          <w:sz w:val="32"/>
          <w:szCs w:val="32"/>
          <w:lang w:eastAsia="ru-RU"/>
        </w:rPr>
        <w:t xml:space="preserve"> в конечном результате какие-то аспекты своей личности, т.е. вдыхает жизнь. Поэтому невозможно говорить о творчестве отдельно от педагога!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«Творчество». Слово такое знакомое и всегда такое новое. В нем столько граней, столько идей, планов и радости новых открытий. Наше время – время контрастов.  С одной стороны, жизнь -  шаблонные действия, ритуалы и правила. Рутина заставляет плыть по течению, действовать по пути наименьшего сопротивления - это все подавляет стремление к творчеству. С другой стороны, наше время – время перемен.  Оно задает высокую планку успешному человеку, это и способность быстро анализировать ситуацию,</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находить нестандартные и нестереотипные способы решения проблем,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умение видеть вещи в новом, необычном ракурсе, оригинально взаимодействовать с постоянно меняющимися условиями окружающего мира.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К решению проблем больших и малых, серьезных и не очень необходимо подходить с разных точек зрения - творчески. И именно этому учатся дети у нас – своих наставников. Педагог – это не просто профессия, это образ жизни. Современный ритм жизни требует от нас непрерывного профессионального роста. Весьма наглядной в этом отношении является притча: в сарае стояли два плуга. Один был ржавый и некрасивый, а второй весь блестящий, начищенный. Ржавый плуг с завистью смотрел на то, как солнце отражается на блестящих боках соседа. Однажды он не выдержал и сказал: - Это несправедливо! Мы с тобой одинаковые. Но ты такой </w:t>
      </w:r>
      <w:r w:rsidRPr="007B6263">
        <w:rPr>
          <w:rFonts w:ascii="Times New Roman" w:eastAsia="Times New Roman" w:hAnsi="Times New Roman" w:cs="Times New Roman"/>
          <w:color w:val="000000"/>
          <w:sz w:val="32"/>
          <w:szCs w:val="32"/>
          <w:lang w:eastAsia="ru-RU"/>
        </w:rPr>
        <w:lastRenderedPageBreak/>
        <w:t>красивый, весь блестишь, а я нет. Откуда у тебя это великолепие? Должно быть равноправие! Второй плуг усмехнулся и сказал: - Должна быть справедливость! Я с раннего утра и до позднего вечера работаю, поэтому и блещу. Мне просто некогда ржаветь! Уверена, что и нам тоже некогда и незачем ржаветь.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И сегодня в рамках организационно-</w:t>
      </w:r>
      <w:proofErr w:type="spellStart"/>
      <w:r w:rsidRPr="007B6263">
        <w:rPr>
          <w:rFonts w:ascii="Times New Roman" w:eastAsia="Times New Roman" w:hAnsi="Times New Roman" w:cs="Times New Roman"/>
          <w:color w:val="000000"/>
          <w:sz w:val="32"/>
          <w:szCs w:val="32"/>
          <w:lang w:eastAsia="ru-RU"/>
        </w:rPr>
        <w:t>деятельностной</w:t>
      </w:r>
      <w:proofErr w:type="spellEnd"/>
      <w:r w:rsidRPr="007B6263">
        <w:rPr>
          <w:rFonts w:ascii="Times New Roman" w:eastAsia="Times New Roman" w:hAnsi="Times New Roman" w:cs="Times New Roman"/>
          <w:color w:val="000000"/>
          <w:sz w:val="32"/>
          <w:szCs w:val="32"/>
          <w:lang w:eastAsia="ru-RU"/>
        </w:rPr>
        <w:t> игры с элементами тренинга я предлагаю вам поучиться искать нестандартные выходы из стандартных ситуаций, мыслить креативно и тем самым поднять свой профессиональный уровень.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Итак, открываем новый сезон идей.</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Игра «Ситуация успеха»</w:t>
      </w:r>
      <w:r w:rsidRPr="007B6263">
        <w:rPr>
          <w:rFonts w:ascii="Times New Roman" w:eastAsia="Times New Roman" w:hAnsi="Times New Roman" w:cs="Times New Roman"/>
          <w:color w:val="000000"/>
          <w:sz w:val="32"/>
          <w:szCs w:val="32"/>
          <w:lang w:eastAsia="ru-RU"/>
        </w:rPr>
        <w:t> (на фоне музыки «Давайте говорить друг другу комплименты»)</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Для начала я хочу предложить вам участие в одной интересной игре. Порой бывает, нам очень редко говорят добрые слова по поводу нашей профессиональной деятельности, а ведь без тёплого слова и летом холодно. Я думаю, что сейчас вы сели рядом с тем человеком, который вам знаком не только как заведующий, педагог, методист, учитель-логопед, дефектолог, но и как человек, с которым вам приятно общаться. У вас есть уникальная возможность выразить свои добрые мысли и чувства по отношению к справа сидящему соседу по поводу его профессиональных качеств. Для этого необходимо взять в свою руку соседа и сказать ему эти слова.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Такие откровения убеждают в неповторимости, незаменимости педагогических личностей, в том, что в надёжных руках Центр, когда педагоги ощущают собственную ценность, уважают коллег, любят детей.</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Игра проходит по цепочке от первого участника до последнего.</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Какие чувства вы испытывали, когда к вам обращался ваш сосед?</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Поднимите руку, у кого совпали ожидания с тем, что сказал вам сосед?</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Эксперимент – отступление.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Предлагается одному человеку за 1 минуту назвать 20 известных педагогов. Затем эта работа делается коллективно. Вывод: что одному человеку не под силу, он играючи проделывает в коллективе.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Для того чтобы наша работа сегодня была эффективной, мы объединились в группы. Для группового обсуждения мнений и принятия какого-либо решения рекомендуем соблюдать следующие правила: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lastRenderedPageBreak/>
        <w:t>Слайд на экране «Памятка»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обязательное участие каждого в работе группы на протяжении всей игры;</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откровенность и доброжелательность в общении;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«работаем без погон», то есть все равны в общении без учета заслуг, званий и педагогического стажа;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четко и ясно выражайте свои мысли, стремитесь «сделать себя понятным» себе и другим.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помните, что каждый участник ответственен за результат работы всей группы, а группа – за каждого.</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Итак, что же такое творчество? Пассивный, но судьбоносный дар, счастливый случай, удача, которая появляется и исчезает независимо от желания человека?   Или это все-таки выбор, настойчивость, работа над собой и «запланированное везение»?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r w:rsidRPr="007B6263">
        <w:rPr>
          <w:rFonts w:ascii="Times New Roman" w:eastAsia="Times New Roman" w:hAnsi="Times New Roman" w:cs="Times New Roman"/>
          <w:b/>
          <w:bCs/>
          <w:color w:val="000000"/>
          <w:sz w:val="32"/>
          <w:szCs w:val="32"/>
          <w:lang w:eastAsia="ru-RU"/>
        </w:rPr>
        <w:t>Вхождение в тему (метод “Ассоциации”)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Коллеги, предлагаю вам легкую «интеллектуальную разминку». У каждой группы (педагоги разбиты на команды предварительно, в соответствии с этим – рассадка) на столе находится карточка со словом «творчество» (карточки со словом «творчество», крупноформатные) Какие ассоциации возникают у вас, когда вы слышите слово «творчество»? Напишите слова/словосочетания, которые начинаются с букв ключевого слова, при этом они могут представлять любую часть речи.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Т – талант, терпение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 восторг, великолепие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О- оригинальность, организованность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Р- развитие, результат, развития интуиция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Ч- чувство меры, чувство прекрасного, чрезмерная увлеченность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Е- единство…</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С- стремление, сотрудничество, судьба, счастливый случай, соперничество, совершенствование, скорость, способность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Т- труд, тандем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 вспышка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О-осведомленность, откровенность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(т- труд, терпение, толерантность; в- вдохновение, воображение, восхищение, воспитанность, вежливость, вера; о- оригинальность, одарённость, организованность; р- развитие, разум, радость, разнообразие, речь, результативность, работоспособность, решительность; ч- чувство новизны, чистота, чувство юмора, чёткость, человеколюбие, честность; е- единство целей и действий, естественность; с- сотворчество, созидание, солидарность, счастье, </w:t>
      </w:r>
      <w:r w:rsidRPr="007B6263">
        <w:rPr>
          <w:rFonts w:ascii="Times New Roman" w:eastAsia="Times New Roman" w:hAnsi="Times New Roman" w:cs="Times New Roman"/>
          <w:color w:val="000000"/>
          <w:sz w:val="32"/>
          <w:szCs w:val="32"/>
          <w:lang w:eastAsia="ru-RU"/>
        </w:rPr>
        <w:lastRenderedPageBreak/>
        <w:t>старание, свобода, совесть, стимул, сочувствие, свобода выбора, смелость, справедливость, старательность, самосовершенствование; т- талант, творчество, трудолюбие; в- время, варьирование, виртуозность, внимание, восторг, воля, вариативность, важность, великолепие; о- опыт, озарение, общение, одарённость, образованность, открытие, очарование.)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Ну что ж, очень интересный ассоциативный ряд у нас получился.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А теперь предлагаю перейти к заданию </w:t>
      </w:r>
      <w:r w:rsidRPr="007B6263">
        <w:rPr>
          <w:rFonts w:ascii="Times New Roman" w:eastAsia="Times New Roman" w:hAnsi="Times New Roman" w:cs="Times New Roman"/>
          <w:b/>
          <w:bCs/>
          <w:color w:val="000000"/>
          <w:sz w:val="32"/>
          <w:szCs w:val="32"/>
          <w:lang w:eastAsia="ru-RU"/>
        </w:rPr>
        <w:t>«Открытая трибуна».</w:t>
      </w:r>
      <w:r w:rsidRPr="007B6263">
        <w:rPr>
          <w:rFonts w:ascii="Times New Roman" w:eastAsia="Times New Roman" w:hAnsi="Times New Roman" w:cs="Times New Roman"/>
          <w:color w:val="000000"/>
          <w:sz w:val="32"/>
          <w:szCs w:val="32"/>
          <w:lang w:eastAsia="ru-RU"/>
        </w:rPr>
        <w:t> Группам раздаются карточки с вопросами: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Что бы я сказал, если бы был ребенком?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Что бы я сказал, если бы был директором?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Что бы я сказал, если бы был министром образования и науки?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Каждый ли может быть педагогом-исследователем?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Мозги ржавеют без употребления?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Творчество и мастерство - одно и то же или нет?</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Стереотипы в работе и мышлении могут стать врагами творчества.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Творчество – это процесс, которым алгоритмически можно овладеть, нарабатывая опыт.</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Творчество в педагогической работе можно спланировать.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Свобода творчества педагогов усиливает продуктивность труда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Назовите несколько вещей, к которым слово "творчество" не относится.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Назовите несколько вещей, для понимания которых можно использовать слово "творчество".</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Как именно вы могли бы передать свое понимание слова "творчество" другому человеку?</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Каким слово "творчество" кажется вам сейчас?</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Как ваше определение слова "творчество" помогает вам быть свободным? достигать успеха в жизни?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Что препятствует творчеству?</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как вариант: Систематизация мнений (работа с интерактивной доской, слайд для записи с «пустыми облаками)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Отвечая на вопрос: «Что препятствует творчеству?», группы, систематизируя мнения коллег, определяют «проблемные облака»: недостаток времени, загруженность уроками и подготовкой к ним, сформировавшиеся стереотипы, недостаток информации, недостаток общения с учёными, психологическая напряжённость, лень собственная и лень некоторых учащихся.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lastRenderedPageBreak/>
        <w:t>        Как часто дети бывают непредсказуемы. Как часто педагогу бывает нужно терпение, находчивость, педагогический талант, чтобы выйти из затруднительного положения на занятии, чтобы быть «на высоте».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Предлагаю всем принять участие в </w:t>
      </w:r>
      <w:r w:rsidRPr="007B6263">
        <w:rPr>
          <w:rFonts w:ascii="Times New Roman" w:eastAsia="Times New Roman" w:hAnsi="Times New Roman" w:cs="Times New Roman"/>
          <w:b/>
          <w:bCs/>
          <w:color w:val="000000"/>
          <w:sz w:val="32"/>
          <w:szCs w:val="32"/>
          <w:lang w:eastAsia="ru-RU"/>
        </w:rPr>
        <w:t>игре-тренинге «Педагогические ситуации или поговорим со своими чувствами»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(конверты с ситуациями, альбомные листы, маркеры), 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Листочки с записями педагогических ситуаций вложены в конверты. Я предлагаю каждой группе выбрать по два конверта, прочитать предложенные ситуации, подумать и обсудить в группе, а затем предложить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Представьте ситуацию. Вы разработали и провели интересное, на ваш взгляд, воспитательное мероприятие/учебное занятие, на котором присутствовал методист. Вы остались довольны собой, детям понравилось. При анализе вашей работы методист сказал, что ей ваше мероприятие не понравилось, что дети много шумели, выполняя задания, ходили по группе и т.д. Как вы поступите, если вам придется снова дать открытое творческое занятие?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w:t>
      </w:r>
      <w:proofErr w:type="gramStart"/>
      <w:r w:rsidRPr="007B6263">
        <w:rPr>
          <w:rFonts w:ascii="Times New Roman" w:eastAsia="Times New Roman" w:hAnsi="Times New Roman" w:cs="Times New Roman"/>
          <w:color w:val="000000"/>
          <w:sz w:val="32"/>
          <w:szCs w:val="32"/>
          <w:lang w:eastAsia="ru-RU"/>
        </w:rPr>
        <w:t>Согласитесь</w:t>
      </w:r>
      <w:proofErr w:type="gramEnd"/>
      <w:r w:rsidRPr="007B6263">
        <w:rPr>
          <w:rFonts w:ascii="Times New Roman" w:eastAsia="Times New Roman" w:hAnsi="Times New Roman" w:cs="Times New Roman"/>
          <w:color w:val="000000"/>
          <w:sz w:val="32"/>
          <w:szCs w:val="32"/>
          <w:lang w:eastAsia="ru-RU"/>
        </w:rPr>
        <w:t xml:space="preserve"> ли вы выступить в следующий раз? Как вы поступите?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Вам предстоит провести открытое занятие, на котором будут присутствовать завуч, коллеги. Будете ли вы стремится разработать что-то новое или воспользуетесь готовыми методическими разработками?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lastRenderedPageBreak/>
        <w:t xml:space="preserve">- Представьте такую ситуацию: у вас в группе ученик, который постоянно задает вопросы (и по </w:t>
      </w:r>
      <w:proofErr w:type="spellStart"/>
      <w:r w:rsidRPr="007B6263">
        <w:rPr>
          <w:rFonts w:ascii="Times New Roman" w:eastAsia="Times New Roman" w:hAnsi="Times New Roman" w:cs="Times New Roman"/>
          <w:color w:val="000000"/>
          <w:sz w:val="32"/>
          <w:szCs w:val="32"/>
          <w:lang w:eastAsia="ru-RU"/>
        </w:rPr>
        <w:t>темезанятия</w:t>
      </w:r>
      <w:proofErr w:type="spellEnd"/>
      <w:r w:rsidRPr="007B6263">
        <w:rPr>
          <w:rFonts w:ascii="Times New Roman" w:eastAsia="Times New Roman" w:hAnsi="Times New Roman" w:cs="Times New Roman"/>
          <w:color w:val="000000"/>
          <w:sz w:val="32"/>
          <w:szCs w:val="32"/>
          <w:lang w:eastAsia="ru-RU"/>
        </w:rPr>
        <w:t>, и нет), часто дополняет ваш рассказ. Выразите, пожалуйста, ваше отношение к этому ученику. Предположите, как вы будете с ним общаться.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 Вас попросили прийти в группу, в котором Вы не работаете, на замену. Вы пришли и обнаружили, что обучающиеся не обращают внимания на Вас, выполнять Ваши требования отказываются.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Важное условие раскрытия творческого потенциала ребенка –взаимодействие с семьей. Развитие личности ребенка через формирование у него потребности в достижении успеха зависит от того, насколько едины в сотрудничестве с ребенком семья и педагог. Какие бы задачи общество ни ставило перед учреждениями образования, без помощи и поддержки родителей, их глубокой личной заинтересованности, наличии у них педагогических и психологических знаний процесс воспитания и обучения не даст нужного результата. Партнерство семьи и школы должно работать в интересах ребенка, разделяя ответственность за его развитие и образование.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Контрольный тест на креативность.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Не нужно ни бумаги, ни карандаша, ни калькулятора.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Просто следуйте моим инструкциям - так быстро как сможете. Не надо записывать задания и ответы, считайте в уме.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Сколько будет:</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15+6?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3+56?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89+2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12+53</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75+26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25+52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63+32</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Я знаю, вычисления - это тяжелая работа, но финиш близок... Еще немного...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123+5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250+77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А </w:t>
      </w:r>
      <w:proofErr w:type="gramStart"/>
      <w:r w:rsidRPr="007B6263">
        <w:rPr>
          <w:rFonts w:ascii="Times New Roman" w:eastAsia="Times New Roman" w:hAnsi="Times New Roman" w:cs="Times New Roman"/>
          <w:color w:val="000000"/>
          <w:sz w:val="32"/>
          <w:szCs w:val="32"/>
          <w:lang w:eastAsia="ru-RU"/>
        </w:rPr>
        <w:t>теперь  БЫСТРО</w:t>
      </w:r>
      <w:proofErr w:type="gramEnd"/>
      <w:r w:rsidRPr="007B6263">
        <w:rPr>
          <w:rFonts w:ascii="Times New Roman" w:eastAsia="Times New Roman" w:hAnsi="Times New Roman" w:cs="Times New Roman"/>
          <w:color w:val="000000"/>
          <w:sz w:val="32"/>
          <w:szCs w:val="32"/>
          <w:lang w:eastAsia="ru-RU"/>
        </w:rPr>
        <w:t>! ЗАДУМАЙТЕ РАБОЧИЙ ИНСТРУМЕНТ И ЦВЕТ!</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proofErr w:type="gramStart"/>
      <w:r w:rsidRPr="007B6263">
        <w:rPr>
          <w:rFonts w:ascii="Times New Roman" w:eastAsia="Times New Roman" w:hAnsi="Times New Roman" w:cs="Times New Roman"/>
          <w:color w:val="000000"/>
          <w:sz w:val="32"/>
          <w:szCs w:val="32"/>
          <w:lang w:eastAsia="ru-RU"/>
        </w:rPr>
        <w:t>Итак….</w:t>
      </w:r>
      <w:proofErr w:type="gramEnd"/>
      <w:r w:rsidRPr="007B6263">
        <w:rPr>
          <w:rFonts w:ascii="Times New Roman" w:eastAsia="Times New Roman" w:hAnsi="Times New Roman" w:cs="Times New Roman"/>
          <w:color w:val="000000"/>
          <w:sz w:val="32"/>
          <w:szCs w:val="32"/>
          <w:lang w:eastAsia="ru-RU"/>
        </w:rPr>
        <w:t>.Вы только что задумали красный молоток, не так ли?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Если нет, то вы среди 2% людей, кто имеет "другое" или "нестандартное" мышление.  98% людей отвечают в этом тесте </w:t>
      </w:r>
      <w:r w:rsidRPr="007B6263">
        <w:rPr>
          <w:rFonts w:ascii="Times New Roman" w:eastAsia="Times New Roman" w:hAnsi="Times New Roman" w:cs="Times New Roman"/>
          <w:color w:val="000000"/>
          <w:sz w:val="32"/>
          <w:szCs w:val="32"/>
          <w:lang w:eastAsia="ru-RU"/>
        </w:rPr>
        <w:lastRenderedPageBreak/>
        <w:t>"красный молоток". Если вы не верите в это, проверьте на своих родственниках и знакомых.</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Будущее за теми, кто приучил себя мыслить нестандартно. Впрочем, прошлое тоже!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Рефлексия.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В наших руках возможность формировать личность: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любознательную, интересующуюся, активно познающую мир;</w:t>
      </w:r>
      <w:r w:rsidRPr="007B6263">
        <w:rPr>
          <w:rFonts w:ascii="Symbol" w:eastAsia="Times New Roman" w:hAnsi="Symbol" w:cs="Arial"/>
          <w:color w:val="000000"/>
          <w:sz w:val="32"/>
          <w:szCs w:val="32"/>
          <w:lang w:eastAsia="ru-RU"/>
        </w:rPr>
        <w:t></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умеющую учиться, способную к организации собственной деятельности;</w:t>
      </w:r>
      <w:r w:rsidRPr="007B6263">
        <w:rPr>
          <w:rFonts w:ascii="Symbol" w:eastAsia="Times New Roman" w:hAnsi="Symbol" w:cs="Arial"/>
          <w:color w:val="000000"/>
          <w:sz w:val="32"/>
          <w:szCs w:val="32"/>
          <w:lang w:eastAsia="ru-RU"/>
        </w:rPr>
        <w:t></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уважающую и принимающую ценности семьи и общества, историю и культуру каждого народа;</w:t>
      </w:r>
      <w:r w:rsidRPr="007B6263">
        <w:rPr>
          <w:rFonts w:ascii="Symbol" w:eastAsia="Times New Roman" w:hAnsi="Symbol" w:cs="Arial"/>
          <w:color w:val="000000"/>
          <w:sz w:val="32"/>
          <w:szCs w:val="32"/>
          <w:lang w:eastAsia="ru-RU"/>
        </w:rPr>
        <w:t></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доброжелательную, умеющую слушать и слышать партнёра, уважающую своё и чужое мнение;</w:t>
      </w:r>
      <w:r w:rsidRPr="007B6263">
        <w:rPr>
          <w:rFonts w:ascii="Symbol" w:eastAsia="Times New Roman" w:hAnsi="Symbol" w:cs="Arial"/>
          <w:color w:val="000000"/>
          <w:sz w:val="32"/>
          <w:szCs w:val="32"/>
          <w:lang w:eastAsia="ru-RU"/>
        </w:rPr>
        <w:t></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готовую самостоятельно действовать и отвечать за свои поступки.</w:t>
      </w:r>
      <w:r w:rsidRPr="007B6263">
        <w:rPr>
          <w:rFonts w:ascii="Symbol" w:eastAsia="Times New Roman" w:hAnsi="Symbol" w:cs="Arial"/>
          <w:color w:val="000000"/>
          <w:sz w:val="32"/>
          <w:szCs w:val="32"/>
          <w:lang w:eastAsia="ru-RU"/>
        </w:rPr>
        <w:t></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“Все в твоих руках”</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Рисуем ладонь, каждый палец – это позиция, по которой надо высказать свое мнение: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Большой – для меня было важным и интересным…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Указательный – по этому вопросу я получил конкретную информацию…</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Средний – мне было трудно (мне не </w:t>
      </w:r>
      <w:proofErr w:type="gramStart"/>
      <w:r w:rsidRPr="007B6263">
        <w:rPr>
          <w:rFonts w:ascii="Times New Roman" w:eastAsia="Times New Roman" w:hAnsi="Times New Roman" w:cs="Times New Roman"/>
          <w:color w:val="000000"/>
          <w:sz w:val="32"/>
          <w:szCs w:val="32"/>
          <w:lang w:eastAsia="ru-RU"/>
        </w:rPr>
        <w:t>понравилось)…</w:t>
      </w:r>
      <w:proofErr w:type="gramEnd"/>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Безымянный – моя оценка психологической атмосферы…</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Мизинец – для меня было недостаточно</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В заключении, чтобы наша встреча завершилась на позитиве предлагаю всем встать, взяться за руки, поднять их и </w:t>
      </w:r>
      <w:proofErr w:type="spellStart"/>
      <w:proofErr w:type="gramStart"/>
      <w:r w:rsidRPr="007B6263">
        <w:rPr>
          <w:rFonts w:ascii="Times New Roman" w:eastAsia="Times New Roman" w:hAnsi="Times New Roman" w:cs="Times New Roman"/>
          <w:color w:val="000000"/>
          <w:sz w:val="32"/>
          <w:szCs w:val="32"/>
          <w:lang w:eastAsia="ru-RU"/>
        </w:rPr>
        <w:t>повторить«</w:t>
      </w:r>
      <w:proofErr w:type="gramEnd"/>
      <w:r w:rsidRPr="007B6263">
        <w:rPr>
          <w:rFonts w:ascii="Times New Roman" w:eastAsia="Times New Roman" w:hAnsi="Times New Roman" w:cs="Times New Roman"/>
          <w:color w:val="000000"/>
          <w:sz w:val="32"/>
          <w:szCs w:val="32"/>
          <w:lang w:eastAsia="ru-RU"/>
        </w:rPr>
        <w:t>Кредо</w:t>
      </w:r>
      <w:proofErr w:type="spellEnd"/>
      <w:r w:rsidRPr="007B6263">
        <w:rPr>
          <w:rFonts w:ascii="Times New Roman" w:eastAsia="Times New Roman" w:hAnsi="Times New Roman" w:cs="Times New Roman"/>
          <w:color w:val="000000"/>
          <w:sz w:val="32"/>
          <w:szCs w:val="32"/>
          <w:lang w:eastAsia="ru-RU"/>
        </w:rPr>
        <w:t xml:space="preserve"> творческих педагогов» (слайд)</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Мы имеем творческий потенциал</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Мы хотим реализовать его</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Мы уверены, что у нас всё получится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 </w:t>
      </w:r>
      <w:proofErr w:type="gramStart"/>
      <w:r w:rsidRPr="007B6263">
        <w:rPr>
          <w:rFonts w:ascii="Times New Roman" w:eastAsia="Times New Roman" w:hAnsi="Times New Roman" w:cs="Times New Roman"/>
          <w:color w:val="000000"/>
          <w:sz w:val="32"/>
          <w:szCs w:val="32"/>
          <w:lang w:eastAsia="ru-RU"/>
        </w:rPr>
        <w:t>Мы  склонны</w:t>
      </w:r>
      <w:proofErr w:type="gramEnd"/>
      <w:r w:rsidRPr="007B6263">
        <w:rPr>
          <w:rFonts w:ascii="Times New Roman" w:eastAsia="Times New Roman" w:hAnsi="Times New Roman" w:cs="Times New Roman"/>
          <w:color w:val="000000"/>
          <w:sz w:val="32"/>
          <w:szCs w:val="32"/>
          <w:lang w:eastAsia="ru-RU"/>
        </w:rPr>
        <w:t xml:space="preserve"> рисковать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Мы умеем видеть проблему и возможности её преодоления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Мы имеем критическое и гибкое мышление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Мы в поиске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lastRenderedPageBreak/>
        <w:t>- Мы воспитываем творческих людей!</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b/>
          <w:bCs/>
          <w:color w:val="000000"/>
          <w:sz w:val="32"/>
          <w:szCs w:val="32"/>
          <w:lang w:eastAsia="ru-RU"/>
        </w:rPr>
        <w:t>Памятка «рецепт приготовления хорошего занятия, мероприятия»</w:t>
      </w:r>
      <w:r w:rsidRPr="007B6263">
        <w:rPr>
          <w:rFonts w:ascii="Times New Roman" w:eastAsia="Times New Roman" w:hAnsi="Times New Roman" w:cs="Times New Roman"/>
          <w:color w:val="000000"/>
          <w:sz w:val="32"/>
          <w:szCs w:val="32"/>
          <w:lang w:eastAsia="ru-RU"/>
        </w:rPr>
        <w:t> (можно просто раздать, а можно где-то в серединке вклинить)</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Ну и напоследок поделюсь с вами рецептом приготовления хорошего мероприятия. Возьмите дюжину самых лучших и полновесных эмоций. Тщательно отберите только те, которые лишены разочарований и злости. После того, как вы отобрали, разделите эмоции на части. И обязательно пойте!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Непременно добавьте в каждое свое мероприятие: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12 порций мудрости,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11 порций терпения,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10 порций храбрости,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9 порций работоспособности,</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8 порций оптимизма,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xml:space="preserve">•      7 порций преданности </w:t>
      </w:r>
      <w:proofErr w:type="spellStart"/>
      <w:r w:rsidRPr="007B6263">
        <w:rPr>
          <w:rFonts w:ascii="Times New Roman" w:eastAsia="Times New Roman" w:hAnsi="Times New Roman" w:cs="Times New Roman"/>
          <w:color w:val="000000"/>
          <w:sz w:val="32"/>
          <w:szCs w:val="32"/>
          <w:lang w:eastAsia="ru-RU"/>
        </w:rPr>
        <w:t>своёму</w:t>
      </w:r>
      <w:proofErr w:type="spellEnd"/>
      <w:r w:rsidRPr="007B6263">
        <w:rPr>
          <w:rFonts w:ascii="Times New Roman" w:eastAsia="Times New Roman" w:hAnsi="Times New Roman" w:cs="Times New Roman"/>
          <w:color w:val="000000"/>
          <w:sz w:val="32"/>
          <w:szCs w:val="32"/>
          <w:lang w:eastAsia="ru-RU"/>
        </w:rPr>
        <w:t xml:space="preserve"> делу,</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6 порций вольнодумия и свободомыслия,</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5 порций доброты,</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4 порции отдыха и заботы о здоровье,</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3 порции юмора,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2 порции такта,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1 порцию веры в каждого своего ученика.</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    Для того чтобы придать остроты и сладости вашему мероприятию, добавьте в него ложечку хорошего настроения, щепотку безрассудства, по вкусу развлечения, обязательно добавьте игры и обильно посыпьте все хорошим добрым юмором. А теперь налейте любовь к детям и взбейте все энергичными движениями, не допуская застоя. Поставьте ваше блюдо на огонь детских сердец. Украсьте все блюдо улыбками, изюминками и веточками радости. Перед подачей мероприятие сервируется спокойствием, самоотверженностью и профессионализмом.</w:t>
      </w:r>
    </w:p>
    <w:p w:rsidR="007B6263" w:rsidRPr="007B6263" w:rsidRDefault="007B6263" w:rsidP="007B6263">
      <w:pPr>
        <w:shd w:val="clear" w:color="auto" w:fill="FFFFFF"/>
        <w:spacing w:after="0" w:line="240" w:lineRule="auto"/>
        <w:rPr>
          <w:rFonts w:ascii="Arial" w:eastAsia="Times New Roman" w:hAnsi="Arial" w:cs="Arial"/>
          <w:color w:val="000000"/>
          <w:sz w:val="27"/>
          <w:szCs w:val="27"/>
          <w:lang w:eastAsia="ru-RU"/>
        </w:rPr>
      </w:pPr>
      <w:r w:rsidRPr="007B6263">
        <w:rPr>
          <w:rFonts w:ascii="Times New Roman" w:eastAsia="Times New Roman" w:hAnsi="Times New Roman" w:cs="Times New Roman"/>
          <w:color w:val="000000"/>
          <w:sz w:val="32"/>
          <w:szCs w:val="32"/>
          <w:lang w:eastAsia="ru-RU"/>
        </w:rPr>
        <w:t>Следуйте четко этому рецепту, в точности соблюдая ингредиенты блюда, при подготовке каждого своего мероприятия. Приятного вам аппетита, уважаемые коллеги!  Аппетита к своему труду и творчеству! До новых встреч!</w:t>
      </w:r>
    </w:p>
    <w:p w:rsidR="00252BE0" w:rsidRDefault="00252BE0"/>
    <w:sectPr w:rsidR="00252BE0" w:rsidSect="007B62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A6"/>
    <w:rsid w:val="001505A6"/>
    <w:rsid w:val="00252BE0"/>
    <w:rsid w:val="007B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26EE"/>
  <w15:chartTrackingRefBased/>
  <w15:docId w15:val="{26A2A5E8-F8E0-4AF3-B8C1-399AB59E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31876">
      <w:bodyDiv w:val="1"/>
      <w:marLeft w:val="0"/>
      <w:marRight w:val="0"/>
      <w:marTop w:val="0"/>
      <w:marBottom w:val="0"/>
      <w:divBdr>
        <w:top w:val="none" w:sz="0" w:space="0" w:color="auto"/>
        <w:left w:val="none" w:sz="0" w:space="0" w:color="auto"/>
        <w:bottom w:val="none" w:sz="0" w:space="0" w:color="auto"/>
        <w:right w:val="none" w:sz="0" w:space="0" w:color="auto"/>
      </w:divBdr>
      <w:divsChild>
        <w:div w:id="1999920504">
          <w:marLeft w:val="0"/>
          <w:marRight w:val="0"/>
          <w:marTop w:val="0"/>
          <w:marBottom w:val="0"/>
          <w:divBdr>
            <w:top w:val="none" w:sz="0" w:space="0" w:color="auto"/>
            <w:left w:val="none" w:sz="0" w:space="0" w:color="auto"/>
            <w:bottom w:val="none" w:sz="0" w:space="0" w:color="auto"/>
            <w:right w:val="none" w:sz="0" w:space="0" w:color="auto"/>
          </w:divBdr>
          <w:divsChild>
            <w:div w:id="1498157827">
              <w:marLeft w:val="0"/>
              <w:marRight w:val="0"/>
              <w:marTop w:val="0"/>
              <w:marBottom w:val="0"/>
              <w:divBdr>
                <w:top w:val="none" w:sz="0" w:space="0" w:color="auto"/>
                <w:left w:val="none" w:sz="0" w:space="0" w:color="auto"/>
                <w:bottom w:val="none" w:sz="0" w:space="0" w:color="auto"/>
                <w:right w:val="none" w:sz="0" w:space="0" w:color="auto"/>
              </w:divBdr>
              <w:divsChild>
                <w:div w:id="1146434049">
                  <w:marLeft w:val="0"/>
                  <w:marRight w:val="0"/>
                  <w:marTop w:val="0"/>
                  <w:marBottom w:val="0"/>
                  <w:divBdr>
                    <w:top w:val="none" w:sz="0" w:space="0" w:color="auto"/>
                    <w:left w:val="none" w:sz="0" w:space="0" w:color="auto"/>
                    <w:bottom w:val="none" w:sz="0" w:space="0" w:color="auto"/>
                    <w:right w:val="none" w:sz="0" w:space="0" w:color="auto"/>
                  </w:divBdr>
                  <w:divsChild>
                    <w:div w:id="986514679">
                      <w:marLeft w:val="0"/>
                      <w:marRight w:val="0"/>
                      <w:marTop w:val="0"/>
                      <w:marBottom w:val="0"/>
                      <w:divBdr>
                        <w:top w:val="none" w:sz="0" w:space="0" w:color="auto"/>
                        <w:left w:val="none" w:sz="0" w:space="0" w:color="auto"/>
                        <w:bottom w:val="none" w:sz="0" w:space="0" w:color="auto"/>
                        <w:right w:val="none" w:sz="0" w:space="0" w:color="auto"/>
                      </w:divBdr>
                      <w:divsChild>
                        <w:div w:id="1333292385">
                          <w:marLeft w:val="60"/>
                          <w:marRight w:val="0"/>
                          <w:marTop w:val="0"/>
                          <w:marBottom w:val="0"/>
                          <w:divBdr>
                            <w:top w:val="none" w:sz="0" w:space="0" w:color="auto"/>
                            <w:left w:val="none" w:sz="0" w:space="0" w:color="auto"/>
                            <w:bottom w:val="none" w:sz="0" w:space="0" w:color="auto"/>
                            <w:right w:val="none" w:sz="0" w:space="0" w:color="auto"/>
                          </w:divBdr>
                        </w:div>
                      </w:divsChild>
                    </w:div>
                    <w:div w:id="1753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7883">
          <w:marLeft w:val="0"/>
          <w:marRight w:val="0"/>
          <w:marTop w:val="0"/>
          <w:marBottom w:val="0"/>
          <w:divBdr>
            <w:top w:val="none" w:sz="0" w:space="0" w:color="auto"/>
            <w:left w:val="none" w:sz="0" w:space="0" w:color="auto"/>
            <w:bottom w:val="none" w:sz="0" w:space="0" w:color="auto"/>
            <w:right w:val="none" w:sz="0" w:space="0" w:color="auto"/>
          </w:divBdr>
          <w:divsChild>
            <w:div w:id="1501655205">
              <w:marLeft w:val="0"/>
              <w:marRight w:val="0"/>
              <w:marTop w:val="0"/>
              <w:marBottom w:val="0"/>
              <w:divBdr>
                <w:top w:val="none" w:sz="0" w:space="0" w:color="auto"/>
                <w:left w:val="none" w:sz="0" w:space="0" w:color="auto"/>
                <w:bottom w:val="none" w:sz="0" w:space="0" w:color="auto"/>
                <w:right w:val="none" w:sz="0" w:space="0" w:color="auto"/>
              </w:divBdr>
              <w:divsChild>
                <w:div w:id="1987589590">
                  <w:marLeft w:val="0"/>
                  <w:marRight w:val="0"/>
                  <w:marTop w:val="0"/>
                  <w:marBottom w:val="0"/>
                  <w:divBdr>
                    <w:top w:val="none" w:sz="0" w:space="0" w:color="auto"/>
                    <w:left w:val="none" w:sz="0" w:space="0" w:color="auto"/>
                    <w:bottom w:val="none" w:sz="0" w:space="0" w:color="auto"/>
                    <w:right w:val="none" w:sz="0" w:space="0" w:color="auto"/>
                  </w:divBdr>
                  <w:divsChild>
                    <w:div w:id="882401653">
                      <w:marLeft w:val="0"/>
                      <w:marRight w:val="0"/>
                      <w:marTop w:val="0"/>
                      <w:marBottom w:val="0"/>
                      <w:divBdr>
                        <w:top w:val="none" w:sz="0" w:space="0" w:color="auto"/>
                        <w:left w:val="none" w:sz="0" w:space="0" w:color="auto"/>
                        <w:bottom w:val="none" w:sz="0" w:space="0" w:color="auto"/>
                        <w:right w:val="none" w:sz="0" w:space="0" w:color="auto"/>
                      </w:divBdr>
                      <w:divsChild>
                        <w:div w:id="1705671420">
                          <w:marLeft w:val="0"/>
                          <w:marRight w:val="0"/>
                          <w:marTop w:val="0"/>
                          <w:marBottom w:val="0"/>
                          <w:divBdr>
                            <w:top w:val="none" w:sz="0" w:space="0" w:color="auto"/>
                            <w:left w:val="none" w:sz="0" w:space="0" w:color="auto"/>
                            <w:bottom w:val="none" w:sz="0" w:space="0" w:color="auto"/>
                            <w:right w:val="none" w:sz="0" w:space="0" w:color="auto"/>
                          </w:divBdr>
                          <w:divsChild>
                            <w:div w:id="1491676159">
                              <w:marLeft w:val="0"/>
                              <w:marRight w:val="0"/>
                              <w:marTop w:val="0"/>
                              <w:marBottom w:val="0"/>
                              <w:divBdr>
                                <w:top w:val="none" w:sz="0" w:space="0" w:color="auto"/>
                                <w:left w:val="none" w:sz="0" w:space="0" w:color="auto"/>
                                <w:bottom w:val="none" w:sz="0" w:space="0" w:color="auto"/>
                                <w:right w:val="none" w:sz="0" w:space="0" w:color="auto"/>
                              </w:divBdr>
                              <w:divsChild>
                                <w:div w:id="171993151">
                                  <w:marLeft w:val="0"/>
                                  <w:marRight w:val="0"/>
                                  <w:marTop w:val="0"/>
                                  <w:marBottom w:val="0"/>
                                  <w:divBdr>
                                    <w:top w:val="none" w:sz="0" w:space="0" w:color="auto"/>
                                    <w:left w:val="none" w:sz="0" w:space="0" w:color="auto"/>
                                    <w:bottom w:val="none" w:sz="0" w:space="0" w:color="auto"/>
                                    <w:right w:val="none" w:sz="0" w:space="0" w:color="auto"/>
                                  </w:divBdr>
                                  <w:divsChild>
                                    <w:div w:id="1743407633">
                                      <w:marLeft w:val="0"/>
                                      <w:marRight w:val="0"/>
                                      <w:marTop w:val="0"/>
                                      <w:marBottom w:val="0"/>
                                      <w:divBdr>
                                        <w:top w:val="none" w:sz="0" w:space="0" w:color="auto"/>
                                        <w:left w:val="none" w:sz="0" w:space="0" w:color="auto"/>
                                        <w:bottom w:val="none" w:sz="0" w:space="0" w:color="auto"/>
                                        <w:right w:val="none" w:sz="0" w:space="0" w:color="auto"/>
                                      </w:divBdr>
                                      <w:divsChild>
                                        <w:div w:id="1072777297">
                                          <w:marLeft w:val="0"/>
                                          <w:marRight w:val="0"/>
                                          <w:marTop w:val="0"/>
                                          <w:marBottom w:val="0"/>
                                          <w:divBdr>
                                            <w:top w:val="none" w:sz="0" w:space="0" w:color="auto"/>
                                            <w:left w:val="none" w:sz="0" w:space="0" w:color="auto"/>
                                            <w:bottom w:val="none" w:sz="0" w:space="0" w:color="auto"/>
                                            <w:right w:val="none" w:sz="0" w:space="0" w:color="auto"/>
                                          </w:divBdr>
                                          <w:divsChild>
                                            <w:div w:id="1500584960">
                                              <w:marLeft w:val="0"/>
                                              <w:marRight w:val="0"/>
                                              <w:marTop w:val="0"/>
                                              <w:marBottom w:val="0"/>
                                              <w:divBdr>
                                                <w:top w:val="none" w:sz="0" w:space="0" w:color="auto"/>
                                                <w:left w:val="none" w:sz="0" w:space="0" w:color="auto"/>
                                                <w:bottom w:val="none" w:sz="0" w:space="0" w:color="auto"/>
                                                <w:right w:val="none" w:sz="0" w:space="0" w:color="auto"/>
                                              </w:divBdr>
                                              <w:divsChild>
                                                <w:div w:id="1115715815">
                                                  <w:marLeft w:val="0"/>
                                                  <w:marRight w:val="0"/>
                                                  <w:marTop w:val="0"/>
                                                  <w:marBottom w:val="0"/>
                                                  <w:divBdr>
                                                    <w:top w:val="none" w:sz="0" w:space="0" w:color="auto"/>
                                                    <w:left w:val="none" w:sz="0" w:space="0" w:color="auto"/>
                                                    <w:bottom w:val="none" w:sz="0" w:space="0" w:color="auto"/>
                                                    <w:right w:val="none" w:sz="0" w:space="0" w:color="auto"/>
                                                  </w:divBdr>
                                                  <w:divsChild>
                                                    <w:div w:id="2067295174">
                                                      <w:marLeft w:val="0"/>
                                                      <w:marRight w:val="0"/>
                                                      <w:marTop w:val="0"/>
                                                      <w:marBottom w:val="0"/>
                                                      <w:divBdr>
                                                        <w:top w:val="none" w:sz="0" w:space="0" w:color="auto"/>
                                                        <w:left w:val="none" w:sz="0" w:space="0" w:color="auto"/>
                                                        <w:bottom w:val="none" w:sz="0" w:space="0" w:color="auto"/>
                                                        <w:right w:val="none" w:sz="0" w:space="0" w:color="auto"/>
                                                      </w:divBdr>
                                                      <w:divsChild>
                                                        <w:div w:id="1887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Фантазеры</dc:creator>
  <cp:keywords/>
  <dc:description/>
  <cp:lastModifiedBy>Фантазеры</cp:lastModifiedBy>
  <cp:revision>2</cp:revision>
  <dcterms:created xsi:type="dcterms:W3CDTF">2024-12-13T21:57:00Z</dcterms:created>
  <dcterms:modified xsi:type="dcterms:W3CDTF">2024-12-13T21:59:00Z</dcterms:modified>
</cp:coreProperties>
</file>