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715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Times New Roman" w:hAnsi="Times New Roman" w:cs="Times New Roman"/>
          <w:caps w:val="0"/>
          <w:color w:val="363636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caps w:val="0"/>
          <w:color w:val="363636"/>
          <w:spacing w:val="0"/>
          <w:sz w:val="24"/>
          <w:szCs w:val="24"/>
          <w:bdr w:val="none" w:color="auto" w:sz="0" w:space="0"/>
          <w:shd w:val="clear" w:fill="FFFFFF"/>
        </w:rPr>
        <w:t>Патриотического воспитание школьников с нарушением интеллекта в условиях школы-интерната.</w:t>
      </w:r>
    </w:p>
    <w:p w14:paraId="2494BA4D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Аннотация.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Данная статья представляет опыт работы познавательно-исследовательской деятельности младших школьников в развитии патриотического воспитания детей с ОВЗ.</w:t>
      </w:r>
    </w:p>
    <w:p w14:paraId="6A1EC4EE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Ключевые слова: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патриотическое воспитание младших школьников, педагогическая технология, ограниченные возможности здоровья.</w:t>
      </w:r>
    </w:p>
    <w:bookmarkEnd w:id="0"/>
    <w:p w14:paraId="4B14EA27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настоящее время государство уделяет большое внимание воспитанию подрастающего поколения. Особое внимание уделяется формированию у детей нравственной ответственности. Правительству был представлен проект «Стратегии развития воспитания на период до 2025 года». Документ был создан с целью, привить юным жителям страны дух патриотизма, семейных и духовных ценностей, уважения к родителям и любовь к спорту. В документе представлены Стратегические ориентиры воспитания, сформулированные президентом В.В. Путиным: «Формирование гармоничной личности, воспитание гражданина России,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14:paraId="61693243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своей работе с детьми с ОВЗ, ориентируясь на этот документ, мы стремимся, чтобы наша деятельность была разнообразна и увлекательна, помогала самоутверждению и нравственному становлению личности. Для этого мы используем разнообразные технологии:</w:t>
      </w:r>
    </w:p>
    <w:p w14:paraId="68195D9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Игровые технологии</w:t>
      </w:r>
    </w:p>
    <w:p w14:paraId="69ECAB2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Здоровьесберегающие технологии</w:t>
      </w:r>
    </w:p>
    <w:p w14:paraId="605C75C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Личностно - ориентированные технологии</w:t>
      </w:r>
    </w:p>
    <w:p w14:paraId="3D2FD74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Технологии интегрированного обучения</w:t>
      </w:r>
    </w:p>
    <w:p w14:paraId="0074D56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Технологии ИКТ (интерактивные)</w:t>
      </w:r>
    </w:p>
    <w:p w14:paraId="5E45F5FC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Ознакомление с важнейшими государственными символами традиционно входит в содержание патриотического воспитания младших школьников с ограниченными возможностями здоровья (ОВЗ) в нашем общеобразовательном учреждении.</w:t>
      </w:r>
    </w:p>
    <w:p w14:paraId="01E250A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полной мере понять, осмыслить, запомнить некоторые исторические сведения, значение цветов и образов, их взаимное расположение и функции –дело непростое и для младшего школьника, а особенно сложно для ребенка с ОВЗ, поскольку образно символическое мышление развито еще недостаточно, запас знаний об историческом прошлом Родины невелик или полностью отсутствует. Подбирая методы и приемы патриотического воспитания, учитываем возможности и особенности наших детей: эмоциональное восприятие окружающего, образность и конкретность мышления, обостренность чувств, недостаточно сформированное историческое сознание, непонимание некоторых социальных явлений.</w:t>
      </w:r>
    </w:p>
    <w:p w14:paraId="2B1EC44D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Патриотическое воспитание младших школьников и работа по ознакомлению с государственной символикой, как его часть - это не столько передача знаний, сколько формирование на их основе любви к Родине. И эта работа даст больший эффект, если будет доступна и понятна детям.</w:t>
      </w:r>
    </w:p>
    <w:p w14:paraId="67BF6E0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Мы начинаем работу по патриотическому воспитанию с создания теплой, уютной атмосферы между всеми участниками педагогического процесса.</w:t>
      </w:r>
    </w:p>
    <w:p w14:paraId="3D60F45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Каждый день пребывания в школе-интернате наполнен радостью, улыбками, добрыми друзьями, веселыми играми. Ведь с воспитания чувства привязанности к родной школе, родной улице, родной семье, начинается строительство того фундамента, на котором будет формироваться более сложное образование – чувство любви к своему Отечеству.</w:t>
      </w:r>
    </w:p>
    <w:p w14:paraId="0C84563E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Целью внеурочной деятельности «Маленькие россияне» является воспитание достойных будущих граждан России, через знакомство с малой Родиной.</w:t>
      </w:r>
    </w:p>
    <w:p w14:paraId="0B0D55D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Для достижения этой цели мы решаем следующие задачи:</w:t>
      </w:r>
    </w:p>
    <w:p w14:paraId="09438590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воспитание патриотизма, уважения к культурному прошлому России средствами эстетического воздействия: художественное слово, изобразительная деятельность, музыка;</w:t>
      </w:r>
    </w:p>
    <w:p w14:paraId="3D7D410C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воспитание гражданско-патриотических чувств через изучение гражданской символики России;</w:t>
      </w:r>
    </w:p>
    <w:p w14:paraId="27CD294F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уточнение и расширение представлений о малой Родине, месте расположения и происхождении;</w:t>
      </w:r>
    </w:p>
    <w:p w14:paraId="0DA2A3F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знакомство с культурой и достопримечательностями города Самара;</w:t>
      </w:r>
    </w:p>
    <w:p w14:paraId="50BEF8E3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формирование чувство гордости за свой город, свой народ;</w:t>
      </w:r>
    </w:p>
    <w:p w14:paraId="77388671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создание условий для познавательной деятельности младших школьников.</w:t>
      </w:r>
    </w:p>
    <w:p w14:paraId="55E15BE7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Основными методами нашей работы являются праздники и викторины, беседы, занятия с применением интерактивных технологий. Свою работу мы строим по принципу добровольного участия детей, ориентируясь на их желание и возможности.</w:t>
      </w:r>
    </w:p>
    <w:p w14:paraId="0616972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Мы изучаем такие темы, как</w:t>
      </w:r>
    </w:p>
    <w:p w14:paraId="1A93C04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«Мы живем в России» (знакомство с государственной символикой),</w:t>
      </w:r>
    </w:p>
    <w:p w14:paraId="44C0813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«Моя Самара» (история, достопримечательности и культура, государственные символы города Самары, а также некоторые знаменитости нашего города),</w:t>
      </w:r>
    </w:p>
    <w:p w14:paraId="766E0B2E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«Дом, в котором я живу» (архитектура нашего города)</w:t>
      </w:r>
    </w:p>
    <w:p w14:paraId="174D0144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«История народного костюма» (атрибуты народного костюма, национальности жителей нашего страны, нашего города).</w:t>
      </w:r>
    </w:p>
    <w:p w14:paraId="056C721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Уделяем внимание и космической промышленности, где расширяем представление детей об участии самарских жителей в изучении космического пространства. Организуем выставку детских поделок</w:t>
      </w:r>
    </w:p>
    <w:p w14:paraId="6505D35C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«Самара космическая»</w:t>
      </w:r>
    </w:p>
    <w:p w14:paraId="139191FB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Формируем экологические знания младших школьников. При изучении темы «Природа родного края» расширяем представления о флоре и фауне местного региона. Организуем фотовыставку «Я и природа моя», а также конкурс рисунков «Широка страна моя родная».</w:t>
      </w:r>
    </w:p>
    <w:p w14:paraId="3417496C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своей работе особое внимание уделяем здоровье сберегающим технологиям. Самыми яркими событиями были соревнования с детьми параллельного класса «Быстрее, выше, сильнее!» и веселые старты «Папа, мама, я – дружная семья».</w:t>
      </w:r>
    </w:p>
    <w:p w14:paraId="69A15D28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настоящее время большое внимание уделяется развитию конструктивных способностей детей. Было организованно путешествие в будущее и прошлое Самары, где дети были строителями Самарской архитектуры прошлого и настоящего.</w:t>
      </w:r>
    </w:p>
    <w:p w14:paraId="4A420CDB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Так как наша школа-интернат коррекционная, особое внимание уделяется речи детей, ее выразительности. Был организован конкурс стихов «Россия – Родина моя». В конце учебного года проводим итоговое занятие «По дорогам России». Большое участие в работе принимают родители воспитанников, что делает нашу работу живой и более продуктивной.</w:t>
      </w:r>
    </w:p>
    <w:p w14:paraId="4BD3183C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Патриотизм – любовь к Родине, преданность ей, ответственность и гордость за нее, желание трудится на ее благо, беречь и умножать ее богатства - начинает формироваться в младшем школьном возрасте. Поэтому патриотическое воспитание детей является одной из основных задач нашего образовательного учреждения. Перед педагогами школы-интерната стоит важная задача - научить любить свою Родину. Для достижения положительного результата многое зависит от педагога, который должен обладать личной убежденностью, вдохновением и заинтересованностью, не жалея сил и времени для достижения цели.</w:t>
      </w:r>
    </w:p>
    <w:p w14:paraId="35203E55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5E03C1AE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СПИСОК ЛИТЕРАТУРЫ</w:t>
      </w:r>
    </w:p>
    <w:p w14:paraId="104C7BFB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Распоряжение Правительства Российской Федерации от 29 мая 2015</w:t>
      </w:r>
    </w:p>
    <w:p w14:paraId="0069A6F7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г. N 996-р г. Москва "Стратегия развития воспитания в Российской Федерации на период до 2025 года"// Российская газета - Федеральный выпуск №6693 (122) 8 июня 2015 г.</w:t>
      </w:r>
    </w:p>
    <w:p w14:paraId="2883BE1A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d">
    <w:panose1 w:val="02030509050101010101"/>
    <w:charset w:val="00"/>
    <w:family w:val="auto"/>
    <w:pitch w:val="default"/>
    <w:sig w:usb0="00000803" w:usb1="00000000" w:usb2="00000000" w:usb3="00000000" w:csb0="00000021" w:csb1="002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076BA"/>
    <w:multiLevelType w:val="multilevel"/>
    <w:tmpl w:val="D71076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3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2024-12-12T09:35:25Z</dcterms:created>
  <dc:creator>Lenovo</dc:creator>
  <cp:lastModifiedBy>Lenovo</cp:lastModifiedBy>
  <dcterms:modified xsi:type="dcterms:W3CDTF">2024-12-12T09:39:52Z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87590F592E11425B82DE756FE6F187BE_12</vt:lpwstr>
  </property>
</Properties>
</file>