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9923" w14:textId="5D3E61F2" w:rsidR="00AE3784" w:rsidRDefault="00AE3784" w:rsidP="00AE3784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AE3784">
        <w:rPr>
          <w:rFonts w:ascii="Times New Roman" w:hAnsi="Times New Roman" w:cs="Times New Roman"/>
          <w:b/>
          <w:bCs/>
          <w:sz w:val="28"/>
          <w:szCs w:val="28"/>
        </w:rPr>
        <w:t>Современные тенденции в преподавании русского языка</w:t>
      </w:r>
    </w:p>
    <w:p w14:paraId="3D40694A" w14:textId="77777777" w:rsidR="00AE3784" w:rsidRPr="00AE3784" w:rsidRDefault="00AE3784" w:rsidP="00AE3784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1D304" w14:textId="77777777" w:rsidR="00AE3784" w:rsidRPr="00AE3784" w:rsidRDefault="00AE3784" w:rsidP="00AE37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3784">
        <w:rPr>
          <w:rFonts w:ascii="Times New Roman" w:hAnsi="Times New Roman" w:cs="Times New Roman"/>
          <w:sz w:val="28"/>
          <w:szCs w:val="28"/>
        </w:rPr>
        <w:t>Русский язык — один из самых богатых и выразительных языков мира. Его преподавание не стоит на месте и постоянно адаптируется к меняющимся условиям общества, научным открытиям и технологическим изменениям. В последние годы можно выделить несколько ключевых тенденций, которые существенно влияют на процесс обучения и восприятия русского языка.</w:t>
      </w:r>
    </w:p>
    <w:p w14:paraId="73335891" w14:textId="5A9A9A3C" w:rsidR="00AE3784" w:rsidRPr="00AE3784" w:rsidRDefault="00AE3784" w:rsidP="00AE37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3784">
        <w:rPr>
          <w:rFonts w:ascii="Times New Roman" w:hAnsi="Times New Roman" w:cs="Times New Roman"/>
          <w:sz w:val="28"/>
          <w:szCs w:val="28"/>
        </w:rPr>
        <w:t>1. Интенсивное внедрение технологий</w:t>
      </w:r>
    </w:p>
    <w:p w14:paraId="13D99ECD" w14:textId="77777777" w:rsidR="00AE3784" w:rsidRPr="00AE3784" w:rsidRDefault="00AE3784" w:rsidP="00AE37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3784">
        <w:rPr>
          <w:rFonts w:ascii="Times New Roman" w:hAnsi="Times New Roman" w:cs="Times New Roman"/>
          <w:sz w:val="28"/>
          <w:szCs w:val="28"/>
        </w:rPr>
        <w:t>Одной из самых заметных тенденций является активное использование информационных технологий в обучении. Современные педагоги применяют разнообразные цифровые инструменты, такие как образовательные платформы, интерактивные доски и мобильные приложения. Это позволяет сделать уроки более интерактивными и интересными. Например, онлайн-курсы и дистанционное обучение стали особенно актуальными в условиях пандемии, когда обучающиеся были вынуждены перейти на удалённый режим.</w:t>
      </w:r>
    </w:p>
    <w:p w14:paraId="0DFD21B6" w14:textId="11D6056B" w:rsidR="00AE3784" w:rsidRPr="00AE3784" w:rsidRDefault="00AE3784" w:rsidP="00AE37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3784">
        <w:rPr>
          <w:rFonts w:ascii="Times New Roman" w:hAnsi="Times New Roman" w:cs="Times New Roman"/>
          <w:sz w:val="28"/>
          <w:szCs w:val="28"/>
        </w:rPr>
        <w:t>2. Индивидуализация обучения</w:t>
      </w:r>
    </w:p>
    <w:p w14:paraId="4302F58B" w14:textId="0203BAF1" w:rsidR="00AE3784" w:rsidRPr="00AE3784" w:rsidRDefault="00AE3784" w:rsidP="00AE37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3784">
        <w:rPr>
          <w:rFonts w:ascii="Times New Roman" w:hAnsi="Times New Roman" w:cs="Times New Roman"/>
          <w:sz w:val="28"/>
          <w:szCs w:val="28"/>
        </w:rPr>
        <w:t xml:space="preserve">Вместо универсального подхода к обучению педагоги все чаще ориентируются на индивидуальные потребности и интересы учащихся. Это позволяет создать более комфортную учебную атмосферу, где каждый 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Pr="00AE3784">
        <w:rPr>
          <w:rFonts w:ascii="Times New Roman" w:hAnsi="Times New Roman" w:cs="Times New Roman"/>
          <w:sz w:val="28"/>
          <w:szCs w:val="28"/>
        </w:rPr>
        <w:t xml:space="preserve"> может развиваться в своём темпе. В результате индивидуализированное обучение помогает не только повысить мотивацию, но и значительно улучшить уровень усвоения материала.</w:t>
      </w:r>
    </w:p>
    <w:p w14:paraId="0EC497C0" w14:textId="676110FF" w:rsidR="00AE3784" w:rsidRPr="00AE3784" w:rsidRDefault="00AE3784" w:rsidP="00AE37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3784">
        <w:rPr>
          <w:rFonts w:ascii="Times New Roman" w:hAnsi="Times New Roman" w:cs="Times New Roman"/>
          <w:sz w:val="28"/>
          <w:szCs w:val="28"/>
        </w:rPr>
        <w:t>3. Акцент на развитие коммуникативных навыков</w:t>
      </w:r>
    </w:p>
    <w:p w14:paraId="26FE69BB" w14:textId="0C98E3DD" w:rsidR="00AE3784" w:rsidRPr="00AE3784" w:rsidRDefault="00AE3784" w:rsidP="00AE37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3784">
        <w:rPr>
          <w:rFonts w:ascii="Times New Roman" w:hAnsi="Times New Roman" w:cs="Times New Roman"/>
          <w:sz w:val="28"/>
          <w:szCs w:val="28"/>
        </w:rPr>
        <w:t>В современном обучении русскому языку всё больше внимания уделяется практическому применению языка в реальных жизненных ситуациях. Уроки теперь включают обсуждения, ролевые игры, дебаты и другие виды деятельности, способствующие развитию устной речи и критического мышления. Это особенно актуально для изучающих русск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37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3784">
        <w:rPr>
          <w:rFonts w:ascii="Times New Roman" w:hAnsi="Times New Roman" w:cs="Times New Roman"/>
          <w:sz w:val="28"/>
          <w:szCs w:val="28"/>
        </w:rPr>
        <w:t>к язы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Pr="00AE3784">
        <w:rPr>
          <w:rFonts w:ascii="Times New Roman" w:hAnsi="Times New Roman" w:cs="Times New Roman"/>
          <w:sz w:val="28"/>
          <w:szCs w:val="28"/>
        </w:rPr>
        <w:t>, где ключевым моментом является способность вести диалог и общаться.</w:t>
      </w:r>
    </w:p>
    <w:p w14:paraId="51EA3708" w14:textId="6B1416B2" w:rsidR="00AE3784" w:rsidRPr="00AE3784" w:rsidRDefault="00AE3784" w:rsidP="00AE37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3784">
        <w:rPr>
          <w:rFonts w:ascii="Times New Roman" w:hAnsi="Times New Roman" w:cs="Times New Roman"/>
          <w:sz w:val="28"/>
          <w:szCs w:val="28"/>
        </w:rPr>
        <w:t>4. Мультикультурный подход</w:t>
      </w:r>
    </w:p>
    <w:p w14:paraId="214E1AEE" w14:textId="1C404E46" w:rsidR="00AE3784" w:rsidRPr="00AE3784" w:rsidRDefault="00AE3784" w:rsidP="00AE37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3784">
        <w:rPr>
          <w:rFonts w:ascii="Times New Roman" w:hAnsi="Times New Roman" w:cs="Times New Roman"/>
          <w:sz w:val="28"/>
          <w:szCs w:val="28"/>
        </w:rPr>
        <w:t xml:space="preserve">Современное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 w:rsidRPr="00AE3784">
        <w:rPr>
          <w:rFonts w:ascii="Times New Roman" w:hAnsi="Times New Roman" w:cs="Times New Roman"/>
          <w:sz w:val="28"/>
          <w:szCs w:val="28"/>
        </w:rPr>
        <w:t xml:space="preserve"> активно учитывает культурное разнообразие учащихся. Преподавание русского языка становится частью широкого культурного контекста, что помогает учащимся не только овладеть языком, но и понять самобытность русской культуры. Использование литературных </w:t>
      </w:r>
      <w:r w:rsidRPr="00AE3784">
        <w:rPr>
          <w:rFonts w:ascii="Times New Roman" w:hAnsi="Times New Roman" w:cs="Times New Roman"/>
          <w:sz w:val="28"/>
          <w:szCs w:val="28"/>
        </w:rPr>
        <w:lastRenderedPageBreak/>
        <w:t>произведений, народных сказок, песен и фильмов не только делает уроки более интересными, но и формирует уважение к культуре и традициям русского народа.</w:t>
      </w:r>
    </w:p>
    <w:p w14:paraId="60BB88D9" w14:textId="62FEE341" w:rsidR="00AE3784" w:rsidRPr="00AE3784" w:rsidRDefault="00AE3784" w:rsidP="00AE37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3784">
        <w:rPr>
          <w:rFonts w:ascii="Times New Roman" w:hAnsi="Times New Roman" w:cs="Times New Roman"/>
          <w:sz w:val="28"/>
          <w:szCs w:val="28"/>
        </w:rPr>
        <w:t>5. Многоязычие и интеграция языков</w:t>
      </w:r>
    </w:p>
    <w:p w14:paraId="157DCE3E" w14:textId="77777777" w:rsidR="00AE3784" w:rsidRPr="00AE3784" w:rsidRDefault="00AE3784" w:rsidP="00AE37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3784">
        <w:rPr>
          <w:rFonts w:ascii="Times New Roman" w:hAnsi="Times New Roman" w:cs="Times New Roman"/>
          <w:sz w:val="28"/>
          <w:szCs w:val="28"/>
        </w:rPr>
        <w:t>В условиях глобализации многоязычие становится нормой. Преподавание русского языка зачастую осуществляется в контексте изучения других языков, что способствует лучшему усвоению лексики и грамматических структур. Учащиеся могут видеть параллели между языками, что помогает глубже понять особенности русского языка и облегчает процесс его изучения.</w:t>
      </w:r>
    </w:p>
    <w:p w14:paraId="295E4CE1" w14:textId="72312900" w:rsidR="00AE3784" w:rsidRPr="00AE3784" w:rsidRDefault="00AE3784" w:rsidP="00AE37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3784">
        <w:rPr>
          <w:rFonts w:ascii="Times New Roman" w:hAnsi="Times New Roman" w:cs="Times New Roman"/>
          <w:sz w:val="28"/>
          <w:szCs w:val="28"/>
        </w:rPr>
        <w:t>6. Психологические аспекты обучения</w:t>
      </w:r>
    </w:p>
    <w:p w14:paraId="65F397CA" w14:textId="443A6958" w:rsidR="00AE3784" w:rsidRPr="00AE3784" w:rsidRDefault="00AE3784" w:rsidP="00AE37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3784">
        <w:rPr>
          <w:rFonts w:ascii="Times New Roman" w:hAnsi="Times New Roman" w:cs="Times New Roman"/>
          <w:sz w:val="28"/>
          <w:szCs w:val="28"/>
        </w:rPr>
        <w:t>В последние годы отмечается растущий интерес к психологии образования. Педагоги всё больше внимания уделяют мотивации учащихся, их эмоциональному фону и психологии восприятия материала. Это позволяет создавать более позитивную и продуктивную атмосферу на уроках и способствует лучшему усвоению зна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14:paraId="1AB744D1" w14:textId="004EF933" w:rsidR="00F87DC4" w:rsidRPr="00AE3784" w:rsidRDefault="00AE3784" w:rsidP="00AE378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хочу отметить: с</w:t>
      </w:r>
      <w:r w:rsidRPr="00AE3784">
        <w:rPr>
          <w:rFonts w:ascii="Times New Roman" w:hAnsi="Times New Roman" w:cs="Times New Roman"/>
          <w:sz w:val="28"/>
          <w:szCs w:val="28"/>
        </w:rPr>
        <w:t>овременные тенденции в преподавании русского языка показывают, что образовательный процесс становится более динамичным, гибки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AE3784">
        <w:rPr>
          <w:rFonts w:ascii="Times New Roman" w:hAnsi="Times New Roman" w:cs="Times New Roman"/>
          <w:sz w:val="28"/>
          <w:szCs w:val="28"/>
        </w:rPr>
        <w:t xml:space="preserve"> </w:t>
      </w:r>
      <w:r w:rsidR="00E1346F">
        <w:rPr>
          <w:rFonts w:ascii="Times New Roman" w:hAnsi="Times New Roman" w:cs="Times New Roman"/>
          <w:sz w:val="28"/>
          <w:szCs w:val="28"/>
        </w:rPr>
        <w:t>К</w:t>
      </w:r>
      <w:r w:rsidRPr="00AE3784">
        <w:rPr>
          <w:rFonts w:ascii="Times New Roman" w:hAnsi="Times New Roman" w:cs="Times New Roman"/>
          <w:sz w:val="28"/>
          <w:szCs w:val="28"/>
        </w:rPr>
        <w:t>оммуникативные навыки и культурный контекст делают обучение не только более эффективным, но и увлекательным. Важно, чтобы педагоги активно использовали эти новшества, чтобы подготовить учащихся к успешному взаимодействию в многоязычном и многокультурном обществе. Русский язык — это не просто средство коммуникации, но и ключ к пониманию уникальной культуры и истории, поэтому его преподавание играет важную роль в формировании будущих граждан общества.</w:t>
      </w:r>
    </w:p>
    <w:sectPr w:rsidR="00F87DC4" w:rsidRPr="00AE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84"/>
    <w:rsid w:val="001D5DD3"/>
    <w:rsid w:val="002058DB"/>
    <w:rsid w:val="00AE3784"/>
    <w:rsid w:val="00E1346F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E3FD"/>
  <w15:chartTrackingRefBased/>
  <w15:docId w15:val="{D9FA349D-22F4-4DE5-864F-2F74AE59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Кривуля</dc:creator>
  <cp:keywords/>
  <dc:description/>
  <cp:lastModifiedBy>Алена Кривуля</cp:lastModifiedBy>
  <cp:revision>2</cp:revision>
  <dcterms:created xsi:type="dcterms:W3CDTF">2024-12-27T07:29:00Z</dcterms:created>
  <dcterms:modified xsi:type="dcterms:W3CDTF">2024-12-27T07:40:00Z</dcterms:modified>
</cp:coreProperties>
</file>