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7BE" w:rsidRPr="0058191B" w:rsidRDefault="006C07BE" w:rsidP="004B17E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0" w:name="_GoBack"/>
      <w:bookmarkEnd w:id="0"/>
      <w:r w:rsidRPr="0058191B">
        <w:rPr>
          <w:sz w:val="28"/>
          <w:szCs w:val="28"/>
        </w:rPr>
        <w:t>МОУ «Саловская средняя общеобразовательная школа»</w:t>
      </w:r>
    </w:p>
    <w:p w:rsidR="006C07BE" w:rsidRPr="0058191B" w:rsidRDefault="006C07BE" w:rsidP="004B17E0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58191B">
        <w:rPr>
          <w:sz w:val="28"/>
          <w:szCs w:val="28"/>
        </w:rPr>
        <w:t>Лямбирского муниципального района  Республики Мордовия</w:t>
      </w:r>
    </w:p>
    <w:p w:rsidR="006C07BE" w:rsidRPr="0058191B" w:rsidRDefault="006C07BE" w:rsidP="006C07BE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4B17E0" w:rsidRPr="0058191B" w:rsidRDefault="004B17E0" w:rsidP="006C07BE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6C07BE" w:rsidRPr="0058191B" w:rsidRDefault="006C07BE" w:rsidP="004B17E0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</w:p>
    <w:p w:rsidR="006C07BE" w:rsidRPr="0058191B" w:rsidRDefault="004B17E0" w:rsidP="006C07BE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58191B">
        <w:rPr>
          <w:sz w:val="28"/>
          <w:szCs w:val="28"/>
        </w:rPr>
        <w:t xml:space="preserve">Районный конкурс «Фестиваль проектов» среди педагогических работников образовательных учреждений Лямбирского муниципального района </w:t>
      </w:r>
    </w:p>
    <w:p w:rsidR="006C07BE" w:rsidRPr="0058191B" w:rsidRDefault="006C07BE" w:rsidP="006C07BE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6C07BE" w:rsidRPr="0058191B" w:rsidRDefault="006C07BE" w:rsidP="006C07BE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6C07BE" w:rsidRPr="0058191B" w:rsidRDefault="006C07BE" w:rsidP="006C07BE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6C07BE" w:rsidRPr="0058191B" w:rsidRDefault="006C07BE" w:rsidP="006C07BE">
      <w:pPr>
        <w:pStyle w:val="a6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6C07BE" w:rsidRPr="0058191B" w:rsidRDefault="006C07BE" w:rsidP="006C07BE">
      <w:pPr>
        <w:pStyle w:val="a6"/>
        <w:spacing w:before="0" w:beforeAutospacing="0" w:after="0" w:afterAutospacing="0" w:line="360" w:lineRule="auto"/>
        <w:jc w:val="center"/>
        <w:rPr>
          <w:b/>
          <w:sz w:val="40"/>
          <w:szCs w:val="28"/>
        </w:rPr>
      </w:pPr>
      <w:r w:rsidRPr="0058191B">
        <w:rPr>
          <w:b/>
          <w:sz w:val="40"/>
          <w:szCs w:val="28"/>
        </w:rPr>
        <w:t>Образовательный проект</w:t>
      </w:r>
    </w:p>
    <w:p w:rsidR="006C07BE" w:rsidRPr="0058191B" w:rsidRDefault="006C07BE" w:rsidP="006C07BE">
      <w:pPr>
        <w:pStyle w:val="a6"/>
        <w:spacing w:before="0" w:beforeAutospacing="0" w:after="0" w:afterAutospacing="0" w:line="360" w:lineRule="auto"/>
        <w:jc w:val="center"/>
        <w:rPr>
          <w:b/>
          <w:sz w:val="40"/>
          <w:szCs w:val="28"/>
        </w:rPr>
      </w:pPr>
    </w:p>
    <w:p w:rsidR="006C07BE" w:rsidRPr="0058191B" w:rsidRDefault="006C07BE" w:rsidP="006C07BE">
      <w:pPr>
        <w:pStyle w:val="a6"/>
        <w:spacing w:before="0" w:beforeAutospacing="0" w:after="0" w:afterAutospacing="0" w:line="360" w:lineRule="auto"/>
        <w:jc w:val="center"/>
        <w:rPr>
          <w:b/>
          <w:sz w:val="40"/>
          <w:szCs w:val="28"/>
        </w:rPr>
      </w:pPr>
      <w:r w:rsidRPr="0058191B">
        <w:rPr>
          <w:b/>
          <w:sz w:val="40"/>
          <w:szCs w:val="28"/>
        </w:rPr>
        <w:t xml:space="preserve">«Формирование математической грамотности </w:t>
      </w:r>
      <w:r w:rsidR="00E77ACA" w:rsidRPr="0058191B">
        <w:rPr>
          <w:b/>
          <w:sz w:val="40"/>
          <w:szCs w:val="28"/>
        </w:rPr>
        <w:t>через проблемное обучение как условие повышения  успеваемости учащихся</w:t>
      </w:r>
      <w:r w:rsidRPr="0058191B">
        <w:rPr>
          <w:b/>
          <w:sz w:val="40"/>
          <w:szCs w:val="28"/>
        </w:rPr>
        <w:t>»</w:t>
      </w:r>
    </w:p>
    <w:p w:rsidR="006C07BE" w:rsidRPr="0058191B" w:rsidRDefault="006C07BE" w:rsidP="006C07BE">
      <w:pPr>
        <w:pStyle w:val="a6"/>
        <w:spacing w:before="0" w:beforeAutospacing="0" w:after="0" w:afterAutospacing="0" w:line="360" w:lineRule="auto"/>
        <w:jc w:val="right"/>
        <w:rPr>
          <w:b/>
          <w:i/>
          <w:sz w:val="28"/>
          <w:szCs w:val="28"/>
        </w:rPr>
      </w:pPr>
      <w:r w:rsidRPr="0058191B">
        <w:rPr>
          <w:b/>
          <w:i/>
          <w:sz w:val="28"/>
          <w:szCs w:val="28"/>
        </w:rPr>
        <w:t>Номинация</w:t>
      </w:r>
    </w:p>
    <w:p w:rsidR="00D375B2" w:rsidRPr="0058191B" w:rsidRDefault="006C07BE" w:rsidP="00D375B2">
      <w:pPr>
        <w:pStyle w:val="a6"/>
        <w:spacing w:before="0" w:beforeAutospacing="0" w:after="0" w:afterAutospacing="0" w:line="360" w:lineRule="auto"/>
        <w:jc w:val="right"/>
        <w:rPr>
          <w:b/>
          <w:i/>
          <w:sz w:val="28"/>
          <w:szCs w:val="28"/>
        </w:rPr>
      </w:pPr>
      <w:r w:rsidRPr="0058191B">
        <w:rPr>
          <w:b/>
          <w:i/>
          <w:sz w:val="28"/>
          <w:szCs w:val="28"/>
        </w:rPr>
        <w:t>«</w:t>
      </w:r>
      <w:r w:rsidR="00D375B2" w:rsidRPr="0058191B">
        <w:rPr>
          <w:b/>
          <w:i/>
          <w:sz w:val="28"/>
          <w:szCs w:val="28"/>
        </w:rPr>
        <w:t>Педагогическая тропа»</w:t>
      </w:r>
    </w:p>
    <w:p w:rsidR="006C07BE" w:rsidRPr="0058191B" w:rsidRDefault="006C07BE" w:rsidP="006C07BE">
      <w:pPr>
        <w:pStyle w:val="a6"/>
        <w:spacing w:before="0" w:beforeAutospacing="0" w:after="0" w:afterAutospacing="0" w:line="360" w:lineRule="auto"/>
        <w:jc w:val="right"/>
        <w:rPr>
          <w:i/>
          <w:sz w:val="28"/>
          <w:szCs w:val="28"/>
        </w:rPr>
      </w:pPr>
    </w:p>
    <w:p w:rsidR="006C07BE" w:rsidRPr="0058191B" w:rsidRDefault="006C07BE" w:rsidP="006C07BE">
      <w:pPr>
        <w:pStyle w:val="a6"/>
        <w:spacing w:before="0" w:beforeAutospacing="0" w:after="0" w:afterAutospacing="0" w:line="360" w:lineRule="auto"/>
        <w:jc w:val="right"/>
        <w:rPr>
          <w:i/>
          <w:sz w:val="27"/>
          <w:szCs w:val="27"/>
        </w:rPr>
      </w:pPr>
    </w:p>
    <w:p w:rsidR="006C07BE" w:rsidRPr="0058191B" w:rsidRDefault="006C07BE" w:rsidP="006C07BE">
      <w:pPr>
        <w:pStyle w:val="a6"/>
        <w:spacing w:before="0" w:beforeAutospacing="0" w:after="0" w:afterAutospacing="0" w:line="360" w:lineRule="auto"/>
        <w:jc w:val="right"/>
        <w:rPr>
          <w:sz w:val="27"/>
          <w:szCs w:val="27"/>
        </w:rPr>
      </w:pPr>
    </w:p>
    <w:p w:rsidR="006C07BE" w:rsidRPr="0058191B" w:rsidRDefault="006C07BE" w:rsidP="006C07BE">
      <w:pPr>
        <w:pStyle w:val="a6"/>
        <w:spacing w:before="0" w:beforeAutospacing="0" w:after="0" w:afterAutospacing="0" w:line="360" w:lineRule="auto"/>
        <w:jc w:val="right"/>
        <w:rPr>
          <w:i/>
          <w:sz w:val="28"/>
          <w:szCs w:val="28"/>
        </w:rPr>
      </w:pPr>
      <w:r w:rsidRPr="0058191B">
        <w:rPr>
          <w:i/>
          <w:sz w:val="28"/>
          <w:szCs w:val="28"/>
        </w:rPr>
        <w:t>Подготовила:</w:t>
      </w:r>
    </w:p>
    <w:p w:rsidR="006C07BE" w:rsidRPr="0058191B" w:rsidRDefault="006C07BE" w:rsidP="006C07BE">
      <w:pPr>
        <w:pStyle w:val="a6"/>
        <w:spacing w:before="0" w:beforeAutospacing="0" w:after="0" w:afterAutospacing="0" w:line="360" w:lineRule="auto"/>
        <w:jc w:val="right"/>
        <w:rPr>
          <w:i/>
          <w:sz w:val="28"/>
          <w:szCs w:val="28"/>
        </w:rPr>
      </w:pPr>
      <w:r w:rsidRPr="0058191B">
        <w:rPr>
          <w:i/>
          <w:sz w:val="28"/>
          <w:szCs w:val="28"/>
        </w:rPr>
        <w:t>учитель математики</w:t>
      </w:r>
    </w:p>
    <w:p w:rsidR="006C07BE" w:rsidRPr="0058191B" w:rsidRDefault="006C07BE" w:rsidP="004B17E0">
      <w:pPr>
        <w:pStyle w:val="a6"/>
        <w:spacing w:before="0" w:beforeAutospacing="0" w:after="0" w:afterAutospacing="0" w:line="360" w:lineRule="auto"/>
        <w:jc w:val="right"/>
        <w:rPr>
          <w:i/>
          <w:sz w:val="28"/>
          <w:szCs w:val="28"/>
        </w:rPr>
      </w:pPr>
      <w:r w:rsidRPr="0058191B">
        <w:rPr>
          <w:i/>
          <w:sz w:val="28"/>
          <w:szCs w:val="28"/>
        </w:rPr>
        <w:t>Захарова Е.В.</w:t>
      </w:r>
    </w:p>
    <w:p w:rsidR="006C07BE" w:rsidRPr="0058191B" w:rsidRDefault="006C07BE" w:rsidP="006C07BE">
      <w:pPr>
        <w:pStyle w:val="a6"/>
        <w:spacing w:before="0" w:beforeAutospacing="0" w:after="0" w:afterAutospacing="0" w:line="360" w:lineRule="auto"/>
        <w:jc w:val="right"/>
        <w:rPr>
          <w:i/>
          <w:sz w:val="28"/>
          <w:szCs w:val="28"/>
        </w:rPr>
      </w:pPr>
    </w:p>
    <w:p w:rsidR="006C07BE" w:rsidRPr="0058191B" w:rsidRDefault="006C07BE" w:rsidP="006C07BE">
      <w:pPr>
        <w:pStyle w:val="a6"/>
        <w:spacing w:before="0" w:beforeAutospacing="0" w:after="0" w:afterAutospacing="0" w:line="360" w:lineRule="auto"/>
        <w:jc w:val="right"/>
        <w:rPr>
          <w:i/>
          <w:sz w:val="28"/>
          <w:szCs w:val="28"/>
        </w:rPr>
      </w:pPr>
    </w:p>
    <w:p w:rsidR="006C07BE" w:rsidRPr="0058191B" w:rsidRDefault="006C07BE" w:rsidP="006C07BE">
      <w:pPr>
        <w:pStyle w:val="a6"/>
        <w:spacing w:before="0" w:beforeAutospacing="0" w:after="0" w:afterAutospacing="0" w:line="360" w:lineRule="auto"/>
        <w:jc w:val="right"/>
        <w:rPr>
          <w:i/>
          <w:sz w:val="28"/>
          <w:szCs w:val="28"/>
        </w:rPr>
      </w:pPr>
    </w:p>
    <w:p w:rsidR="006C07BE" w:rsidRPr="0058191B" w:rsidRDefault="0058191B" w:rsidP="0058191B">
      <w:pPr>
        <w:pStyle w:val="a6"/>
        <w:spacing w:before="0" w:beforeAutospacing="0" w:after="0" w:afterAutospacing="0" w:line="360" w:lineRule="auto"/>
        <w:jc w:val="center"/>
        <w:rPr>
          <w:sz w:val="27"/>
          <w:szCs w:val="27"/>
        </w:rPr>
      </w:pPr>
      <w:r w:rsidRPr="0058191B">
        <w:rPr>
          <w:sz w:val="27"/>
          <w:szCs w:val="27"/>
        </w:rPr>
        <w:t>2023</w:t>
      </w:r>
    </w:p>
    <w:p w:rsidR="006C07BE" w:rsidRPr="0058191B" w:rsidRDefault="006C07BE" w:rsidP="00D375B2">
      <w:pPr>
        <w:pStyle w:val="a6"/>
        <w:spacing w:before="0" w:beforeAutospacing="0" w:after="0" w:afterAutospacing="0" w:line="360" w:lineRule="auto"/>
        <w:ind w:firstLine="284"/>
        <w:jc w:val="center"/>
        <w:rPr>
          <w:b/>
          <w:sz w:val="28"/>
          <w:szCs w:val="28"/>
        </w:rPr>
      </w:pPr>
      <w:r w:rsidRPr="0058191B">
        <w:rPr>
          <w:b/>
          <w:sz w:val="28"/>
          <w:szCs w:val="28"/>
        </w:rPr>
        <w:lastRenderedPageBreak/>
        <w:t xml:space="preserve">Аннотация проекта </w:t>
      </w:r>
    </w:p>
    <w:p w:rsidR="00697657" w:rsidRPr="0058191B" w:rsidRDefault="006C07BE" w:rsidP="004B17E0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Международная программа по оценке образовательных достижений учащихся PISA (ProgrammeforInternationalStudentAssessment) – это международное сопоставительное исследование качества образования, в рамках которого оцениваются знания и навыки учащихся школ</w:t>
      </w:r>
      <w:r w:rsidR="00697657" w:rsidRPr="0058191B">
        <w:rPr>
          <w:rFonts w:ascii="Times New Roman" w:hAnsi="Times New Roman" w:cs="Times New Roman"/>
          <w:sz w:val="24"/>
          <w:szCs w:val="24"/>
        </w:rPr>
        <w:t xml:space="preserve"> в возрасте 15 лет</w:t>
      </w:r>
    </w:p>
    <w:p w:rsidR="00193EA3" w:rsidRPr="0058191B" w:rsidRDefault="00697657" w:rsidP="004B17E0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     В качестве основных составляющих функциональной грамотности выделены: математическая грамотность, читательская грамотность, естественнонаучная грамотность, финансовая грамотность, глобальные компетенции и креативное мышление.</w:t>
      </w:r>
    </w:p>
    <w:p w:rsidR="00A35722" w:rsidRPr="0058191B" w:rsidRDefault="00193EA3" w:rsidP="004B17E0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191B">
        <w:rPr>
          <w:rFonts w:ascii="Times New Roman" w:hAnsi="Times New Roman" w:cs="Times New Roman"/>
          <w:i/>
          <w:sz w:val="24"/>
          <w:szCs w:val="24"/>
        </w:rPr>
        <w:t>«Математическая грамотность – это способность индивидуума формулировать,</w:t>
      </w:r>
      <w:r w:rsidRPr="0058191B">
        <w:rPr>
          <w:rFonts w:ascii="Times New Roman" w:hAnsi="Times New Roman" w:cs="Times New Roman"/>
          <w:i/>
          <w:sz w:val="24"/>
          <w:szCs w:val="24"/>
        </w:rPr>
        <w:sym w:font="Symbol" w:char="F0B4"/>
      </w:r>
      <w:r w:rsidRPr="0058191B">
        <w:rPr>
          <w:rFonts w:ascii="Times New Roman" w:hAnsi="Times New Roman" w:cs="Times New Roman"/>
          <w:i/>
          <w:sz w:val="24"/>
          <w:szCs w:val="24"/>
        </w:rPr>
        <w:t xml:space="preserve"> применять и интерпретировать математику в разнообразных контекстах. Она включает математические рассуждения, использование математических понятий, процедур, фактов и инструментов для описания, объяснения и предсказания явлений. Она помогает людям понять роль математики в мире, высказывать хорошо обоснованные суждения и принимать решения, которые должны принимать конструктивные, активные и размышляющие граждане» (определение PISA).</w:t>
      </w:r>
    </w:p>
    <w:p w:rsidR="00193EA3" w:rsidRPr="0058191B" w:rsidRDefault="00193EA3" w:rsidP="004B17E0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       В обязанности учителя входит максимально подготовить учащихся к успешному прохождению данного исследования. </w:t>
      </w:r>
    </w:p>
    <w:p w:rsidR="00A35722" w:rsidRPr="0058191B" w:rsidRDefault="006C07BE" w:rsidP="004B17E0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В определении математической грамотности особое внимание уделяется использованию математики для решения практических задач в различных контекстах. Многие задачи, предлагаемые в исследовании PISA для пятнадцатилетних школьников, по силам решить и пятикласснику. </w:t>
      </w:r>
    </w:p>
    <w:p w:rsidR="00A35722" w:rsidRPr="0058191B" w:rsidRDefault="00A35722" w:rsidP="004B17E0">
      <w:pPr>
        <w:pStyle w:val="a5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58191B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 </w:t>
      </w:r>
      <w:r w:rsidRPr="0058191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математическую</w:t>
      </w:r>
      <w:r w:rsidRPr="0058191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8191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грамотность</w:t>
      </w:r>
      <w:r w:rsidRPr="0058191B">
        <w:rPr>
          <w:rFonts w:ascii="Times New Roman" w:hAnsi="Times New Roman" w:cs="Times New Roman"/>
          <w:sz w:val="24"/>
          <w:szCs w:val="24"/>
          <w:shd w:val="clear" w:color="auto" w:fill="FFFFFF"/>
        </w:rPr>
        <w:t> надо постепенно, </w:t>
      </w:r>
      <w:r w:rsidRPr="0058191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начиная</w:t>
      </w:r>
      <w:r w:rsidRPr="0058191B">
        <w:rPr>
          <w:rFonts w:ascii="Times New Roman" w:hAnsi="Times New Roman" w:cs="Times New Roman"/>
          <w:sz w:val="24"/>
          <w:szCs w:val="24"/>
          <w:shd w:val="clear" w:color="auto" w:fill="FFFFFF"/>
        </w:rPr>
        <w:t> с 5 класса. Регулярно включать в ход </w:t>
      </w:r>
      <w:r w:rsidRPr="0058191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урока</w:t>
      </w:r>
      <w:r w:rsidRPr="005819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задания на «изменение и зависимости», «пространство и форма», «неопределенность», «количественные рассуждения» и т.п. </w:t>
      </w:r>
      <w:r w:rsidRPr="0058191B">
        <w:rPr>
          <w:rFonts w:ascii="Times New Roman" w:hAnsi="Times New Roman" w:cs="Times New Roman"/>
          <w:sz w:val="24"/>
          <w:szCs w:val="24"/>
        </w:rPr>
        <w:t xml:space="preserve">В своем проекте я предлагаю банк заданий согласно </w:t>
      </w:r>
      <w:r w:rsidR="00FE3F66" w:rsidRPr="0058191B">
        <w:rPr>
          <w:rFonts w:ascii="Times New Roman" w:hAnsi="Times New Roman" w:cs="Times New Roman"/>
          <w:sz w:val="24"/>
          <w:szCs w:val="24"/>
        </w:rPr>
        <w:t>содержанию рабочей программы</w:t>
      </w:r>
      <w:r w:rsidRPr="0058191B">
        <w:rPr>
          <w:rFonts w:ascii="Times New Roman" w:hAnsi="Times New Roman" w:cs="Times New Roman"/>
          <w:sz w:val="24"/>
          <w:szCs w:val="24"/>
        </w:rPr>
        <w:t xml:space="preserve"> по учебнику "Математика 5 класс" Н.Я.Виленкин, В.И.Жохов, А.С.Чесноков и др.</w:t>
      </w:r>
    </w:p>
    <w:p w:rsidR="006C07BE" w:rsidRPr="0058191B" w:rsidRDefault="006C07BE" w:rsidP="004B17E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C5A72" w:rsidRPr="0058191B" w:rsidRDefault="001C5A72" w:rsidP="004B17E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C5A72" w:rsidRPr="0058191B" w:rsidRDefault="001C5A72" w:rsidP="00D375B2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1C5A72" w:rsidRPr="0058191B" w:rsidRDefault="001C5A72" w:rsidP="00D375B2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1C5A72" w:rsidRPr="0058191B" w:rsidRDefault="001C5A72" w:rsidP="00D375B2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58191B" w:rsidRPr="0058191B" w:rsidRDefault="0058191B" w:rsidP="00D375B2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697657" w:rsidRPr="0058191B" w:rsidRDefault="00697657" w:rsidP="00D375B2">
      <w:pPr>
        <w:rPr>
          <w:rFonts w:ascii="Times New Roman" w:hAnsi="Times New Roman" w:cs="Times New Roman"/>
          <w:sz w:val="24"/>
          <w:szCs w:val="24"/>
        </w:rPr>
      </w:pPr>
    </w:p>
    <w:p w:rsidR="001C5A72" w:rsidRPr="0058191B" w:rsidRDefault="001C5A72" w:rsidP="004B17E0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lastRenderedPageBreak/>
        <w:t xml:space="preserve">       Успешность процесса формирования и развития математическо</w:t>
      </w:r>
      <w:r w:rsidR="00C66A27" w:rsidRPr="0058191B">
        <w:rPr>
          <w:rFonts w:ascii="Times New Roman" w:hAnsi="Times New Roman" w:cs="Times New Roman"/>
          <w:sz w:val="24"/>
          <w:szCs w:val="24"/>
        </w:rPr>
        <w:t>й грамотности зависит во многом</w:t>
      </w:r>
      <w:r w:rsidRPr="0058191B">
        <w:rPr>
          <w:rFonts w:ascii="Times New Roman" w:hAnsi="Times New Roman" w:cs="Times New Roman"/>
          <w:sz w:val="24"/>
          <w:szCs w:val="24"/>
        </w:rPr>
        <w:t xml:space="preserve"> от желания самого ученика овладеть основами математики. Желания определены потребностями, а потребности отражаются в конкретных мотивах. На сегодняшний день проблема учебной мотивации стоит особенно остро, особенно в малокомлектной сельской школе.</w:t>
      </w:r>
    </w:p>
    <w:p w:rsidR="001C5A72" w:rsidRPr="0058191B" w:rsidRDefault="001C5A72" w:rsidP="004B17E0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      Современные школьники с одной стороны хорошо ориентируются в постоянно меняющемся информационном пространстве, но они усваивают лишь ту информацию, про которую понимают, зачем она им нужна. Они желают получать хорошие отметки, но не желают прилагать каких-либо усилий. Они критично относятся к основным школьным предметам, считая их скучными. Кроме того, в нашей школе обучается </w:t>
      </w:r>
      <w:r w:rsidR="00A35722" w:rsidRPr="0058191B">
        <w:rPr>
          <w:rFonts w:ascii="Times New Roman" w:hAnsi="Times New Roman" w:cs="Times New Roman"/>
          <w:sz w:val="24"/>
          <w:szCs w:val="24"/>
        </w:rPr>
        <w:t>дети</w:t>
      </w:r>
      <w:r w:rsidRPr="0058191B">
        <w:rPr>
          <w:rFonts w:ascii="Times New Roman" w:hAnsi="Times New Roman" w:cs="Times New Roman"/>
          <w:sz w:val="24"/>
          <w:szCs w:val="24"/>
        </w:rPr>
        <w:t>, которые находятся в социально неблагополучной среде. Среди них - дети с ОВЗ, иноязычные, слабоуспевающие. Как повысить уровень математической грамотности обучающихся с низкой мотивацией?</w:t>
      </w:r>
      <w:r w:rsidR="00A35722" w:rsidRPr="0058191B">
        <w:rPr>
          <w:rFonts w:ascii="Times New Roman" w:hAnsi="Times New Roman" w:cs="Times New Roman"/>
          <w:sz w:val="24"/>
          <w:szCs w:val="24"/>
          <w:u w:val="single"/>
        </w:rPr>
        <w:t>Решать эту проблему я предлагаю через проблемное обучение, что обуславливает актуальность моего проекта.</w:t>
      </w:r>
    </w:p>
    <w:p w:rsidR="00716486" w:rsidRPr="0058191B" w:rsidRDefault="00CB4040" w:rsidP="004B17E0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>Ф</w:t>
      </w:r>
      <w:r w:rsidR="00716486" w:rsidRPr="0058191B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>ормирования математической грамотности</w:t>
      </w:r>
      <w:r w:rsidRPr="0058191B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 xml:space="preserve">на уроках математики </w:t>
      </w:r>
      <w:r w:rsidR="00E77ACA" w:rsidRPr="0058191B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 xml:space="preserve"> через </w:t>
      </w:r>
      <w:r w:rsidR="008E6804" w:rsidRPr="0058191B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>проблемное обучение</w:t>
      </w:r>
      <w:r w:rsidR="00E77ACA" w:rsidRPr="0058191B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>,</w:t>
      </w:r>
      <w:r w:rsidR="00716486" w:rsidRPr="0058191B">
        <w:rPr>
          <w:rStyle w:val="a9"/>
          <w:rFonts w:ascii="Times New Roman" w:hAnsi="Times New Roman" w:cs="Times New Roman"/>
          <w:i/>
          <w:iCs/>
          <w:sz w:val="24"/>
          <w:szCs w:val="24"/>
        </w:rPr>
        <w:t> </w:t>
      </w:r>
      <w:r w:rsidR="00716486" w:rsidRPr="0058191B">
        <w:rPr>
          <w:rFonts w:ascii="Times New Roman" w:hAnsi="Times New Roman" w:cs="Times New Roman"/>
          <w:sz w:val="24"/>
          <w:szCs w:val="24"/>
        </w:rPr>
        <w:t>позволяет организовать деятельность обучающихся</w:t>
      </w:r>
      <w:r w:rsidR="0058191B" w:rsidRPr="0058191B">
        <w:rPr>
          <w:rFonts w:ascii="Times New Roman" w:hAnsi="Times New Roman" w:cs="Times New Roman"/>
          <w:sz w:val="24"/>
          <w:szCs w:val="24"/>
        </w:rPr>
        <w:t xml:space="preserve">, </w:t>
      </w:r>
      <w:r w:rsidR="00716486" w:rsidRPr="0058191B">
        <w:rPr>
          <w:rFonts w:ascii="Times New Roman" w:hAnsi="Times New Roman" w:cs="Times New Roman"/>
          <w:sz w:val="24"/>
          <w:szCs w:val="24"/>
        </w:rPr>
        <w:t xml:space="preserve"> учитывая временные рамки урока:</w:t>
      </w:r>
    </w:p>
    <w:p w:rsidR="00716486" w:rsidRPr="0058191B" w:rsidRDefault="00716486" w:rsidP="004B17E0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1) предъявление в качестве основы для осознанного овладения математическими фактами не типичных учебных задач, а некоторых проблемных ситуаций, представленных в контекстной форме, которые надо решить, пользуясь информацией, предложенной в описании ситуации и в самом вопросе;</w:t>
      </w:r>
    </w:p>
    <w:p w:rsidR="00716486" w:rsidRPr="0058191B" w:rsidRDefault="00716486" w:rsidP="004B17E0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2) через </w:t>
      </w:r>
      <w:r w:rsidR="00E77ACA" w:rsidRPr="0058191B">
        <w:rPr>
          <w:rFonts w:ascii="Times New Roman" w:hAnsi="Times New Roman" w:cs="Times New Roman"/>
          <w:sz w:val="24"/>
          <w:szCs w:val="24"/>
        </w:rPr>
        <w:t xml:space="preserve">формирование  </w:t>
      </w:r>
      <w:r w:rsidRPr="0058191B">
        <w:rPr>
          <w:rFonts w:ascii="Times New Roman" w:hAnsi="Times New Roman" w:cs="Times New Roman"/>
          <w:sz w:val="24"/>
          <w:szCs w:val="24"/>
        </w:rPr>
        <w:t>мат</w:t>
      </w:r>
      <w:r w:rsidR="00CB4040" w:rsidRPr="0058191B">
        <w:rPr>
          <w:rFonts w:ascii="Times New Roman" w:hAnsi="Times New Roman" w:cs="Times New Roman"/>
          <w:sz w:val="24"/>
          <w:szCs w:val="24"/>
        </w:rPr>
        <w:t>ематической</w:t>
      </w:r>
      <w:r w:rsidRPr="0058191B">
        <w:rPr>
          <w:rFonts w:ascii="Times New Roman" w:hAnsi="Times New Roman" w:cs="Times New Roman"/>
          <w:sz w:val="24"/>
          <w:szCs w:val="24"/>
        </w:rPr>
        <w:t xml:space="preserve"> грамотности стимулировать у детей интерес к приобретению практических знаний о предмете изучения</w:t>
      </w:r>
      <w:r w:rsidR="00CB4040" w:rsidRPr="0058191B">
        <w:rPr>
          <w:rFonts w:ascii="Times New Roman" w:hAnsi="Times New Roman" w:cs="Times New Roman"/>
          <w:sz w:val="24"/>
          <w:szCs w:val="24"/>
        </w:rPr>
        <w:t xml:space="preserve"> через создание проблемных ситуаций</w:t>
      </w:r>
      <w:r w:rsidRPr="0058191B">
        <w:rPr>
          <w:rFonts w:ascii="Times New Roman" w:hAnsi="Times New Roman" w:cs="Times New Roman"/>
          <w:sz w:val="24"/>
          <w:szCs w:val="24"/>
        </w:rPr>
        <w:t>;</w:t>
      </w:r>
    </w:p>
    <w:p w:rsidR="00716486" w:rsidRPr="0058191B" w:rsidRDefault="00CB4040" w:rsidP="004B17E0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3</w:t>
      </w:r>
      <w:r w:rsidR="00716486" w:rsidRPr="0058191B">
        <w:rPr>
          <w:rFonts w:ascii="Times New Roman" w:hAnsi="Times New Roman" w:cs="Times New Roman"/>
          <w:sz w:val="24"/>
          <w:szCs w:val="24"/>
        </w:rPr>
        <w:t>) возможность увеличения объема предъявляемой для изучения информации, а также собственной практической деятельности обучающихся.</w:t>
      </w:r>
    </w:p>
    <w:p w:rsidR="00716486" w:rsidRPr="0058191B" w:rsidRDefault="00716486" w:rsidP="004B17E0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Style w:val="aa"/>
          <w:rFonts w:ascii="Times New Roman" w:hAnsi="Times New Roman" w:cs="Times New Roman"/>
          <w:b/>
          <w:bCs/>
          <w:sz w:val="24"/>
          <w:szCs w:val="24"/>
          <w:u w:val="single"/>
        </w:rPr>
        <w:t>Цель проекта:</w:t>
      </w:r>
    </w:p>
    <w:p w:rsidR="006C07BE" w:rsidRPr="0058191B" w:rsidRDefault="008E6804" w:rsidP="004B17E0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Формирование математической грамотности через проблемное обучение как условие повышения  успеваемости учащихся</w:t>
      </w:r>
    </w:p>
    <w:p w:rsidR="00716486" w:rsidRPr="0058191B" w:rsidRDefault="00716486" w:rsidP="004B17E0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Style w:val="aa"/>
          <w:rFonts w:ascii="Times New Roman" w:hAnsi="Times New Roman" w:cs="Times New Roman"/>
          <w:b/>
          <w:bCs/>
          <w:sz w:val="24"/>
          <w:szCs w:val="24"/>
          <w:u w:val="single"/>
        </w:rPr>
        <w:t>Задачи:</w:t>
      </w:r>
    </w:p>
    <w:p w:rsidR="00716486" w:rsidRPr="0058191B" w:rsidRDefault="00716486" w:rsidP="004B17E0">
      <w:pPr>
        <w:pStyle w:val="a5"/>
        <w:numPr>
          <w:ilvl w:val="0"/>
          <w:numId w:val="12"/>
        </w:num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Изучение необходимой психолого-педагогической и учебно-методической литературы по теме проекта.</w:t>
      </w:r>
    </w:p>
    <w:p w:rsidR="00716486" w:rsidRPr="0058191B" w:rsidRDefault="00716486" w:rsidP="004B17E0">
      <w:pPr>
        <w:pStyle w:val="a5"/>
        <w:numPr>
          <w:ilvl w:val="0"/>
          <w:numId w:val="12"/>
        </w:num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Планирование и применение в рамках урока  специально сконструированных </w:t>
      </w:r>
      <w:r w:rsidR="00CB4040" w:rsidRPr="0058191B">
        <w:rPr>
          <w:rFonts w:ascii="Times New Roman" w:hAnsi="Times New Roman" w:cs="Times New Roman"/>
          <w:sz w:val="24"/>
          <w:szCs w:val="24"/>
        </w:rPr>
        <w:t xml:space="preserve">проблемных </w:t>
      </w:r>
      <w:r w:rsidRPr="0058191B">
        <w:rPr>
          <w:rFonts w:ascii="Times New Roman" w:hAnsi="Times New Roman" w:cs="Times New Roman"/>
          <w:sz w:val="24"/>
          <w:szCs w:val="24"/>
        </w:rPr>
        <w:t xml:space="preserve">диагностических задач и выполнение комплексных заданий </w:t>
      </w:r>
    </w:p>
    <w:p w:rsidR="00716486" w:rsidRPr="0058191B" w:rsidRDefault="00CB4040" w:rsidP="004B17E0">
      <w:pPr>
        <w:pStyle w:val="a5"/>
        <w:numPr>
          <w:ilvl w:val="0"/>
          <w:numId w:val="12"/>
        </w:num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lastRenderedPageBreak/>
        <w:t xml:space="preserve">Отбор </w:t>
      </w:r>
      <w:r w:rsidR="00716486" w:rsidRPr="0058191B">
        <w:rPr>
          <w:rFonts w:ascii="Times New Roman" w:hAnsi="Times New Roman" w:cs="Times New Roman"/>
          <w:sz w:val="24"/>
          <w:szCs w:val="24"/>
        </w:rPr>
        <w:t>учебно-методических материалов для формирования и оценки математической учащихся 5 класса, которые на международном уровне считаются необходимыми для грамотного современного человека.</w:t>
      </w:r>
    </w:p>
    <w:p w:rsidR="00716486" w:rsidRPr="0058191B" w:rsidRDefault="00716486" w:rsidP="004B17E0">
      <w:pPr>
        <w:pStyle w:val="a5"/>
        <w:numPr>
          <w:ilvl w:val="0"/>
          <w:numId w:val="12"/>
        </w:num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Стимулирование у детей интереса к приобретению практических знаний о предмете изучения на основе его исследования, преобразования и экспериментирования с ним через </w:t>
      </w:r>
      <w:r w:rsidR="00CB4040" w:rsidRPr="0058191B">
        <w:rPr>
          <w:rFonts w:ascii="Times New Roman" w:hAnsi="Times New Roman" w:cs="Times New Roman"/>
          <w:sz w:val="24"/>
          <w:szCs w:val="24"/>
        </w:rPr>
        <w:t>проблемное обучение</w:t>
      </w:r>
    </w:p>
    <w:p w:rsidR="00716486" w:rsidRPr="0058191B" w:rsidRDefault="00716486" w:rsidP="004B17E0">
      <w:pPr>
        <w:pStyle w:val="a5"/>
        <w:numPr>
          <w:ilvl w:val="0"/>
          <w:numId w:val="12"/>
        </w:num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Повышение мотивации обучающихся к учению как компонент повышения качества знаний по предмету.</w:t>
      </w:r>
    </w:p>
    <w:p w:rsidR="00716486" w:rsidRPr="0058191B" w:rsidRDefault="00CB4040" w:rsidP="004B17E0">
      <w:pPr>
        <w:pStyle w:val="a5"/>
        <w:numPr>
          <w:ilvl w:val="0"/>
          <w:numId w:val="12"/>
        </w:num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Подготовка </w:t>
      </w:r>
      <w:r w:rsidR="00716486" w:rsidRPr="0058191B">
        <w:rPr>
          <w:rFonts w:ascii="Times New Roman" w:hAnsi="Times New Roman" w:cs="Times New Roman"/>
          <w:sz w:val="24"/>
          <w:szCs w:val="24"/>
        </w:rPr>
        <w:t>школьников с учётом современных международных требований (диагностические мониторинги PISA, ВПР; ОГЭ; «Мониторинг формирован</w:t>
      </w:r>
      <w:r w:rsidRPr="0058191B">
        <w:rPr>
          <w:rFonts w:ascii="Times New Roman" w:hAnsi="Times New Roman" w:cs="Times New Roman"/>
          <w:sz w:val="24"/>
          <w:szCs w:val="24"/>
        </w:rPr>
        <w:t>ия функциональной грамотности»)  в дальнейшем</w:t>
      </w:r>
    </w:p>
    <w:p w:rsidR="00716486" w:rsidRPr="0058191B" w:rsidRDefault="00716486" w:rsidP="004B17E0">
      <w:pPr>
        <w:pStyle w:val="a5"/>
        <w:numPr>
          <w:ilvl w:val="0"/>
          <w:numId w:val="12"/>
        </w:num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Развитие личностно – значимых качеств обучающихся, необходимых им  для успешного самоопределения в дальнейшем.</w:t>
      </w:r>
    </w:p>
    <w:p w:rsidR="00716486" w:rsidRPr="0058191B" w:rsidRDefault="00716486" w:rsidP="004B17E0">
      <w:pPr>
        <w:pStyle w:val="a5"/>
        <w:numPr>
          <w:ilvl w:val="0"/>
          <w:numId w:val="12"/>
        </w:num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Максимальное развитие у каждого обучающегося творческой активности и самостоятельной практической деятельности.</w:t>
      </w:r>
    </w:p>
    <w:p w:rsidR="006C07BE" w:rsidRPr="0058191B" w:rsidRDefault="00AE7C2A" w:rsidP="004B17E0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5819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Проблемное обучение, а не преподнесение готовых, годных лишь для заучивания фактов и выводов всегда вызывает интерес учеников. Такое обучение заставляет искать истину и всем коллективом находить ее. В проблемном обучении на общее обсуждение ставится вопрос-проблема, содержащий в себе иногда элемент противоречий, иногда неожиданности. Проблемное обучение вызывает со стороны учащихся живые споры, обсуждения, вызывает к жизни эмоции учеников, создается обстановка увлеченности, раздумий, поиска. </w:t>
      </w:r>
    </w:p>
    <w:p w:rsidR="00FA2C8E" w:rsidRPr="0058191B" w:rsidRDefault="00FA2C8E" w:rsidP="004B17E0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Основа организации исследования математической грамотности включает три структурных компонента: </w:t>
      </w:r>
    </w:p>
    <w:p w:rsidR="00FA2C8E" w:rsidRPr="0058191B" w:rsidRDefault="00FA2C8E" w:rsidP="0058191B">
      <w:pPr>
        <w:pStyle w:val="ab"/>
        <w:numPr>
          <w:ilvl w:val="0"/>
          <w:numId w:val="19"/>
        </w:numPr>
        <w:shd w:val="clear" w:color="auto" w:fill="FFFFFF"/>
        <w:spacing w:after="0" w:line="360" w:lineRule="auto"/>
        <w:ind w:left="284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контекст, в котором представлена проблема; </w:t>
      </w:r>
    </w:p>
    <w:p w:rsidR="00FA2C8E" w:rsidRPr="0058191B" w:rsidRDefault="00FA2C8E" w:rsidP="0058191B">
      <w:pPr>
        <w:pStyle w:val="ab"/>
        <w:numPr>
          <w:ilvl w:val="0"/>
          <w:numId w:val="19"/>
        </w:numPr>
        <w:shd w:val="clear" w:color="auto" w:fill="FFFFFF"/>
        <w:spacing w:after="0" w:line="360" w:lineRule="auto"/>
        <w:ind w:left="284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содержание математического образования, которое используется в заданиях;</w:t>
      </w:r>
      <w:r w:rsidRPr="0058191B">
        <w:sym w:font="Symbol" w:char="F02D"/>
      </w:r>
    </w:p>
    <w:p w:rsidR="00FA2C8E" w:rsidRPr="0058191B" w:rsidRDefault="00FA2C8E" w:rsidP="0058191B">
      <w:pPr>
        <w:pStyle w:val="ab"/>
        <w:numPr>
          <w:ilvl w:val="0"/>
          <w:numId w:val="19"/>
        </w:numPr>
        <w:shd w:val="clear" w:color="auto" w:fill="FFFFFF"/>
        <w:spacing w:after="0" w:line="360" w:lineRule="auto"/>
        <w:ind w:left="284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мыслительная деятельность, необходимая для того, чтобы связать контекст, в котором представлена проблема, с математическим содержанием, необходимым для её решения. </w:t>
      </w:r>
    </w:p>
    <w:p w:rsidR="00D375B2" w:rsidRPr="0058191B" w:rsidRDefault="00FA2C8E" w:rsidP="004B17E0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58191B">
        <w:rPr>
          <w:rFonts w:ascii="Times New Roman" w:hAnsi="Times New Roman" w:cs="Times New Roman"/>
          <w:sz w:val="24"/>
          <w:szCs w:val="24"/>
        </w:rPr>
        <w:t>Контекст задания – это особенности и элементы окружающей обстановки, представленные в задании в рамках предлагаемой ситуации. Математическая грамотность разнообразными аспектами окружающей жизни и требуют для своего решения большей или меньшей математизации. Выделены и используются 4 категории контекстов, близкие учащимся: общественная жизнь, личная жизнь, образование/профессиональная деятельность, и научная деятельность</w:t>
      </w:r>
    </w:p>
    <w:p w:rsidR="0058191B" w:rsidRPr="0058191B" w:rsidRDefault="0058191B" w:rsidP="000E0792">
      <w:pPr>
        <w:shd w:val="clear" w:color="auto" w:fill="FFFFFF"/>
        <w:spacing w:after="0" w:line="36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AE6ADE" w:rsidRPr="0058191B" w:rsidRDefault="00DF5534" w:rsidP="000E0792">
      <w:pPr>
        <w:shd w:val="clear" w:color="auto" w:fill="FFFFFF"/>
        <w:spacing w:after="0" w:line="36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5819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Содержание </w:t>
      </w:r>
      <w:r w:rsidR="004B17E0" w:rsidRPr="005819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проекта</w:t>
      </w:r>
    </w:p>
    <w:p w:rsidR="00AE6ADE" w:rsidRPr="0058191B" w:rsidRDefault="00AE6ADE" w:rsidP="003458A4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    Проблема формирования математической грамотности требует изменений к содержанию деятельности на уроке. Научиться действовать ученик может только в процессе самого действия, а ежедневная работа учителя на уроке, образовательные технологии, которые он выбирает, формируют функциональную математическую  грамотность учащихся.</w:t>
      </w:r>
    </w:p>
    <w:p w:rsidR="00AE6ADE" w:rsidRPr="0058191B" w:rsidRDefault="00AE6ADE" w:rsidP="003458A4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     Ученики должны активно принимать участие на всех этапах учебного процесса: формулировать свои собственные гипотезы и вопросы, консультировать друг друга, ставить цели для себя, отслеживать полученные результаты.  </w:t>
      </w:r>
      <w:r w:rsidRPr="0058191B">
        <w:rPr>
          <w:rFonts w:ascii="Times New Roman" w:hAnsi="Times New Roman" w:cs="Times New Roman"/>
          <w:sz w:val="24"/>
          <w:szCs w:val="24"/>
          <w:lang w:eastAsia="ar-SA"/>
        </w:rPr>
        <w:t>Повышение мотивации в обучении математики имеет высокое развивающее значение.</w:t>
      </w:r>
    </w:p>
    <w:p w:rsidR="00B709FD" w:rsidRPr="0058191B" w:rsidRDefault="00B709FD" w:rsidP="003458A4">
      <w:pPr>
        <w:pStyle w:val="a5"/>
        <w:spacing w:line="36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58191B">
        <w:rPr>
          <w:rFonts w:ascii="Times New Roman" w:eastAsia="Times New Roman" w:hAnsi="Times New Roman"/>
          <w:sz w:val="24"/>
          <w:szCs w:val="24"/>
        </w:rPr>
        <w:t xml:space="preserve">   Усвоение основ математики   происходит в 5-6 классах, поэтому важно, чтобы  на данном этапе обучения  на первом плане стояло развитие математической грамотности учащихся. </w:t>
      </w:r>
    </w:p>
    <w:p w:rsidR="00C66A27" w:rsidRPr="0058191B" w:rsidRDefault="00C66A27" w:rsidP="003458A4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 Проблемное обучение, включает </w:t>
      </w:r>
      <w:r w:rsidR="00716486" w:rsidRPr="0058191B">
        <w:rPr>
          <w:rFonts w:ascii="Times New Roman" w:hAnsi="Times New Roman" w:cs="Times New Roman"/>
          <w:sz w:val="24"/>
          <w:szCs w:val="24"/>
        </w:rPr>
        <w:t xml:space="preserve"> в себя </w:t>
      </w:r>
      <w:r w:rsidRPr="0058191B">
        <w:rPr>
          <w:rFonts w:ascii="Times New Roman" w:hAnsi="Times New Roman" w:cs="Times New Roman"/>
          <w:sz w:val="24"/>
          <w:szCs w:val="24"/>
        </w:rPr>
        <w:t>частично-поисковое</w:t>
      </w:r>
      <w:r w:rsidR="00716486" w:rsidRPr="0058191B">
        <w:rPr>
          <w:rFonts w:ascii="Times New Roman" w:hAnsi="Times New Roman" w:cs="Times New Roman"/>
          <w:sz w:val="24"/>
          <w:szCs w:val="24"/>
        </w:rPr>
        <w:t xml:space="preserve"> и проблемное из</w:t>
      </w:r>
      <w:r w:rsidRPr="0058191B">
        <w:rPr>
          <w:rFonts w:ascii="Times New Roman" w:hAnsi="Times New Roman" w:cs="Times New Roman"/>
          <w:sz w:val="24"/>
          <w:szCs w:val="24"/>
        </w:rPr>
        <w:t xml:space="preserve">ложение, используется мной для формирования математической грамотности </w:t>
      </w:r>
      <w:r w:rsidR="00716486" w:rsidRPr="0058191B">
        <w:rPr>
          <w:rFonts w:ascii="Times New Roman" w:hAnsi="Times New Roman" w:cs="Times New Roman"/>
          <w:sz w:val="24"/>
          <w:szCs w:val="24"/>
        </w:rPr>
        <w:t xml:space="preserve"> учащихся; математических способностей; формирования интереса к учению и творческого начала; воспитания активности в обучении.</w:t>
      </w:r>
    </w:p>
    <w:p w:rsidR="008E6804" w:rsidRPr="0058191B" w:rsidRDefault="00716486" w:rsidP="003458A4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 С помощью создания различных проблемных ситуаций, таких как, познавательные (теоретическое мышление), оценочные (критическое мышление), практические (практическое мышление), формирую у учащихся познавательный интерес к изучаемому предмету, преодолеваю психологический барьер боязни ученика сказать что-то не так, сделать ошибку. Дети вступают в диалог или дискуссию учатся рассуждать, развивая коммуникативные навыки.Проблемная ситуация ставится и решается совместно с учащимися. </w:t>
      </w:r>
    </w:p>
    <w:p w:rsidR="001C5A72" w:rsidRPr="0058191B" w:rsidRDefault="008E6804" w:rsidP="003458A4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Одно из ведущих мест в «математической грамотности» отводится учебной задаче. Термин «учебная задача» - это то, что выдвигается самим учеником для выполнения в процессе обучения в познавательных целях. Учебная задача рождается из проблемной ситуации, когда незнание сталкивается с чем-то новым, неизвестным, но решение учебной задачи состоит не в нахождении конкретного выхода, а в отыскании общего способа действия, принципа решения целого класса аналогичных задач. Учебная задача решается школьниками путем выполнения определенных действий: знаю – не знаю – хочу узнать. </w:t>
      </w:r>
    </w:p>
    <w:p w:rsidR="001C5A72" w:rsidRPr="0058191B" w:rsidRDefault="008E6804" w:rsidP="0058191B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Типы учебных задач: </w:t>
      </w:r>
    </w:p>
    <w:p w:rsidR="001C5A72" w:rsidRPr="0058191B" w:rsidRDefault="008E6804" w:rsidP="003458A4">
      <w:pPr>
        <w:pStyle w:val="a5"/>
        <w:numPr>
          <w:ilvl w:val="0"/>
          <w:numId w:val="18"/>
        </w:num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задания, в которых имеются лишние данные;</w:t>
      </w:r>
    </w:p>
    <w:p w:rsidR="001C5A72" w:rsidRPr="0058191B" w:rsidRDefault="008E6804" w:rsidP="003458A4">
      <w:pPr>
        <w:pStyle w:val="a5"/>
        <w:numPr>
          <w:ilvl w:val="0"/>
          <w:numId w:val="18"/>
        </w:num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задания с противоречивыми данными;</w:t>
      </w:r>
    </w:p>
    <w:p w:rsidR="001C5A72" w:rsidRPr="0058191B" w:rsidRDefault="008E6804" w:rsidP="003458A4">
      <w:pPr>
        <w:pStyle w:val="a5"/>
        <w:numPr>
          <w:ilvl w:val="0"/>
          <w:numId w:val="18"/>
        </w:num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задания, в которых данных недостаточно для решения;</w:t>
      </w:r>
    </w:p>
    <w:p w:rsidR="00D375B2" w:rsidRPr="0058191B" w:rsidRDefault="008E6804" w:rsidP="003458A4">
      <w:pPr>
        <w:pStyle w:val="a5"/>
        <w:numPr>
          <w:ilvl w:val="0"/>
          <w:numId w:val="18"/>
        </w:num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lastRenderedPageBreak/>
        <w:t>многовариативные задания (имеют несколько вариантов решения).</w:t>
      </w:r>
    </w:p>
    <w:p w:rsidR="002B13F5" w:rsidRPr="0058191B" w:rsidRDefault="002B13F5" w:rsidP="003458A4">
      <w:pPr>
        <w:shd w:val="clear" w:color="auto" w:fill="FFFFFF"/>
        <w:spacing w:after="107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191B">
        <w:rPr>
          <w:rFonts w:ascii="Times New Roman" w:eastAsia="Times New Roman" w:hAnsi="Times New Roman" w:cs="Times New Roman"/>
          <w:bCs/>
          <w:sz w:val="24"/>
          <w:szCs w:val="24"/>
        </w:rPr>
        <w:t>Поэтапное развитие различных умений, составляющих основу математической грамотности</w:t>
      </w:r>
    </w:p>
    <w:tbl>
      <w:tblPr>
        <w:tblW w:w="9781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70"/>
        <w:gridCol w:w="5011"/>
      </w:tblGrid>
      <w:tr w:rsidR="0058191B" w:rsidRPr="0058191B" w:rsidTr="00D375B2">
        <w:tc>
          <w:tcPr>
            <w:tcW w:w="4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B13F5" w:rsidRPr="0058191B" w:rsidRDefault="002B13F5" w:rsidP="003458A4">
            <w:pPr>
              <w:spacing w:after="107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Метапредметные результаты</w:t>
            </w:r>
          </w:p>
          <w:p w:rsidR="002B13F5" w:rsidRPr="0058191B" w:rsidRDefault="002B13F5" w:rsidP="003458A4">
            <w:pPr>
              <w:spacing w:after="107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B13F5" w:rsidRPr="0058191B" w:rsidRDefault="002B13F5" w:rsidP="003458A4">
            <w:pPr>
              <w:pStyle w:val="a5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УУД по формированию математической грамотности</w:t>
            </w:r>
          </w:p>
        </w:tc>
      </w:tr>
      <w:tr w:rsidR="0058191B" w:rsidRPr="0058191B" w:rsidTr="00D375B2">
        <w:tc>
          <w:tcPr>
            <w:tcW w:w="4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B13F5" w:rsidRPr="0058191B" w:rsidRDefault="002B13F5" w:rsidP="003458A4">
            <w:pPr>
              <w:spacing w:after="107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 класс</w:t>
            </w: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Уровень узнавания и понимания</w:t>
            </w:r>
          </w:p>
        </w:tc>
        <w:tc>
          <w:tcPr>
            <w:tcW w:w="5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B13F5" w:rsidRPr="0058191B" w:rsidRDefault="002B13F5" w:rsidP="003458A4">
            <w:pPr>
              <w:spacing w:after="107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и извлекает математическую информацию в различном контексте</w:t>
            </w:r>
          </w:p>
        </w:tc>
      </w:tr>
      <w:tr w:rsidR="0058191B" w:rsidRPr="0058191B" w:rsidTr="00D375B2">
        <w:tc>
          <w:tcPr>
            <w:tcW w:w="4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B13F5" w:rsidRPr="0058191B" w:rsidRDefault="002B13F5" w:rsidP="003458A4">
            <w:pPr>
              <w:spacing w:after="107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 класс</w:t>
            </w: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Уровень понимания и применения</w:t>
            </w:r>
          </w:p>
        </w:tc>
        <w:tc>
          <w:tcPr>
            <w:tcW w:w="5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B13F5" w:rsidRPr="0058191B" w:rsidRDefault="002B13F5" w:rsidP="003458A4">
            <w:pPr>
              <w:spacing w:after="107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применяет математические знания для решения разного рода проблем</w:t>
            </w:r>
          </w:p>
        </w:tc>
      </w:tr>
    </w:tbl>
    <w:p w:rsidR="004B17E0" w:rsidRPr="0058191B" w:rsidRDefault="004B17E0" w:rsidP="003458A4">
      <w:pPr>
        <w:tabs>
          <w:tab w:val="left" w:pos="54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3F5" w:rsidRPr="0058191B" w:rsidRDefault="002B13F5" w:rsidP="003458A4">
      <w:pPr>
        <w:tabs>
          <w:tab w:val="left" w:pos="54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В практике моей работы используются следующие методические приемы создания  проблемных  ситуаций:</w:t>
      </w:r>
    </w:p>
    <w:p w:rsidR="002B13F5" w:rsidRPr="0058191B" w:rsidRDefault="002B13F5" w:rsidP="003458A4">
      <w:pPr>
        <w:numPr>
          <w:ilvl w:val="0"/>
          <w:numId w:val="16"/>
        </w:num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подведение школьников   к  противоречию  и  предлагает  им  самим  найти способ  его  решения;</w:t>
      </w:r>
    </w:p>
    <w:p w:rsidR="002B13F5" w:rsidRPr="0058191B" w:rsidRDefault="002B13F5" w:rsidP="003458A4">
      <w:pPr>
        <w:numPr>
          <w:ilvl w:val="0"/>
          <w:numId w:val="16"/>
        </w:num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сталкивание  противоречий  практической  деятельности;</w:t>
      </w:r>
    </w:p>
    <w:p w:rsidR="002B13F5" w:rsidRPr="0058191B" w:rsidRDefault="002B13F5" w:rsidP="003458A4">
      <w:pPr>
        <w:numPr>
          <w:ilvl w:val="0"/>
          <w:numId w:val="16"/>
        </w:num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изложение различных  точек  зрения  на  один  и  тот же  вопрос;</w:t>
      </w:r>
    </w:p>
    <w:p w:rsidR="002B13F5" w:rsidRPr="0058191B" w:rsidRDefault="002B13F5" w:rsidP="003458A4">
      <w:pPr>
        <w:numPr>
          <w:ilvl w:val="0"/>
          <w:numId w:val="16"/>
        </w:num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предложение   учащимся  рассмотреть  явление  с  различных  позиций (например, командира, юриста, командира, финансиста, педагога);</w:t>
      </w:r>
    </w:p>
    <w:p w:rsidR="002B13F5" w:rsidRPr="0058191B" w:rsidRDefault="002B13F5" w:rsidP="003458A4">
      <w:pPr>
        <w:numPr>
          <w:ilvl w:val="0"/>
          <w:numId w:val="16"/>
        </w:num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побуждение  учащихся  делать  сравнения, обобщения, выводы  из  ситуации, сопоставлять  факты (побуждающий  диалог);</w:t>
      </w:r>
    </w:p>
    <w:p w:rsidR="002B13F5" w:rsidRPr="0058191B" w:rsidRDefault="002B13F5" w:rsidP="003458A4">
      <w:pPr>
        <w:numPr>
          <w:ilvl w:val="0"/>
          <w:numId w:val="16"/>
        </w:num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постановка   конкретных  вопросов (на  обобщение, обоснование, конкретизацию, логику  рассуждения);</w:t>
      </w:r>
    </w:p>
    <w:p w:rsidR="002B13F5" w:rsidRPr="0058191B" w:rsidRDefault="002B13F5" w:rsidP="003458A4">
      <w:pPr>
        <w:numPr>
          <w:ilvl w:val="0"/>
          <w:numId w:val="16"/>
        </w:num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определение проблемных  теоретических  и  практических  заданий (например, исследовательских);</w:t>
      </w:r>
    </w:p>
    <w:p w:rsidR="00492AE0" w:rsidRPr="0058191B" w:rsidRDefault="002B13F5" w:rsidP="003458A4">
      <w:pPr>
        <w:numPr>
          <w:ilvl w:val="0"/>
          <w:numId w:val="16"/>
        </w:num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формулировка  проблемных  задач (например, с  недостаточными  или  избыточными и исходными  данными, с  неопределенностью  в  постановке  вопрос, противоречивыми  данными, заведомо  допущенными  ошибками, ограниченным  временем  решения, на  преодоление  «психологической  инерции»  и  др.).</w:t>
      </w:r>
    </w:p>
    <w:p w:rsidR="001619F4" w:rsidRPr="0058191B" w:rsidRDefault="002B13F5" w:rsidP="003458A4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Чтобы  показать  эффективность  проблемного  подхода  для  формирования  </w:t>
      </w:r>
      <w:r w:rsidR="00492AE0" w:rsidRPr="0058191B">
        <w:rPr>
          <w:rFonts w:ascii="Times New Roman" w:hAnsi="Times New Roman" w:cs="Times New Roman"/>
          <w:sz w:val="24"/>
          <w:szCs w:val="24"/>
        </w:rPr>
        <w:t>математической грамотности</w:t>
      </w:r>
      <w:r w:rsidRPr="0058191B">
        <w:rPr>
          <w:rFonts w:ascii="Times New Roman" w:hAnsi="Times New Roman" w:cs="Times New Roman"/>
          <w:sz w:val="24"/>
          <w:szCs w:val="24"/>
        </w:rPr>
        <w:t xml:space="preserve">, необходимо  проанализировать, какие  из  них  могут  формироваться  в  процессе  обучения, основанном  на  проблемном  подходе. </w:t>
      </w:r>
    </w:p>
    <w:p w:rsidR="004B17E0" w:rsidRPr="0058191B" w:rsidRDefault="00E01662" w:rsidP="0058191B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Проект реализуется для учащихся 5,6 классов</w:t>
      </w:r>
      <w:r w:rsidR="004B17E0" w:rsidRPr="0058191B">
        <w:rPr>
          <w:rFonts w:ascii="Times New Roman" w:hAnsi="Times New Roman" w:cs="Times New Roman"/>
          <w:sz w:val="24"/>
          <w:szCs w:val="24"/>
        </w:rPr>
        <w:t xml:space="preserve">, возраст учащихся </w:t>
      </w:r>
      <w:r w:rsidR="003458A4" w:rsidRPr="0058191B">
        <w:rPr>
          <w:rFonts w:ascii="Times New Roman" w:hAnsi="Times New Roman" w:cs="Times New Roman"/>
          <w:sz w:val="24"/>
          <w:szCs w:val="24"/>
        </w:rPr>
        <w:t xml:space="preserve">12, 13 лет, </w:t>
      </w:r>
      <w:r w:rsidRPr="0058191B">
        <w:rPr>
          <w:rFonts w:ascii="Times New Roman" w:hAnsi="Times New Roman" w:cs="Times New Roman"/>
          <w:sz w:val="24"/>
          <w:szCs w:val="24"/>
        </w:rPr>
        <w:t xml:space="preserve"> с последующим продолжением для учащихся 7-9 классов. В проекте </w:t>
      </w:r>
      <w:r w:rsidR="003F753E" w:rsidRPr="0058191B">
        <w:rPr>
          <w:rFonts w:ascii="Times New Roman" w:hAnsi="Times New Roman" w:cs="Times New Roman"/>
          <w:sz w:val="24"/>
          <w:szCs w:val="24"/>
        </w:rPr>
        <w:t xml:space="preserve">сейчас </w:t>
      </w:r>
      <w:r w:rsidRPr="0058191B">
        <w:rPr>
          <w:rFonts w:ascii="Times New Roman" w:hAnsi="Times New Roman" w:cs="Times New Roman"/>
          <w:sz w:val="24"/>
          <w:szCs w:val="24"/>
        </w:rPr>
        <w:t xml:space="preserve">учувствуют семь  учащихся 5 класса. </w:t>
      </w:r>
      <w:r w:rsidR="004B17E0" w:rsidRPr="0058191B">
        <w:rPr>
          <w:rFonts w:ascii="Times New Roman" w:hAnsi="Times New Roman" w:cs="Times New Roman"/>
          <w:sz w:val="24"/>
          <w:szCs w:val="24"/>
        </w:rPr>
        <w:t xml:space="preserve">Реализация проекта не требует дополнительных </w:t>
      </w:r>
      <w:r w:rsidR="003F753E" w:rsidRPr="0058191B">
        <w:rPr>
          <w:rFonts w:ascii="Times New Roman" w:hAnsi="Times New Roman" w:cs="Times New Roman"/>
          <w:sz w:val="24"/>
          <w:szCs w:val="24"/>
        </w:rPr>
        <w:t xml:space="preserve">кадровых ресурсов. </w:t>
      </w:r>
    </w:p>
    <w:p w:rsidR="00FC2FCA" w:rsidRDefault="00FC2FCA" w:rsidP="003F753E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C2FCA" w:rsidRDefault="00FC2FCA" w:rsidP="003F753E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619F4" w:rsidRPr="0058191B" w:rsidRDefault="003F753E" w:rsidP="003F753E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8191B">
        <w:rPr>
          <w:rFonts w:ascii="Times New Roman" w:eastAsia="Times New Roman" w:hAnsi="Times New Roman" w:cs="Times New Roman"/>
          <w:sz w:val="24"/>
          <w:szCs w:val="24"/>
        </w:rPr>
        <w:lastRenderedPageBreak/>
        <w:t>План реализации образовательного проекта</w:t>
      </w:r>
    </w:p>
    <w:p w:rsidR="003F753E" w:rsidRPr="0058191B" w:rsidRDefault="003F753E" w:rsidP="003458A4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166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69"/>
        <w:gridCol w:w="1701"/>
        <w:gridCol w:w="2410"/>
        <w:gridCol w:w="1843"/>
        <w:gridCol w:w="1417"/>
        <w:gridCol w:w="426"/>
      </w:tblGrid>
      <w:tr w:rsidR="0058191B" w:rsidRPr="0058191B" w:rsidTr="002B3D3A">
        <w:trPr>
          <w:trHeight w:val="107"/>
        </w:trPr>
        <w:tc>
          <w:tcPr>
            <w:tcW w:w="2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достижения планируемых образовательных результатов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619F4" w:rsidRPr="0058191B" w:rsidRDefault="002B13F5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>Планируемые образовательные результаты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Типовые задачи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4071A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>Инструменты и средства</w:t>
            </w:r>
          </w:p>
          <w:p w:rsidR="001619F4" w:rsidRPr="0058191B" w:rsidRDefault="0034071A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>(ресурсы)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F4" w:rsidRPr="0058191B" w:rsidRDefault="001619F4" w:rsidP="003458A4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Планируемая дата 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hideMark/>
          </w:tcPr>
          <w:p w:rsidR="001619F4" w:rsidRPr="0058191B" w:rsidRDefault="001619F4" w:rsidP="003458A4">
            <w:pPr>
              <w:pStyle w:val="a5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191B" w:rsidRPr="0058191B" w:rsidTr="002B3D3A">
        <w:trPr>
          <w:trHeight w:val="1351"/>
        </w:trPr>
        <w:tc>
          <w:tcPr>
            <w:tcW w:w="2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5 класс </w:t>
            </w:r>
          </w:p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Уровень узнавания и понимания </w:t>
            </w:r>
          </w:p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Учим воспринимать и объяснять информацию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Находит и извлекает информацию из различных текстов </w:t>
            </w:r>
            <w:r w:rsidR="0034071A" w:rsidRPr="0058191B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619F4" w:rsidRPr="0058191B" w:rsidRDefault="0034071A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>Выделить основную мысль в задаче</w:t>
            </w:r>
            <w:r w:rsidR="001619F4"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, резюмировать его  идею. </w:t>
            </w:r>
          </w:p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34071A" w:rsidRPr="0058191B">
              <w:rPr>
                <w:rFonts w:ascii="Times New Roman" w:hAnsi="Times New Roman" w:cs="Times New Roman"/>
                <w:sz w:val="24"/>
                <w:szCs w:val="24"/>
              </w:rPr>
              <w:t>ветить на вопросы словами задачи. Составить вопросы по задаче</w:t>
            </w: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619F4" w:rsidRPr="0058191B" w:rsidRDefault="0034071A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619F4" w:rsidRPr="0058191B">
              <w:rPr>
                <w:rFonts w:ascii="Times New Roman" w:hAnsi="Times New Roman" w:cs="Times New Roman"/>
                <w:sz w:val="24"/>
                <w:szCs w:val="24"/>
              </w:rPr>
              <w:t>ривести примеры жизненных ситуаций, в которых можно и нужно и</w:t>
            </w: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>спользовать информацию из задачи</w:t>
            </w:r>
            <w:r w:rsidR="001619F4"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619F4" w:rsidRPr="0058191B" w:rsidRDefault="00AE7C2A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Тексты </w:t>
            </w:r>
            <w:r w:rsidR="0034071A" w:rsidRPr="0058191B">
              <w:rPr>
                <w:rFonts w:ascii="Times New Roman" w:hAnsi="Times New Roman" w:cs="Times New Roman"/>
                <w:sz w:val="24"/>
                <w:szCs w:val="24"/>
              </w:rPr>
              <w:t>задач, упражнений</w:t>
            </w: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</w:p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По содержанию тексты должны быть математические, естественно-научные, финансовые.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F4" w:rsidRPr="0058191B" w:rsidRDefault="001619F4" w:rsidP="003458A4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2023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hideMark/>
          </w:tcPr>
          <w:p w:rsidR="001619F4" w:rsidRPr="0058191B" w:rsidRDefault="001619F4" w:rsidP="003458A4">
            <w:pPr>
              <w:pStyle w:val="a5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191B" w:rsidRPr="0058191B" w:rsidTr="0058191B">
        <w:trPr>
          <w:trHeight w:val="836"/>
        </w:trPr>
        <w:tc>
          <w:tcPr>
            <w:tcW w:w="2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6 класс </w:t>
            </w:r>
          </w:p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Уровень понимания и применения </w:t>
            </w:r>
          </w:p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Учим думать и рассуждать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 информацию, извлеченную из текста, для решения разного рода проблем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Отразить описанные в тексте факты и отношения между ними в граф-схеме (кластере, таблице). </w:t>
            </w:r>
          </w:p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Из предложенных вариантов выбрать возможные пути и способы решения проблемы. </w:t>
            </w:r>
          </w:p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Вставить пропущенную в тексте информацию из таблицы, граф-схемы, диаграммы. </w:t>
            </w:r>
          </w:p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Привести примеры жизненных ситуаций, в которых могут быть применены установленные пути и способы решения проблемы. </w:t>
            </w:r>
          </w:p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Построить алгоритм решения проблемы по данному условию.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Задачи (проблемные, ситуационные, практико-ориентированные, открытого типа, контекстные). </w:t>
            </w:r>
          </w:p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Проблемно-познавательные задания. </w:t>
            </w:r>
          </w:p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наглядность: граф-схемы, кластеры, таблицы, диаграммы, интеллект-карты. </w:t>
            </w:r>
          </w:p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Изобразительная наглядность: иллюстрации, рисунки. </w:t>
            </w:r>
          </w:p>
          <w:p w:rsidR="001619F4" w:rsidRPr="0058191B" w:rsidRDefault="001619F4" w:rsidP="005819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 xml:space="preserve">Памятки с алгоритмами решения задач, проблем, заданий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F4" w:rsidRPr="0058191B" w:rsidRDefault="001619F4" w:rsidP="003458A4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2024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hideMark/>
          </w:tcPr>
          <w:p w:rsidR="001619F4" w:rsidRPr="0058191B" w:rsidRDefault="001619F4" w:rsidP="003458A4">
            <w:pPr>
              <w:pStyle w:val="a5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C07BE" w:rsidRPr="0058191B" w:rsidRDefault="006C07BE" w:rsidP="003458A4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58191B" w:rsidRPr="0058191B" w:rsidRDefault="0058191B" w:rsidP="003458A4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8191B" w:rsidRPr="0058191B" w:rsidRDefault="0058191B" w:rsidP="003458A4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92AE0" w:rsidRPr="0058191B" w:rsidRDefault="00492AE0" w:rsidP="003458A4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8191B">
        <w:rPr>
          <w:rFonts w:ascii="Times New Roman" w:eastAsia="Times New Roman" w:hAnsi="Times New Roman" w:cs="Times New Roman"/>
          <w:sz w:val="24"/>
          <w:szCs w:val="24"/>
        </w:rPr>
        <w:t>Учащиеся, овладевшие математической грамотностью, способны:</w:t>
      </w:r>
    </w:p>
    <w:p w:rsidR="00492AE0" w:rsidRPr="0058191B" w:rsidRDefault="00492AE0" w:rsidP="003458A4">
      <w:pPr>
        <w:numPr>
          <w:ilvl w:val="0"/>
          <w:numId w:val="17"/>
        </w:num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8191B">
        <w:rPr>
          <w:rFonts w:ascii="Times New Roman" w:eastAsia="Times New Roman" w:hAnsi="Times New Roman" w:cs="Times New Roman"/>
          <w:sz w:val="24"/>
          <w:szCs w:val="24"/>
        </w:rPr>
        <w:t>распознавать проблемы, которые возникают в окружающей действительности и могут быть решены средствами математики;</w:t>
      </w:r>
    </w:p>
    <w:p w:rsidR="00492AE0" w:rsidRPr="0058191B" w:rsidRDefault="00492AE0" w:rsidP="003458A4">
      <w:pPr>
        <w:numPr>
          <w:ilvl w:val="0"/>
          <w:numId w:val="17"/>
        </w:num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8191B">
        <w:rPr>
          <w:rFonts w:ascii="Times New Roman" w:eastAsia="Times New Roman" w:hAnsi="Times New Roman" w:cs="Times New Roman"/>
          <w:sz w:val="24"/>
          <w:szCs w:val="24"/>
        </w:rPr>
        <w:t>формулировать эти проблемы на языке математики;</w:t>
      </w:r>
    </w:p>
    <w:p w:rsidR="00492AE0" w:rsidRPr="0058191B" w:rsidRDefault="00492AE0" w:rsidP="003458A4">
      <w:pPr>
        <w:numPr>
          <w:ilvl w:val="0"/>
          <w:numId w:val="17"/>
        </w:num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8191B">
        <w:rPr>
          <w:rFonts w:ascii="Times New Roman" w:eastAsia="Times New Roman" w:hAnsi="Times New Roman" w:cs="Times New Roman"/>
          <w:sz w:val="24"/>
          <w:szCs w:val="24"/>
        </w:rPr>
        <w:t>решать проблемы, используя математические факты и методы;</w:t>
      </w:r>
    </w:p>
    <w:p w:rsidR="00492AE0" w:rsidRPr="0058191B" w:rsidRDefault="00492AE0" w:rsidP="003458A4">
      <w:pPr>
        <w:numPr>
          <w:ilvl w:val="0"/>
          <w:numId w:val="17"/>
        </w:num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8191B">
        <w:rPr>
          <w:rFonts w:ascii="Times New Roman" w:eastAsia="Times New Roman" w:hAnsi="Times New Roman" w:cs="Times New Roman"/>
          <w:sz w:val="24"/>
          <w:szCs w:val="24"/>
        </w:rPr>
        <w:t>анализировать использованные методы решения;</w:t>
      </w:r>
    </w:p>
    <w:p w:rsidR="00492AE0" w:rsidRPr="0058191B" w:rsidRDefault="00492AE0" w:rsidP="003458A4">
      <w:pPr>
        <w:numPr>
          <w:ilvl w:val="0"/>
          <w:numId w:val="17"/>
        </w:num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8191B">
        <w:rPr>
          <w:rFonts w:ascii="Times New Roman" w:eastAsia="Times New Roman" w:hAnsi="Times New Roman" w:cs="Times New Roman"/>
          <w:sz w:val="24"/>
          <w:szCs w:val="24"/>
        </w:rPr>
        <w:t>интерпретировать полученные результаты с учетом поставленной проблемы;</w:t>
      </w:r>
    </w:p>
    <w:p w:rsidR="00492AE0" w:rsidRPr="0058191B" w:rsidRDefault="00492AE0" w:rsidP="003458A4">
      <w:pPr>
        <w:numPr>
          <w:ilvl w:val="0"/>
          <w:numId w:val="17"/>
        </w:num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8191B">
        <w:rPr>
          <w:rFonts w:ascii="Times New Roman" w:eastAsia="Times New Roman" w:hAnsi="Times New Roman" w:cs="Times New Roman"/>
          <w:sz w:val="24"/>
          <w:szCs w:val="24"/>
        </w:rPr>
        <w:t>формулировать и записывать результаты решения.</w:t>
      </w:r>
    </w:p>
    <w:p w:rsidR="002A0FE8" w:rsidRPr="0058191B" w:rsidRDefault="00AE7C2A" w:rsidP="000E0792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8191B">
        <w:rPr>
          <w:rFonts w:ascii="Times New Roman" w:eastAsia="Times New Roman" w:hAnsi="Times New Roman" w:cs="Times New Roman"/>
          <w:sz w:val="24"/>
          <w:szCs w:val="24"/>
        </w:rPr>
        <w:t xml:space="preserve">При оценивании </w:t>
      </w:r>
      <w:r w:rsidR="002A0FE8" w:rsidRPr="0058191B">
        <w:rPr>
          <w:rFonts w:ascii="Times New Roman" w:eastAsia="Times New Roman" w:hAnsi="Times New Roman" w:cs="Times New Roman"/>
          <w:sz w:val="24"/>
          <w:szCs w:val="24"/>
        </w:rPr>
        <w:t>зад</w:t>
      </w:r>
      <w:r w:rsidR="000E0792" w:rsidRPr="0058191B">
        <w:rPr>
          <w:rFonts w:ascii="Times New Roman" w:eastAsia="Times New Roman" w:hAnsi="Times New Roman" w:cs="Times New Roman"/>
          <w:sz w:val="24"/>
          <w:szCs w:val="24"/>
        </w:rPr>
        <w:t>а</w:t>
      </w:r>
      <w:r w:rsidR="002A0FE8" w:rsidRPr="0058191B">
        <w:rPr>
          <w:rFonts w:ascii="Times New Roman" w:eastAsia="Times New Roman" w:hAnsi="Times New Roman" w:cs="Times New Roman"/>
          <w:sz w:val="24"/>
          <w:szCs w:val="24"/>
        </w:rPr>
        <w:t>ний рекомендую использовать следующую систему оценивания</w:t>
      </w:r>
      <w:r w:rsidR="000E0792" w:rsidRPr="0058191B">
        <w:rPr>
          <w:rFonts w:ascii="Times New Roman" w:eastAsia="Times New Roman" w:hAnsi="Times New Roman" w:cs="Times New Roman"/>
          <w:sz w:val="24"/>
          <w:szCs w:val="24"/>
        </w:rPr>
        <w:t>, что позволяет  проводить не только самооценку, но и оценивать одноклассников.</w:t>
      </w:r>
    </w:p>
    <w:tbl>
      <w:tblPr>
        <w:tblStyle w:val="ad"/>
        <w:tblW w:w="0" w:type="auto"/>
        <w:tblLook w:val="04A0"/>
      </w:tblPr>
      <w:tblGrid>
        <w:gridCol w:w="3504"/>
        <w:gridCol w:w="6350"/>
      </w:tblGrid>
      <w:tr w:rsidR="0058191B" w:rsidRPr="0058191B" w:rsidTr="002A0FE8">
        <w:tc>
          <w:tcPr>
            <w:tcW w:w="3732" w:type="dxa"/>
          </w:tcPr>
          <w:p w:rsidR="002A0FE8" w:rsidRPr="0058191B" w:rsidRDefault="002A0FE8" w:rsidP="003458A4">
            <w:pPr>
              <w:spacing w:line="360" w:lineRule="auto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6724" w:type="dxa"/>
          </w:tcPr>
          <w:p w:rsidR="002A0FE8" w:rsidRPr="0058191B" w:rsidRDefault="002A0FE8" w:rsidP="003458A4">
            <w:pPr>
              <w:spacing w:line="360" w:lineRule="auto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hAnsi="Times New Roman" w:cs="Times New Roman"/>
                <w:sz w:val="24"/>
                <w:szCs w:val="24"/>
              </w:rPr>
              <w:t>Дан правильный  ответ, приведено обоснование, а также возможность другого варианта решения</w:t>
            </w:r>
          </w:p>
        </w:tc>
      </w:tr>
      <w:tr w:rsidR="0058191B" w:rsidRPr="0058191B" w:rsidTr="002A0FE8">
        <w:tc>
          <w:tcPr>
            <w:tcW w:w="3732" w:type="dxa"/>
          </w:tcPr>
          <w:p w:rsidR="002A0FE8" w:rsidRPr="0058191B" w:rsidRDefault="002A0FE8" w:rsidP="003458A4">
            <w:pPr>
              <w:ind w:firstLine="284"/>
              <w:jc w:val="both"/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балла</w:t>
            </w:r>
          </w:p>
        </w:tc>
        <w:tc>
          <w:tcPr>
            <w:tcW w:w="6724" w:type="dxa"/>
          </w:tcPr>
          <w:p w:rsidR="002A0FE8" w:rsidRPr="0058191B" w:rsidRDefault="002A0FE8" w:rsidP="003458A4">
            <w:pPr>
              <w:spacing w:line="360" w:lineRule="auto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Дан правильный ответ.приведено не полное обоснование </w:t>
            </w:r>
          </w:p>
        </w:tc>
      </w:tr>
      <w:tr w:rsidR="0058191B" w:rsidRPr="0058191B" w:rsidTr="002A0FE8">
        <w:tc>
          <w:tcPr>
            <w:tcW w:w="3732" w:type="dxa"/>
          </w:tcPr>
          <w:p w:rsidR="002A0FE8" w:rsidRPr="0058191B" w:rsidRDefault="002A0FE8" w:rsidP="003458A4">
            <w:pPr>
              <w:ind w:firstLine="284"/>
              <w:jc w:val="both"/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0 балла</w:t>
            </w:r>
          </w:p>
        </w:tc>
        <w:tc>
          <w:tcPr>
            <w:tcW w:w="6724" w:type="dxa"/>
          </w:tcPr>
          <w:p w:rsidR="002A0FE8" w:rsidRPr="0058191B" w:rsidRDefault="002A0FE8" w:rsidP="003458A4">
            <w:pPr>
              <w:spacing w:line="360" w:lineRule="auto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ответы. Ответ отсутствует</w:t>
            </w:r>
          </w:p>
        </w:tc>
      </w:tr>
    </w:tbl>
    <w:p w:rsidR="00492AE0" w:rsidRPr="0058191B" w:rsidRDefault="00492AE0" w:rsidP="003458A4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2A0FE8" w:rsidRPr="0058191B" w:rsidRDefault="001619F4" w:rsidP="003458A4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На сегодняшний день у учителя математики есть широкие возможности развития математической грамотности. Использование проблемных ситуаций(практических заданий, занимательных задач) позволяет ориентировать процесс обучения на формирование математической грамотности, а значит </w:t>
      </w:r>
      <w:r w:rsidR="007511DA" w:rsidRPr="0058191B">
        <w:rPr>
          <w:rFonts w:ascii="Times New Roman" w:hAnsi="Times New Roman" w:cs="Times New Roman"/>
          <w:sz w:val="24"/>
          <w:szCs w:val="24"/>
        </w:rPr>
        <w:t xml:space="preserve">успешно повышать успеваемость обучающихся, подготовить, в дальнейшем, к мониторинговым исследованиям. На данном этапе мной </w:t>
      </w:r>
      <w:r w:rsidR="00492AE0" w:rsidRPr="0058191B">
        <w:rPr>
          <w:rFonts w:ascii="Times New Roman" w:hAnsi="Times New Roman" w:cs="Times New Roman"/>
          <w:sz w:val="24"/>
          <w:szCs w:val="24"/>
        </w:rPr>
        <w:t xml:space="preserve">сформирован </w:t>
      </w:r>
      <w:r w:rsidR="007511DA" w:rsidRPr="0058191B">
        <w:rPr>
          <w:rFonts w:ascii="Times New Roman" w:hAnsi="Times New Roman" w:cs="Times New Roman"/>
          <w:sz w:val="24"/>
          <w:szCs w:val="24"/>
        </w:rPr>
        <w:t>банк заданий для формирования  математической грамотности согласно учебника  "Математика 5 класс" Н.Я.Виленкин, В.И.Жохов, А.С.Чесноков и др.</w:t>
      </w:r>
    </w:p>
    <w:p w:rsidR="000826E7" w:rsidRPr="0058191B" w:rsidRDefault="00492AE0" w:rsidP="0058191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С</w:t>
      </w:r>
      <w:r w:rsidR="000826E7" w:rsidRPr="0058191B">
        <w:rPr>
          <w:rFonts w:ascii="Times New Roman" w:hAnsi="Times New Roman" w:cs="Times New Roman"/>
          <w:sz w:val="24"/>
          <w:szCs w:val="24"/>
        </w:rPr>
        <w:t xml:space="preserve">ейчас я могу говорить только о промежуточных результатах данного проекта, мной подведены итоги </w:t>
      </w:r>
      <w:r w:rsidR="000826E7" w:rsidRPr="0058191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826E7" w:rsidRPr="0058191B">
        <w:rPr>
          <w:rFonts w:ascii="Times New Roman" w:hAnsi="Times New Roman" w:cs="Times New Roman"/>
          <w:sz w:val="24"/>
          <w:szCs w:val="24"/>
        </w:rPr>
        <w:t xml:space="preserve"> четверти  и </w:t>
      </w:r>
      <w:r w:rsidR="000826E7" w:rsidRPr="0058191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0826E7" w:rsidRPr="0058191B">
        <w:rPr>
          <w:rFonts w:ascii="Times New Roman" w:hAnsi="Times New Roman" w:cs="Times New Roman"/>
          <w:sz w:val="24"/>
          <w:szCs w:val="24"/>
        </w:rPr>
        <w:t xml:space="preserve"> четверти 2022-2023 уч.г</w:t>
      </w:r>
    </w:p>
    <w:tbl>
      <w:tblPr>
        <w:tblW w:w="0" w:type="auto"/>
        <w:tblInd w:w="39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6"/>
        <w:gridCol w:w="1255"/>
        <w:gridCol w:w="566"/>
        <w:gridCol w:w="681"/>
        <w:gridCol w:w="588"/>
        <w:gridCol w:w="418"/>
        <w:gridCol w:w="418"/>
        <w:gridCol w:w="510"/>
        <w:gridCol w:w="541"/>
        <w:gridCol w:w="742"/>
        <w:gridCol w:w="973"/>
        <w:gridCol w:w="1349"/>
      </w:tblGrid>
      <w:tr w:rsidR="0058191B" w:rsidRPr="0058191B" w:rsidTr="002B3D3A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D3A" w:rsidRPr="0058191B" w:rsidRDefault="002B3D3A" w:rsidP="002B3D3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уч-ся</w:t>
            </w:r>
          </w:p>
        </w:tc>
        <w:tc>
          <w:tcPr>
            <w:tcW w:w="21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Оценки</w:t>
            </w:r>
          </w:p>
        </w:tc>
        <w:tc>
          <w:tcPr>
            <w:tcW w:w="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н/а</w:t>
            </w:r>
          </w:p>
        </w:tc>
        <w:tc>
          <w:tcPr>
            <w:tcW w:w="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осв.</w:t>
            </w:r>
          </w:p>
        </w:tc>
        <w:tc>
          <w:tcPr>
            <w:tcW w:w="7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% кач.</w:t>
            </w:r>
          </w:p>
        </w:tc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% усп.</w:t>
            </w:r>
          </w:p>
        </w:tc>
        <w:tc>
          <w:tcPr>
            <w:tcW w:w="1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СОУ</w:t>
            </w:r>
          </w:p>
        </w:tc>
      </w:tr>
      <w:tr w:rsidR="0058191B" w:rsidRPr="0058191B" w:rsidTr="002B3D3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"5"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"4"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"3"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"2"</w:t>
            </w:r>
          </w:p>
        </w:tc>
        <w:tc>
          <w:tcPr>
            <w:tcW w:w="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191B" w:rsidRPr="0058191B" w:rsidTr="002B3D3A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66,3</w:t>
            </w:r>
          </w:p>
        </w:tc>
      </w:tr>
      <w:tr w:rsidR="002B3D3A" w:rsidRPr="0058191B" w:rsidTr="002B3D3A">
        <w:trPr>
          <w:trHeight w:val="53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3" w:type="dxa"/>
              <w:bottom w:w="21" w:type="dxa"/>
              <w:right w:w="43" w:type="dxa"/>
            </w:tcMar>
            <w:vAlign w:val="center"/>
            <w:hideMark/>
          </w:tcPr>
          <w:p w:rsidR="002B3D3A" w:rsidRPr="0058191B" w:rsidRDefault="002B3D3A" w:rsidP="002B3D3A">
            <w:pPr>
              <w:pStyle w:val="a5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91B">
              <w:rPr>
                <w:rFonts w:ascii="Times New Roman" w:eastAsia="Times New Roman" w:hAnsi="Times New Roman" w:cs="Times New Roman"/>
                <w:sz w:val="24"/>
                <w:szCs w:val="24"/>
              </w:rPr>
              <w:t>70,3</w:t>
            </w:r>
          </w:p>
        </w:tc>
      </w:tr>
    </w:tbl>
    <w:p w:rsidR="00D375B2" w:rsidRPr="0058191B" w:rsidRDefault="00D375B2" w:rsidP="000E079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CC23BF" w:rsidRPr="0058191B" w:rsidRDefault="00CC23BF" w:rsidP="003458A4">
      <w:pPr>
        <w:widowControl w:val="0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Работа по реализации проблемного подхода в преподавании математики для формирования математической грамотности, безусловно, будет продолжена. Дальнейшими </w:t>
      </w:r>
      <w:r w:rsidRPr="0058191B">
        <w:rPr>
          <w:rFonts w:ascii="Times New Roman" w:hAnsi="Times New Roman" w:cs="Times New Roman"/>
          <w:sz w:val="24"/>
          <w:szCs w:val="24"/>
        </w:rPr>
        <w:lastRenderedPageBreak/>
        <w:t>перспективами работы по данному направлению определяю  следующие:</w:t>
      </w:r>
    </w:p>
    <w:p w:rsidR="00CC23BF" w:rsidRPr="0058191B" w:rsidRDefault="00CC23BF" w:rsidP="003458A4">
      <w:pPr>
        <w:pStyle w:val="ab"/>
        <w:numPr>
          <w:ilvl w:val="0"/>
          <w:numId w:val="11"/>
        </w:numPr>
        <w:shd w:val="clear" w:color="auto" w:fill="FFFFFF"/>
        <w:spacing w:after="0" w:line="360" w:lineRule="auto"/>
        <w:ind w:left="567"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продолжение работы по созданию банка проблемных ситуаций,  подбор  и систематизация ситуаций в соответствии  с содержание учебника   "Математика 6 класс" Н.Я.Виленкин, В.И.Жохов, А.С.Чесноков и др.;</w:t>
      </w:r>
    </w:p>
    <w:p w:rsidR="00CC23BF" w:rsidRPr="0058191B" w:rsidRDefault="00CC23BF" w:rsidP="003458A4">
      <w:pPr>
        <w:pStyle w:val="ab"/>
        <w:numPr>
          <w:ilvl w:val="0"/>
          <w:numId w:val="11"/>
        </w:numPr>
        <w:shd w:val="clear" w:color="auto" w:fill="FFFFFF"/>
        <w:spacing w:after="0" w:line="360" w:lineRule="auto"/>
        <w:ind w:left="567"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продолжение работы по  реализации самостоятельного уровня активности учащихся с постепенным  переходом на  уровень  творческой  активности;</w:t>
      </w:r>
    </w:p>
    <w:p w:rsidR="00CC23BF" w:rsidRPr="0058191B" w:rsidRDefault="00CC23BF" w:rsidP="003458A4">
      <w:pPr>
        <w:pStyle w:val="ab"/>
        <w:numPr>
          <w:ilvl w:val="0"/>
          <w:numId w:val="11"/>
        </w:numPr>
        <w:shd w:val="clear" w:color="auto" w:fill="FFFFFF"/>
        <w:spacing w:after="0" w:line="360" w:lineRule="auto"/>
        <w:ind w:left="567"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подготовка учащихся к участию  в муниципальных и республиканских конкурсах   научно-исследовательских  работ</w:t>
      </w:r>
    </w:p>
    <w:p w:rsidR="002B13F5" w:rsidRPr="0058191B" w:rsidRDefault="002B13F5" w:rsidP="003458A4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2B13F5" w:rsidRPr="0058191B" w:rsidRDefault="002B13F5" w:rsidP="003458A4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2B13F5" w:rsidRPr="0058191B" w:rsidRDefault="002B13F5" w:rsidP="003458A4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2B13F5" w:rsidRPr="0058191B" w:rsidRDefault="002B13F5" w:rsidP="003458A4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2B13F5" w:rsidRPr="0058191B" w:rsidRDefault="002B13F5" w:rsidP="003458A4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2B13F5" w:rsidRPr="0058191B" w:rsidRDefault="002B13F5" w:rsidP="003458A4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2B13F5" w:rsidRPr="0058191B" w:rsidRDefault="002B13F5" w:rsidP="00D375B2">
      <w:pPr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2B13F5" w:rsidRPr="0058191B" w:rsidRDefault="002B13F5" w:rsidP="00D375B2">
      <w:pPr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2B13F5" w:rsidRPr="0058191B" w:rsidRDefault="002B13F5" w:rsidP="00D375B2">
      <w:pPr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0E0792" w:rsidRPr="0058191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34071A" w:rsidRPr="0058191B" w:rsidRDefault="0034071A" w:rsidP="000E0792">
      <w:pPr>
        <w:rPr>
          <w:rFonts w:ascii="Times New Roman" w:hAnsi="Times New Roman" w:cs="Times New Roman"/>
          <w:sz w:val="24"/>
          <w:szCs w:val="24"/>
        </w:rPr>
      </w:pPr>
    </w:p>
    <w:p w:rsidR="0034071A" w:rsidRPr="0058191B" w:rsidRDefault="0034071A" w:rsidP="000E0792">
      <w:pPr>
        <w:rPr>
          <w:rFonts w:ascii="Times New Roman" w:hAnsi="Times New Roman" w:cs="Times New Roman"/>
          <w:sz w:val="24"/>
          <w:szCs w:val="24"/>
        </w:rPr>
      </w:pPr>
    </w:p>
    <w:p w:rsidR="0034071A" w:rsidRPr="0058191B" w:rsidRDefault="0034071A" w:rsidP="000E0792">
      <w:pPr>
        <w:rPr>
          <w:rFonts w:ascii="Times New Roman" w:hAnsi="Times New Roman" w:cs="Times New Roman"/>
          <w:sz w:val="24"/>
          <w:szCs w:val="24"/>
        </w:rPr>
      </w:pPr>
    </w:p>
    <w:p w:rsidR="0034071A" w:rsidRPr="0058191B" w:rsidRDefault="0034071A" w:rsidP="000E0792">
      <w:pPr>
        <w:rPr>
          <w:rFonts w:ascii="Times New Roman" w:hAnsi="Times New Roman" w:cs="Times New Roman"/>
          <w:sz w:val="24"/>
          <w:szCs w:val="24"/>
        </w:rPr>
      </w:pPr>
    </w:p>
    <w:p w:rsidR="0034071A" w:rsidRPr="0058191B" w:rsidRDefault="0034071A" w:rsidP="000E0792">
      <w:pPr>
        <w:rPr>
          <w:rFonts w:ascii="Times New Roman" w:hAnsi="Times New Roman" w:cs="Times New Roman"/>
          <w:sz w:val="24"/>
          <w:szCs w:val="24"/>
        </w:rPr>
      </w:pPr>
    </w:p>
    <w:p w:rsidR="0034071A" w:rsidRPr="0058191B" w:rsidRDefault="0034071A" w:rsidP="000E0792">
      <w:pPr>
        <w:rPr>
          <w:rFonts w:ascii="Times New Roman" w:hAnsi="Times New Roman" w:cs="Times New Roman"/>
          <w:sz w:val="24"/>
          <w:szCs w:val="24"/>
        </w:rPr>
      </w:pPr>
    </w:p>
    <w:p w:rsidR="0034071A" w:rsidRPr="0058191B" w:rsidRDefault="0034071A" w:rsidP="000E0792">
      <w:pPr>
        <w:rPr>
          <w:rFonts w:ascii="Times New Roman" w:hAnsi="Times New Roman" w:cs="Times New Roman"/>
          <w:sz w:val="24"/>
          <w:szCs w:val="24"/>
        </w:rPr>
      </w:pPr>
    </w:p>
    <w:p w:rsidR="0034071A" w:rsidRPr="0058191B" w:rsidRDefault="0034071A" w:rsidP="000E0792">
      <w:pPr>
        <w:rPr>
          <w:rFonts w:ascii="Times New Roman" w:hAnsi="Times New Roman" w:cs="Times New Roman"/>
          <w:sz w:val="24"/>
          <w:szCs w:val="24"/>
        </w:rPr>
      </w:pPr>
    </w:p>
    <w:p w:rsidR="0034071A" w:rsidRPr="0058191B" w:rsidRDefault="0034071A" w:rsidP="000E0792">
      <w:pPr>
        <w:rPr>
          <w:rFonts w:ascii="Times New Roman" w:hAnsi="Times New Roman" w:cs="Times New Roman"/>
          <w:sz w:val="24"/>
          <w:szCs w:val="24"/>
        </w:rPr>
      </w:pPr>
    </w:p>
    <w:p w:rsidR="0034071A" w:rsidRPr="0058191B" w:rsidRDefault="0034071A" w:rsidP="000E0792">
      <w:pPr>
        <w:rPr>
          <w:rFonts w:ascii="Times New Roman" w:hAnsi="Times New Roman" w:cs="Times New Roman"/>
          <w:sz w:val="24"/>
          <w:szCs w:val="24"/>
        </w:rPr>
      </w:pPr>
    </w:p>
    <w:p w:rsidR="0034071A" w:rsidRPr="0058191B" w:rsidRDefault="0034071A" w:rsidP="000E0792">
      <w:pPr>
        <w:rPr>
          <w:rFonts w:ascii="Times New Roman" w:hAnsi="Times New Roman" w:cs="Times New Roman"/>
          <w:sz w:val="24"/>
          <w:szCs w:val="24"/>
        </w:rPr>
      </w:pPr>
    </w:p>
    <w:p w:rsidR="0034071A" w:rsidRPr="0058191B" w:rsidRDefault="0034071A" w:rsidP="000E0792">
      <w:pPr>
        <w:rPr>
          <w:rFonts w:ascii="Times New Roman" w:hAnsi="Times New Roman" w:cs="Times New Roman"/>
          <w:sz w:val="24"/>
          <w:szCs w:val="24"/>
        </w:rPr>
      </w:pPr>
    </w:p>
    <w:p w:rsidR="0058191B" w:rsidRPr="0058191B" w:rsidRDefault="0058191B" w:rsidP="000E0792">
      <w:pPr>
        <w:rPr>
          <w:rFonts w:ascii="Times New Roman" w:hAnsi="Times New Roman" w:cs="Times New Roman"/>
          <w:sz w:val="24"/>
          <w:szCs w:val="24"/>
        </w:rPr>
      </w:pPr>
    </w:p>
    <w:p w:rsidR="000F151A" w:rsidRPr="0058191B" w:rsidRDefault="000F151A" w:rsidP="002B3D3A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Используемая литература</w:t>
      </w:r>
    </w:p>
    <w:p w:rsidR="0032656A" w:rsidRPr="0058191B" w:rsidRDefault="0032656A" w:rsidP="00D375B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1. ФГБУ «Федеральный институт оценки качества образования» </w:t>
      </w:r>
      <w:hyperlink r:id="rId8" w:history="1">
        <w:r w:rsidRPr="0058191B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https://fioco.ru/pisa</w:t>
        </w:r>
      </w:hyperlink>
    </w:p>
    <w:p w:rsidR="0032656A" w:rsidRPr="0058191B" w:rsidRDefault="0032656A" w:rsidP="00D375B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2. ФГБУ «Федеральный институт оценки качества образования». Концепция направления «математическая грамотность» исследования PISA-2021 </w:t>
      </w:r>
      <w:hyperlink r:id="rId9" w:history="1">
        <w:r w:rsidRPr="0058191B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https://fioco.ru/Contents/Item/Display/2201978</w:t>
        </w:r>
      </w:hyperlink>
    </w:p>
    <w:p w:rsidR="0032656A" w:rsidRPr="0058191B" w:rsidRDefault="0032656A" w:rsidP="00D375B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3. ФГБНУ «Институт стратегии развития образования Российской академии образования» Центр оценки качества образования </w:t>
      </w:r>
      <w:hyperlink r:id="rId10" w:history="1">
        <w:r w:rsidRPr="0058191B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http://www.centeroko.ru/</w:t>
        </w:r>
      </w:hyperlink>
    </w:p>
    <w:p w:rsidR="0032656A" w:rsidRPr="0058191B" w:rsidRDefault="0032656A" w:rsidP="00D375B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4. ФГБНУ «Институт стратегии развития образования Российской академии образования» Сетевой комплекс информационного взаимодействия субъектов Российской Федерации в проекте «Мониторинг формирования функциональной грамотности учащихся </w:t>
      </w:r>
      <w:hyperlink r:id="rId11" w:history="1">
        <w:r w:rsidRPr="0058191B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http://skiv.instrao.ru/</w:t>
        </w:r>
      </w:hyperlink>
    </w:p>
    <w:p w:rsidR="000F151A" w:rsidRPr="0058191B" w:rsidRDefault="0032656A" w:rsidP="00D375B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5</w:t>
      </w:r>
      <w:r w:rsidR="000F151A" w:rsidRPr="0058191B">
        <w:rPr>
          <w:rFonts w:ascii="Times New Roman" w:hAnsi="Times New Roman" w:cs="Times New Roman"/>
          <w:sz w:val="24"/>
          <w:szCs w:val="24"/>
        </w:rPr>
        <w:t>. Учебник "Математика 5 класс" Н.Я.Виленкин, В.И.Жохов, А.С.Чесноков и др.</w:t>
      </w:r>
    </w:p>
    <w:p w:rsidR="000F151A" w:rsidRPr="0058191B" w:rsidRDefault="0032656A" w:rsidP="00D375B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6</w:t>
      </w:r>
      <w:r w:rsidR="000F151A" w:rsidRPr="0058191B">
        <w:rPr>
          <w:rFonts w:ascii="Times New Roman" w:hAnsi="Times New Roman" w:cs="Times New Roman"/>
          <w:sz w:val="24"/>
          <w:szCs w:val="24"/>
        </w:rPr>
        <w:t>. Учебник "Математика 6 класс" Н.Я.Виленкин, В.И.Жохов, А.С.Чесноков и др.</w:t>
      </w:r>
    </w:p>
    <w:p w:rsidR="000F151A" w:rsidRPr="0058191B" w:rsidRDefault="000F151A" w:rsidP="00D375B2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0F151A" w:rsidRPr="0058191B" w:rsidRDefault="000F151A" w:rsidP="00D375B2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0F151A" w:rsidRPr="0058191B" w:rsidRDefault="000F151A" w:rsidP="00D375B2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0F151A" w:rsidRPr="0058191B" w:rsidRDefault="000F151A" w:rsidP="00D375B2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0F151A" w:rsidRPr="0058191B" w:rsidRDefault="000F151A" w:rsidP="00D375B2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0F151A" w:rsidRPr="0058191B" w:rsidRDefault="000F151A" w:rsidP="00D375B2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0F151A" w:rsidRPr="0058191B" w:rsidRDefault="000F151A" w:rsidP="00D375B2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0F151A" w:rsidRPr="0058191B" w:rsidRDefault="000F151A" w:rsidP="00D375B2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0F151A" w:rsidRPr="0058191B" w:rsidRDefault="000F151A" w:rsidP="00D375B2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0F151A" w:rsidRPr="0058191B" w:rsidRDefault="000F151A" w:rsidP="00D375B2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0F151A" w:rsidRPr="0058191B" w:rsidRDefault="000F151A" w:rsidP="00D375B2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0F151A" w:rsidRPr="0058191B" w:rsidRDefault="000F151A" w:rsidP="00D375B2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0F151A" w:rsidRPr="0058191B" w:rsidRDefault="000F151A" w:rsidP="00D375B2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0F151A" w:rsidRPr="0058191B" w:rsidRDefault="000F151A" w:rsidP="00D375B2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0F151A" w:rsidRPr="0058191B" w:rsidRDefault="000F151A" w:rsidP="00D375B2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2A0FE8" w:rsidRPr="0058191B" w:rsidRDefault="002A0FE8" w:rsidP="00D375B2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2B3D3A" w:rsidRPr="0058191B" w:rsidRDefault="002B3D3A" w:rsidP="00D375B2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2B3D3A" w:rsidRPr="0058191B" w:rsidRDefault="002B3D3A" w:rsidP="00D375B2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3F753E" w:rsidRPr="0058191B" w:rsidRDefault="003F753E" w:rsidP="00D375B2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6C07BE" w:rsidRPr="0058191B" w:rsidRDefault="008E6804" w:rsidP="00D375B2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Приложение</w:t>
      </w:r>
    </w:p>
    <w:p w:rsidR="008304B5" w:rsidRPr="0058191B" w:rsidRDefault="008304B5" w:rsidP="00D375B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Содержание учебного курса математика 5 класс по учебнику Н.Я.Виленкин, В.И.Жохов, А.С.Чесноков и др.</w:t>
      </w:r>
    </w:p>
    <w:p w:rsidR="008304B5" w:rsidRPr="0058191B" w:rsidRDefault="008304B5" w:rsidP="00D375B2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58191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§1. </w:t>
      </w:r>
      <w:r w:rsidRPr="0058191B">
        <w:rPr>
          <w:rFonts w:ascii="Times New Roman" w:hAnsi="Times New Roman" w:cs="Times New Roman"/>
          <w:b/>
          <w:sz w:val="24"/>
          <w:szCs w:val="24"/>
        </w:rPr>
        <w:t>Натуральные Числа и шкалы</w:t>
      </w:r>
    </w:p>
    <w:p w:rsidR="005B3DB4" w:rsidRPr="0058191B" w:rsidRDefault="005B3DB4" w:rsidP="00D375B2">
      <w:pPr>
        <w:autoSpaceDE w:val="0"/>
        <w:autoSpaceDN w:val="0"/>
        <w:adjustRightInd w:val="0"/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91B">
        <w:rPr>
          <w:rFonts w:ascii="Times New Roman" w:hAnsi="Times New Roman" w:cs="Times New Roman"/>
          <w:noProof/>
          <w:sz w:val="24"/>
          <w:szCs w:val="24"/>
        </w:rPr>
        <w:t xml:space="preserve">1) </w:t>
      </w:r>
      <w:r w:rsidRPr="0058191B">
        <w:rPr>
          <w:rFonts w:ascii="Times New Roman" w:hAnsi="Times New Roman" w:cs="Times New Roman"/>
          <w:i/>
          <w:noProof/>
          <w:sz w:val="24"/>
          <w:szCs w:val="24"/>
        </w:rPr>
        <w:t>Задачи с несформулированным вопросом</w:t>
      </w:r>
    </w:p>
    <w:p w:rsidR="005B3DB4" w:rsidRPr="0058191B" w:rsidRDefault="005B3DB4" w:rsidP="00D375B2">
      <w:pPr>
        <w:autoSpaceDE w:val="0"/>
        <w:autoSpaceDN w:val="0"/>
        <w:adjustRightInd w:val="0"/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19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Пример</w:t>
      </w:r>
      <w:r w:rsidR="003712CE" w:rsidRPr="005819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</w:t>
      </w:r>
      <w:r w:rsidRPr="005819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5819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Шоколад стоит 70 руб., коробка конфет 350 руб. Задайте возможные вопросы по условию данной задачи. (Например: во сколько раз коробка конфет дороже шоколада?Что можно купить на 600 руб?) </w:t>
      </w:r>
    </w:p>
    <w:p w:rsidR="005B3DB4" w:rsidRPr="0058191B" w:rsidRDefault="005B3DB4" w:rsidP="00D375B2">
      <w:pPr>
        <w:autoSpaceDE w:val="0"/>
        <w:autoSpaceDN w:val="0"/>
        <w:adjustRightInd w:val="0"/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9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Пример</w:t>
      </w:r>
      <w:r w:rsidR="003712CE" w:rsidRPr="005819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Pr="005819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5819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первый день на клумбе распустились 4 розы. В каждый следующий день распускалось на 3 розы больше, чем в предыдущий. Задайте возможные вопросы по условию данной задачи. (Сколько роз распустится на клумбе на 5 день? За 5 дней?</w:t>
      </w:r>
      <w:r w:rsidRPr="0058191B">
        <w:rPr>
          <w:rFonts w:ascii="Times New Roman" w:hAnsi="Times New Roman" w:cs="Times New Roman"/>
          <w:noProof/>
          <w:sz w:val="24"/>
          <w:szCs w:val="24"/>
        </w:rPr>
        <w:tab/>
      </w:r>
      <w:r w:rsidRPr="0058191B">
        <w:rPr>
          <w:rFonts w:ascii="Times New Roman" w:hAnsi="Times New Roman" w:cs="Times New Roman"/>
          <w:noProof/>
          <w:sz w:val="24"/>
          <w:szCs w:val="24"/>
        </w:rPr>
        <w:tab/>
      </w:r>
      <w:r w:rsidRPr="0058191B">
        <w:rPr>
          <w:rFonts w:ascii="Times New Roman" w:hAnsi="Times New Roman" w:cs="Times New Roman"/>
          <w:noProof/>
          <w:sz w:val="24"/>
          <w:szCs w:val="24"/>
        </w:rPr>
        <w:tab/>
      </w:r>
      <w:r w:rsidRPr="0058191B">
        <w:rPr>
          <w:rFonts w:ascii="Times New Roman" w:hAnsi="Times New Roman" w:cs="Times New Roman"/>
          <w:noProof/>
          <w:sz w:val="24"/>
          <w:szCs w:val="24"/>
        </w:rPr>
        <w:tab/>
      </w:r>
    </w:p>
    <w:p w:rsidR="005B3DB4" w:rsidRPr="0058191B" w:rsidRDefault="005B3DB4" w:rsidP="00D375B2">
      <w:pPr>
        <w:autoSpaceDE w:val="0"/>
        <w:autoSpaceDN w:val="0"/>
        <w:adjustRightInd w:val="0"/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91B">
        <w:rPr>
          <w:rFonts w:ascii="Times New Roman" w:hAnsi="Times New Roman" w:cs="Times New Roman"/>
          <w:noProof/>
          <w:sz w:val="24"/>
          <w:szCs w:val="24"/>
        </w:rPr>
        <w:t xml:space="preserve">2) </w:t>
      </w:r>
      <w:r w:rsidRPr="0058191B">
        <w:rPr>
          <w:rFonts w:ascii="Times New Roman" w:hAnsi="Times New Roman" w:cs="Times New Roman"/>
          <w:i/>
          <w:noProof/>
          <w:sz w:val="24"/>
          <w:szCs w:val="24"/>
        </w:rPr>
        <w:t>Задачи с неполным составом условия</w:t>
      </w:r>
    </w:p>
    <w:p w:rsidR="005B3DB4" w:rsidRPr="0058191B" w:rsidRDefault="005B3DB4" w:rsidP="00D375B2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contextualSpacing/>
        <w:jc w:val="both"/>
      </w:pPr>
      <w:r w:rsidRPr="0058191B">
        <w:rPr>
          <w:b/>
        </w:rPr>
        <w:t>Пример</w:t>
      </w:r>
      <w:r w:rsidR="003712CE" w:rsidRPr="0058191B">
        <w:rPr>
          <w:b/>
        </w:rPr>
        <w:t>3</w:t>
      </w:r>
      <w:r w:rsidRPr="0058191B">
        <w:rPr>
          <w:b/>
        </w:rPr>
        <w:t>.</w:t>
      </w:r>
      <w:r w:rsidRPr="0058191B">
        <w:t xml:space="preserve">  Из двух пунктов вышли одновременно навстречу друг другу два пешехода. Скорость одного пешехода равна</w:t>
      </w:r>
      <w:r w:rsidRPr="0058191B">
        <w:rPr>
          <w:rStyle w:val="apple-converted-space"/>
        </w:rPr>
        <w:t> </w:t>
      </w:r>
      <w:r w:rsidRPr="0058191B">
        <w:t>9 км/ч, а скорость другого – на</w:t>
      </w:r>
      <w:r w:rsidRPr="0058191B">
        <w:rPr>
          <w:rStyle w:val="apple-converted-space"/>
        </w:rPr>
        <w:t> </w:t>
      </w:r>
      <w:r w:rsidRPr="0058191B">
        <w:t>2 км/ч</w:t>
      </w:r>
      <w:r w:rsidRPr="0058191B">
        <w:rPr>
          <w:rStyle w:val="apple-converted-space"/>
        </w:rPr>
        <w:t> </w:t>
      </w:r>
      <w:r w:rsidRPr="0058191B">
        <w:t xml:space="preserve">больше. Какое расстояние будет между пешеходами через 3 часа? (не хватает данных о расстоянии, на котором находились пешеходы друг от друга) </w:t>
      </w:r>
    </w:p>
    <w:p w:rsidR="005B3DB4" w:rsidRPr="0058191B" w:rsidRDefault="005B3DB4" w:rsidP="00D375B2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contextualSpacing/>
        <w:jc w:val="both"/>
      </w:pPr>
      <w:r w:rsidRPr="0058191B">
        <w:t>Учащимся задаются вопросы:</w:t>
      </w:r>
    </w:p>
    <w:p w:rsidR="005B3DB4" w:rsidRPr="0058191B" w:rsidRDefault="005B3DB4" w:rsidP="00D375B2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284"/>
        <w:contextualSpacing/>
        <w:jc w:val="both"/>
      </w:pPr>
      <w:r w:rsidRPr="0058191B">
        <w:t>Почему нельзя дать ответ на вопрос задачи?</w:t>
      </w:r>
    </w:p>
    <w:p w:rsidR="005B3DB4" w:rsidRPr="0058191B" w:rsidRDefault="005B3DB4" w:rsidP="00D375B2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284"/>
        <w:contextualSpacing/>
        <w:jc w:val="both"/>
      </w:pPr>
      <w:r w:rsidRPr="0058191B">
        <w:t>Чего не хватает?Что нужно добавить?</w:t>
      </w:r>
    </w:p>
    <w:p w:rsidR="005B3DB4" w:rsidRPr="0058191B" w:rsidRDefault="005B3DB4" w:rsidP="00D375B2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284"/>
        <w:contextualSpacing/>
        <w:jc w:val="both"/>
      </w:pPr>
      <w:r w:rsidRPr="0058191B">
        <w:t>Докажи, что теперь задачу точно можно будет решить?</w:t>
      </w:r>
    </w:p>
    <w:p w:rsidR="005B3DB4" w:rsidRPr="0058191B" w:rsidRDefault="005B3DB4" w:rsidP="00D375B2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284"/>
        <w:contextualSpacing/>
        <w:jc w:val="both"/>
      </w:pPr>
      <w:r w:rsidRPr="0058191B">
        <w:t>А можно ли что-нибудь извлечь даже из имеющихся данных?</w:t>
      </w:r>
    </w:p>
    <w:p w:rsidR="005B3DB4" w:rsidRPr="0058191B" w:rsidRDefault="005B3DB4" w:rsidP="00D375B2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284"/>
        <w:contextualSpacing/>
        <w:jc w:val="both"/>
      </w:pPr>
      <w:r w:rsidRPr="0058191B">
        <w:t>Какое заключение можно сделать из анализа того, что дано?</w:t>
      </w:r>
    </w:p>
    <w:p w:rsidR="003712CE" w:rsidRPr="0058191B" w:rsidRDefault="008304B5" w:rsidP="00D375B2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58191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§2. </w:t>
      </w:r>
      <w:r w:rsidRPr="0058191B">
        <w:rPr>
          <w:rFonts w:ascii="Times New Roman" w:hAnsi="Times New Roman" w:cs="Times New Roman"/>
          <w:b/>
          <w:sz w:val="24"/>
          <w:szCs w:val="24"/>
        </w:rPr>
        <w:t>Сложение и вычитание натуральных чисел</w:t>
      </w:r>
    </w:p>
    <w:p w:rsidR="005B3DB4" w:rsidRPr="0058191B" w:rsidRDefault="005B3DB4" w:rsidP="00D375B2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58191B">
        <w:rPr>
          <w:rFonts w:ascii="Times New Roman" w:hAnsi="Times New Roman" w:cs="Times New Roman"/>
          <w:i/>
          <w:noProof/>
          <w:sz w:val="24"/>
          <w:szCs w:val="24"/>
        </w:rPr>
        <w:t xml:space="preserve"> Задачи с избыточным составом условия</w:t>
      </w:r>
    </w:p>
    <w:p w:rsidR="005B3DB4" w:rsidRPr="0058191B" w:rsidRDefault="005B3DB4" w:rsidP="00D375B2">
      <w:pPr>
        <w:autoSpaceDE w:val="0"/>
        <w:autoSpaceDN w:val="0"/>
        <w:adjustRightInd w:val="0"/>
        <w:spacing w:after="0" w:line="360" w:lineRule="auto"/>
        <w:ind w:left="284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19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Пример</w:t>
      </w:r>
      <w:r w:rsidR="003712CE" w:rsidRPr="005819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</w:t>
      </w:r>
      <w:r w:rsidRPr="005819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5819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Масса 11 ящиков яблок 4 ц</w:t>
      </w:r>
      <w:r w:rsidRPr="0058191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8191B">
        <w:rPr>
          <w:rFonts w:ascii="Times New Roman" w:hAnsi="Times New Roman" w:cs="Times New Roman"/>
          <w:sz w:val="24"/>
          <w:szCs w:val="24"/>
        </w:rPr>
        <w:t>62 кг</w:t>
      </w:r>
      <w:r w:rsidRPr="0058191B">
        <w:rPr>
          <w:rFonts w:ascii="Times New Roman" w:hAnsi="Times New Roman" w:cs="Times New Roman"/>
          <w:sz w:val="24"/>
          <w:szCs w:val="24"/>
          <w:shd w:val="clear" w:color="auto" w:fill="FFFFFF"/>
        </w:rPr>
        <w:t>, а масса 18 ящиков груш 6 ц</w:t>
      </w:r>
      <w:r w:rsidRPr="0058191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8191B">
        <w:rPr>
          <w:rFonts w:ascii="Times New Roman" w:hAnsi="Times New Roman" w:cs="Times New Roman"/>
          <w:sz w:val="24"/>
          <w:szCs w:val="24"/>
        </w:rPr>
        <w:t>12 кг</w:t>
      </w:r>
      <w:r w:rsidRPr="0058191B">
        <w:rPr>
          <w:rFonts w:ascii="Times New Roman" w:hAnsi="Times New Roman" w:cs="Times New Roman"/>
          <w:sz w:val="24"/>
          <w:szCs w:val="24"/>
          <w:shd w:val="clear" w:color="auto" w:fill="FFFFFF"/>
        </w:rPr>
        <w:t>. В магазин привезли 22 ящика яблок и 6 ящиков груш. На сколько килограммов масса одного ящика яблок больше массы одного ящика груш. (на 8 кг, при этом количество ящиков значения не имеет)</w:t>
      </w:r>
    </w:p>
    <w:p w:rsidR="008304B5" w:rsidRPr="0058191B" w:rsidRDefault="008304B5" w:rsidP="00D375B2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58191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§3. </w:t>
      </w:r>
      <w:r w:rsidRPr="0058191B">
        <w:rPr>
          <w:rFonts w:ascii="Times New Roman" w:hAnsi="Times New Roman" w:cs="Times New Roman"/>
          <w:b/>
          <w:sz w:val="24"/>
          <w:szCs w:val="24"/>
        </w:rPr>
        <w:t>Умножение и деление  натуральных чисел</w:t>
      </w:r>
    </w:p>
    <w:p w:rsidR="005B3DB4" w:rsidRPr="0058191B" w:rsidRDefault="003712CE" w:rsidP="00D375B2">
      <w:pPr>
        <w:autoSpaceDE w:val="0"/>
        <w:autoSpaceDN w:val="0"/>
        <w:adjustRightInd w:val="0"/>
        <w:spacing w:after="0" w:line="360" w:lineRule="auto"/>
        <w:ind w:left="284" w:firstLine="284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8191B">
        <w:rPr>
          <w:rFonts w:ascii="Times New Roman" w:hAnsi="Times New Roman" w:cs="Times New Roman"/>
          <w:noProof/>
          <w:sz w:val="24"/>
          <w:szCs w:val="24"/>
        </w:rPr>
        <w:t xml:space="preserve">    1</w:t>
      </w:r>
      <w:r w:rsidR="005B3DB4" w:rsidRPr="0058191B">
        <w:rPr>
          <w:rFonts w:ascii="Times New Roman" w:hAnsi="Times New Roman" w:cs="Times New Roman"/>
          <w:i/>
          <w:noProof/>
          <w:sz w:val="24"/>
          <w:szCs w:val="24"/>
        </w:rPr>
        <w:t>) Задачи с избыточным составом условия</w:t>
      </w:r>
    </w:p>
    <w:p w:rsidR="003712CE" w:rsidRPr="0058191B" w:rsidRDefault="005B3DB4" w:rsidP="00D375B2">
      <w:pPr>
        <w:autoSpaceDE w:val="0"/>
        <w:autoSpaceDN w:val="0"/>
        <w:adjustRightInd w:val="0"/>
        <w:spacing w:after="0" w:line="360" w:lineRule="auto"/>
        <w:ind w:left="284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19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Пример</w:t>
      </w:r>
      <w:r w:rsidR="003712CE" w:rsidRPr="005819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</w:t>
      </w:r>
      <w:r w:rsidRPr="005819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5819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Масса 11 ящиков яблок 4 ц</w:t>
      </w:r>
      <w:r w:rsidRPr="0058191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8191B">
        <w:rPr>
          <w:rFonts w:ascii="Times New Roman" w:hAnsi="Times New Roman" w:cs="Times New Roman"/>
          <w:sz w:val="24"/>
          <w:szCs w:val="24"/>
        </w:rPr>
        <w:t>62 кг</w:t>
      </w:r>
      <w:r w:rsidRPr="0058191B">
        <w:rPr>
          <w:rFonts w:ascii="Times New Roman" w:hAnsi="Times New Roman" w:cs="Times New Roman"/>
          <w:sz w:val="24"/>
          <w:szCs w:val="24"/>
          <w:shd w:val="clear" w:color="auto" w:fill="FFFFFF"/>
        </w:rPr>
        <w:t>, а масса 18 ящиков груш 6 ц</w:t>
      </w:r>
      <w:r w:rsidRPr="0058191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8191B">
        <w:rPr>
          <w:rFonts w:ascii="Times New Roman" w:hAnsi="Times New Roman" w:cs="Times New Roman"/>
          <w:sz w:val="24"/>
          <w:szCs w:val="24"/>
        </w:rPr>
        <w:t>12 кг</w:t>
      </w:r>
      <w:r w:rsidRPr="0058191B">
        <w:rPr>
          <w:rFonts w:ascii="Times New Roman" w:hAnsi="Times New Roman" w:cs="Times New Roman"/>
          <w:sz w:val="24"/>
          <w:szCs w:val="24"/>
          <w:shd w:val="clear" w:color="auto" w:fill="FFFFFF"/>
        </w:rPr>
        <w:t>. В магазин привезли 22 ящика яблок и 6 ящиков груш. На сколько килограммов масса одного ящика яблок больше массы одного ящика груш. (на 8 кг, при этом количество ящиков значения не имеет)</w:t>
      </w:r>
    </w:p>
    <w:p w:rsidR="00684019" w:rsidRPr="0058191B" w:rsidRDefault="003712CE" w:rsidP="00D375B2">
      <w:pPr>
        <w:autoSpaceDE w:val="0"/>
        <w:autoSpaceDN w:val="0"/>
        <w:adjustRightInd w:val="0"/>
        <w:spacing w:after="0" w:line="360" w:lineRule="auto"/>
        <w:ind w:left="284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19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Пример2</w:t>
      </w:r>
      <w:r w:rsidR="005B3DB4" w:rsidRPr="0058191B">
        <w:rPr>
          <w:rFonts w:ascii="Times New Roman" w:hAnsi="Times New Roman" w:cs="Times New Roman"/>
          <w:i/>
          <w:sz w:val="24"/>
          <w:szCs w:val="24"/>
        </w:rPr>
        <w:t xml:space="preserve">.  </w:t>
      </w:r>
      <w:r w:rsidR="00684019" w:rsidRPr="0058191B">
        <w:rPr>
          <w:rFonts w:ascii="Times New Roman" w:hAnsi="Times New Roman" w:cs="Times New Roman"/>
          <w:sz w:val="24"/>
          <w:szCs w:val="24"/>
        </w:rPr>
        <w:t>«Расставьте знаки и скобки»</w:t>
      </w:r>
    </w:p>
    <w:p w:rsidR="00B709FD" w:rsidRPr="0058191B" w:rsidRDefault="00684019" w:rsidP="00D375B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40556" cy="86199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56" cy="86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4B5" w:rsidRPr="0058191B" w:rsidRDefault="008304B5" w:rsidP="00D375B2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58191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§4. </w:t>
      </w:r>
      <w:r w:rsidRPr="0058191B">
        <w:rPr>
          <w:rFonts w:ascii="Times New Roman" w:hAnsi="Times New Roman" w:cs="Times New Roman"/>
          <w:b/>
          <w:sz w:val="24"/>
          <w:szCs w:val="24"/>
        </w:rPr>
        <w:t>Площади и объемы</w:t>
      </w:r>
    </w:p>
    <w:p w:rsidR="00684019" w:rsidRPr="0058191B" w:rsidRDefault="003712CE" w:rsidP="00D375B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Пример1. </w:t>
      </w:r>
      <w:r w:rsidR="00684019" w:rsidRPr="0058191B">
        <w:rPr>
          <w:rFonts w:ascii="Times New Roman" w:hAnsi="Times New Roman" w:cs="Times New Roman"/>
          <w:sz w:val="24"/>
          <w:szCs w:val="24"/>
        </w:rPr>
        <w:t>Ответьте на вопросы: 1) Сколько ребер, граней и вершин у прямоугольного параллелепипеда? 2) Найдите на рисунке равные ребра и равные грани параллелепипеда. Назовите их. 3) С помощью модели прямоугольного параллелепипеда найдите длину ломаной ли</w:t>
      </w:r>
      <w:r w:rsidRPr="0058191B">
        <w:rPr>
          <w:rFonts w:ascii="Times New Roman" w:hAnsi="Times New Roman" w:cs="Times New Roman"/>
          <w:sz w:val="24"/>
          <w:szCs w:val="24"/>
        </w:rPr>
        <w:t>нии А1В1ВСДД1 , если АВ=4 см, А</w:t>
      </w:r>
      <w:r w:rsidRPr="0058191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84019" w:rsidRPr="0058191B">
        <w:rPr>
          <w:rFonts w:ascii="Times New Roman" w:hAnsi="Times New Roman" w:cs="Times New Roman"/>
          <w:sz w:val="24"/>
          <w:szCs w:val="24"/>
        </w:rPr>
        <w:t>=8 см, АА1=5 см.</w:t>
      </w:r>
      <w:r w:rsidRPr="0058191B">
        <w:rPr>
          <w:rFonts w:ascii="Times New Roman" w:hAnsi="Times New Roman" w:cs="Times New Roman"/>
          <w:sz w:val="24"/>
          <w:szCs w:val="24"/>
        </w:rPr>
        <w:t xml:space="preserve"> Пересекаются ли отрезки ВС и </w:t>
      </w:r>
      <w:r w:rsidRPr="0058191B">
        <w:rPr>
          <w:rFonts w:ascii="Times New Roman" w:hAnsi="Times New Roman" w:cs="Times New Roman"/>
          <w:sz w:val="24"/>
          <w:szCs w:val="24"/>
          <w:lang w:val="en-US"/>
        </w:rPr>
        <w:t>DD</w:t>
      </w:r>
      <w:r w:rsidR="00684019" w:rsidRPr="005819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84019" w:rsidRPr="0058191B">
        <w:rPr>
          <w:rFonts w:ascii="Times New Roman" w:hAnsi="Times New Roman" w:cs="Times New Roman"/>
          <w:sz w:val="24"/>
          <w:szCs w:val="24"/>
        </w:rPr>
        <w:t>?</w:t>
      </w:r>
    </w:p>
    <w:p w:rsidR="003712CE" w:rsidRPr="0058191B" w:rsidRDefault="00684019" w:rsidP="00D375B2">
      <w:pPr>
        <w:tabs>
          <w:tab w:val="left" w:pos="1204"/>
        </w:tabs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ab/>
      </w:r>
      <w:r w:rsidRPr="005819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0860" cy="1781175"/>
            <wp:effectExtent l="19050" t="0" r="0" b="0"/>
            <wp:docPr id="5" name="Рисунок 5" descr="C:\Users\1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019" w:rsidRPr="0058191B" w:rsidRDefault="003712CE" w:rsidP="00D375B2">
      <w:pPr>
        <w:tabs>
          <w:tab w:val="left" w:pos="1397"/>
        </w:tabs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Пример2. </w:t>
      </w:r>
      <w:r w:rsidRPr="0058191B">
        <w:rPr>
          <w:rFonts w:ascii="Times New Roman" w:hAnsi="Times New Roman" w:cs="Times New Roman"/>
          <w:sz w:val="24"/>
          <w:szCs w:val="24"/>
        </w:rPr>
        <w:t xml:space="preserve"> Прочитайте внимательно текст и выполните задание.</w:t>
      </w:r>
    </w:p>
    <w:p w:rsidR="00684019" w:rsidRPr="0058191B" w:rsidRDefault="00684019" w:rsidP="00D375B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04932" cy="1905922"/>
            <wp:effectExtent l="19050" t="0" r="5118" b="0"/>
            <wp:docPr id="1" name="Рисунок 1" descr="C:\Users\1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933" cy="190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019" w:rsidRPr="0058191B" w:rsidRDefault="00684019" w:rsidP="00D375B2">
      <w:pPr>
        <w:pStyle w:val="a3"/>
        <w:ind w:firstLine="284"/>
      </w:pPr>
    </w:p>
    <w:p w:rsidR="003712CE" w:rsidRPr="0058191B" w:rsidRDefault="00684019" w:rsidP="00D375B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На плане изображено дом</w:t>
      </w:r>
      <w:r w:rsidR="003712CE" w:rsidRPr="0058191B">
        <w:rPr>
          <w:rFonts w:ascii="Times New Roman" w:hAnsi="Times New Roman" w:cs="Times New Roman"/>
          <w:sz w:val="24"/>
          <w:szCs w:val="24"/>
        </w:rPr>
        <w:t>охозяйство по адресу: п.Новомихайловский</w:t>
      </w:r>
      <w:r w:rsidRPr="0058191B">
        <w:rPr>
          <w:rFonts w:ascii="Times New Roman" w:hAnsi="Times New Roman" w:cs="Times New Roman"/>
          <w:sz w:val="24"/>
          <w:szCs w:val="24"/>
        </w:rPr>
        <w:t>,</w:t>
      </w:r>
      <w:r w:rsidR="003712CE" w:rsidRPr="0058191B">
        <w:rPr>
          <w:rFonts w:ascii="Times New Roman" w:hAnsi="Times New Roman" w:cs="Times New Roman"/>
          <w:sz w:val="24"/>
          <w:szCs w:val="24"/>
        </w:rPr>
        <w:t xml:space="preserve"> Школьная ул</w:t>
      </w:r>
      <w:r w:rsidRPr="0058191B">
        <w:rPr>
          <w:rFonts w:ascii="Times New Roman" w:hAnsi="Times New Roman" w:cs="Times New Roman"/>
          <w:sz w:val="24"/>
          <w:szCs w:val="24"/>
        </w:rPr>
        <w:t xml:space="preserve">., д. 13 (сторона каждой клетки на плане равна 2 м). Участок имеет прямоугольную форму. Выезд и въезд осуществляются через единственные ворота. При входе на участок справа от ворот находится баня, а слева — гараж, отмеченный на плане цифрой 7. Площадь, занятая гаражом, равна 32 кв. м. Жилой дом находится в глубине территории. Помимо гаража, </w:t>
      </w:r>
      <w:r w:rsidRPr="0058191B">
        <w:rPr>
          <w:rFonts w:ascii="Times New Roman" w:hAnsi="Times New Roman" w:cs="Times New Roman"/>
          <w:sz w:val="24"/>
          <w:szCs w:val="24"/>
        </w:rPr>
        <w:lastRenderedPageBreak/>
        <w:t>жилого дома и бани, на участке имеется сарай (подсобное помещение), расположенный рядом с гаражом, и теплица, построенная на территории огорода (огород отмечен цифрой 2).</w:t>
      </w:r>
    </w:p>
    <w:p w:rsidR="00D375B2" w:rsidRPr="0058191B" w:rsidRDefault="00684019" w:rsidP="003F753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 Вопрос 1) Перед жилым домом имеются яблоневые посадки. Все дорожки внутри участка имеют ширину 1 м и вымощены тротуарной плиткой размером 1 м × 1 м. Между баней и гаражом имеется площадка площадью 64 кв. м, вымощенная такой же плиткой. Хозяйка захотела поменять тротуарную плитку. Тротуарная плитка продаётся в упаковках по 4 штуки. Сколько упаковок плитки понадобилось, чтобы выложить все дорожки и площадку перед гаражом? </w:t>
      </w:r>
    </w:p>
    <w:p w:rsidR="003712CE" w:rsidRPr="0058191B" w:rsidRDefault="00D375B2" w:rsidP="00D375B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Вопрос 2.</w:t>
      </w:r>
      <w:r w:rsidR="00684019" w:rsidRPr="0058191B">
        <w:rPr>
          <w:rFonts w:ascii="Times New Roman" w:hAnsi="Times New Roman" w:cs="Times New Roman"/>
          <w:sz w:val="24"/>
          <w:szCs w:val="24"/>
        </w:rPr>
        <w:t xml:space="preserve"> Хозяйка решила покрасить пол в гараже. Для покраски 1м</w:t>
      </w:r>
      <w:r w:rsidR="00684019" w:rsidRPr="0058191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84019" w:rsidRPr="0058191B">
        <w:rPr>
          <w:rFonts w:ascii="Times New Roman" w:hAnsi="Times New Roman" w:cs="Times New Roman"/>
          <w:sz w:val="24"/>
          <w:szCs w:val="24"/>
        </w:rPr>
        <w:t xml:space="preserve"> пола требуется 140 г краски. Краска продается в банках по 1,5 кг. Сколько банок краски нужно купить для покраски поля в гараже?</w:t>
      </w:r>
    </w:p>
    <w:p w:rsidR="008E6804" w:rsidRPr="0058191B" w:rsidRDefault="003F753E" w:rsidP="00D375B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 Вопрос 3</w:t>
      </w:r>
      <w:r w:rsidR="00684019" w:rsidRPr="0058191B">
        <w:rPr>
          <w:rFonts w:ascii="Times New Roman" w:hAnsi="Times New Roman" w:cs="Times New Roman"/>
          <w:sz w:val="24"/>
          <w:szCs w:val="24"/>
        </w:rPr>
        <w:t xml:space="preserve"> В сарае хозяйка держит куриц, они свободно гуляют по территории участка, на котором построен дом. Она решила огородить огород, чтобы куры не портили посевы. Нужно купить сетку-рябица. 1м сетки стоит 45 рублей. Во сколько обойдется покупка сетки.</w:t>
      </w:r>
    </w:p>
    <w:p w:rsidR="00C3569A" w:rsidRPr="0058191B" w:rsidRDefault="008304B5" w:rsidP="00D375B2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58191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§5. </w:t>
      </w:r>
      <w:r w:rsidRPr="0058191B">
        <w:rPr>
          <w:rFonts w:ascii="Times New Roman" w:hAnsi="Times New Roman" w:cs="Times New Roman"/>
          <w:b/>
          <w:sz w:val="24"/>
          <w:szCs w:val="24"/>
        </w:rPr>
        <w:t>Обыкновенные дроби</w:t>
      </w:r>
    </w:p>
    <w:p w:rsidR="00C3569A" w:rsidRPr="0058191B" w:rsidRDefault="00C3569A" w:rsidP="00D375B2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58191B">
        <w:rPr>
          <w:rFonts w:ascii="Times New Roman" w:hAnsi="Times New Roman" w:cs="Times New Roman"/>
          <w:b/>
          <w:sz w:val="24"/>
          <w:szCs w:val="24"/>
        </w:rPr>
        <w:t>1. Задачи на нахождение части, целого, дроби</w:t>
      </w:r>
    </w:p>
    <w:p w:rsidR="00C3569A" w:rsidRPr="0058191B" w:rsidRDefault="00C3569A" w:rsidP="00D375B2">
      <w:pPr>
        <w:numPr>
          <w:ilvl w:val="0"/>
          <w:numId w:val="4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 Коля отдыхал на свежем воздухе 120 мин. Из них 5/6 всего времени он играл в волейбол. Сколько времени играл Коля в волейбол? </w:t>
      </w:r>
    </w:p>
    <w:p w:rsidR="00C3569A" w:rsidRPr="0058191B" w:rsidRDefault="00C3569A" w:rsidP="00D375B2">
      <w:pPr>
        <w:numPr>
          <w:ilvl w:val="0"/>
          <w:numId w:val="4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В олимпиаде по математике победителями стали 8 человек, что составило 4/7 числа ее участников. Сколько человек приняли участие в олимпиаде по математике?</w:t>
      </w:r>
    </w:p>
    <w:p w:rsidR="00C3569A" w:rsidRPr="0058191B" w:rsidRDefault="00C3569A" w:rsidP="00D375B2">
      <w:pPr>
        <w:numPr>
          <w:ilvl w:val="0"/>
          <w:numId w:val="4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На пришкольном участке посадили  25 деревьев. Число посаженных деревьев составило 5/16 деревьев, которые запланировано посадить. Сколько деревьев запланировано посадить на пришкольном участке?</w:t>
      </w:r>
    </w:p>
    <w:p w:rsidR="00C3569A" w:rsidRPr="0058191B" w:rsidRDefault="00C3569A" w:rsidP="00D375B2">
      <w:pPr>
        <w:numPr>
          <w:ilvl w:val="0"/>
          <w:numId w:val="4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В дачном кооперативе 27 участков. Из  них 4/9  участков уже застроены. На скольких участках уже застроены дома? </w:t>
      </w:r>
    </w:p>
    <w:p w:rsidR="00C3569A" w:rsidRPr="0058191B" w:rsidRDefault="00C3569A" w:rsidP="00D375B2">
      <w:pPr>
        <w:spacing w:after="0" w:line="240" w:lineRule="auto"/>
        <w:ind w:left="7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3569A" w:rsidRPr="0058191B" w:rsidRDefault="00C3569A" w:rsidP="00D375B2">
      <w:pPr>
        <w:spacing w:after="0" w:line="240" w:lineRule="auto"/>
        <w:ind w:left="7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b/>
          <w:sz w:val="24"/>
          <w:szCs w:val="24"/>
        </w:rPr>
        <w:t>2 . Задачи с остатками</w:t>
      </w:r>
    </w:p>
    <w:p w:rsidR="00C3569A" w:rsidRPr="0058191B" w:rsidRDefault="00C3569A" w:rsidP="00D375B2">
      <w:pPr>
        <w:numPr>
          <w:ilvl w:val="0"/>
          <w:numId w:val="5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Шура  потратила  35 р., что составило 5/11 всех её денег.  Сколько денег у нее осталось?</w:t>
      </w:r>
    </w:p>
    <w:p w:rsidR="00C3569A" w:rsidRPr="0058191B" w:rsidRDefault="00C3569A" w:rsidP="00D375B2">
      <w:pPr>
        <w:numPr>
          <w:ilvl w:val="0"/>
          <w:numId w:val="5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Для корма КРС заготовили 12 тонн сена. До нового года привезли во двор ¼ часть сена, до 8 марта привезли -  2/3 остатка. Сколько сена ещё осталось привести?</w:t>
      </w:r>
    </w:p>
    <w:p w:rsidR="00C3569A" w:rsidRPr="0058191B" w:rsidRDefault="00C3569A" w:rsidP="00D375B2">
      <w:pPr>
        <w:numPr>
          <w:ilvl w:val="0"/>
          <w:numId w:val="5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Семья  заготовила на зиму 70 банок консервированных овощей. В 3/5 этих банок были огурцы, в 4/9 оставшихся – помидоры, а в остальных банках – морковь. Сколько банок моркови было заготовлено на зиму?</w:t>
      </w:r>
    </w:p>
    <w:p w:rsidR="00C3569A" w:rsidRPr="0058191B" w:rsidRDefault="00C3569A" w:rsidP="00D375B2">
      <w:pPr>
        <w:numPr>
          <w:ilvl w:val="0"/>
          <w:numId w:val="5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В классе 18 учеников.  Половина ходит на секцию, из другой половины 2/3 занимаются вокалом, а остальные занимаются в предметных кружках. Сколько учеников занимаются в предметных кружках?</w:t>
      </w:r>
    </w:p>
    <w:p w:rsidR="00C3569A" w:rsidRPr="0058191B" w:rsidRDefault="00C3569A" w:rsidP="00D375B2">
      <w:pPr>
        <w:spacing w:after="0" w:line="240" w:lineRule="auto"/>
        <w:ind w:left="7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3569A" w:rsidRPr="0058191B" w:rsidRDefault="00C3569A" w:rsidP="00D375B2">
      <w:pPr>
        <w:spacing w:after="0" w:line="240" w:lineRule="auto"/>
        <w:ind w:left="7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3. </w:t>
      </w:r>
      <w:r w:rsidRPr="0058191B">
        <w:rPr>
          <w:rFonts w:ascii="Times New Roman" w:hAnsi="Times New Roman" w:cs="Times New Roman"/>
          <w:b/>
          <w:sz w:val="24"/>
          <w:szCs w:val="24"/>
        </w:rPr>
        <w:t>Задачи на составление уравнений</w:t>
      </w:r>
    </w:p>
    <w:p w:rsidR="00C3569A" w:rsidRPr="0058191B" w:rsidRDefault="00C3569A" w:rsidP="00D375B2">
      <w:pPr>
        <w:spacing w:after="0" w:line="240" w:lineRule="auto"/>
        <w:ind w:left="7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   1.  В доме  100 квартир, причем число двухкомнатных квартир составляет ¾ числа трехкомнатных квартир. Сколько двухкомнатных и сколько трехкомнатных квартир в доме?</w:t>
      </w:r>
    </w:p>
    <w:p w:rsidR="00C3569A" w:rsidRPr="0058191B" w:rsidRDefault="00C3569A" w:rsidP="00D375B2">
      <w:pPr>
        <w:spacing w:after="0" w:line="240" w:lineRule="auto"/>
        <w:ind w:left="79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2.Найти два числа, если одно из них составляет  2/7 другого, а их сумма равна 27.</w:t>
      </w:r>
    </w:p>
    <w:p w:rsidR="00C3569A" w:rsidRPr="0058191B" w:rsidRDefault="00C3569A" w:rsidP="00D375B2">
      <w:pPr>
        <w:spacing w:after="0" w:line="240" w:lineRule="auto"/>
        <w:ind w:left="79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3.Найти два числа, если одно из них составляет 5/6</w:t>
      </w:r>
      <w:r w:rsidR="003F753E" w:rsidRPr="0058191B">
        <w:rPr>
          <w:rFonts w:ascii="Times New Roman" w:hAnsi="Times New Roman" w:cs="Times New Roman"/>
          <w:sz w:val="24"/>
          <w:szCs w:val="24"/>
        </w:rPr>
        <w:t xml:space="preserve"> другого, а их разность равна </w:t>
      </w:r>
    </w:p>
    <w:p w:rsidR="008E6804" w:rsidRPr="0058191B" w:rsidRDefault="008E6804" w:rsidP="00D375B2">
      <w:pPr>
        <w:spacing w:after="0" w:line="240" w:lineRule="auto"/>
        <w:ind w:left="795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D7B52" w:rsidRPr="0058191B" w:rsidRDefault="008304B5" w:rsidP="00D375B2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58191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§6. </w:t>
      </w:r>
      <w:r w:rsidRPr="0058191B">
        <w:rPr>
          <w:rFonts w:ascii="Times New Roman" w:hAnsi="Times New Roman" w:cs="Times New Roman"/>
          <w:b/>
          <w:sz w:val="24"/>
          <w:szCs w:val="24"/>
        </w:rPr>
        <w:t>Десятичные дроби. Сложение и вычитание десятичных дробей</w:t>
      </w:r>
    </w:p>
    <w:p w:rsidR="004D7B52" w:rsidRPr="0058191B" w:rsidRDefault="004D7B52" w:rsidP="00D375B2">
      <w:pPr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Pr="0058191B">
        <w:rPr>
          <w:rFonts w:ascii="Times New Roman" w:eastAsia="Times New Roman" w:hAnsi="Times New Roman" w:cs="Times New Roman"/>
          <w:sz w:val="24"/>
          <w:szCs w:val="24"/>
        </w:rPr>
        <w:t xml:space="preserve"> Имеется 4 куска мягкой проволоки. Каждый кусок длиной 1 м. Как, не разрезая проволоки, сделать каркас прямоугольного параллелепипеда, измерения которого 0,5 м; 0,3 м; 0,2 м?</w:t>
      </w:r>
    </w:p>
    <w:p w:rsidR="004D7B52" w:rsidRPr="0058191B" w:rsidRDefault="004D7B52" w:rsidP="00D375B2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58191B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58191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Найти длину четырехпролетного железнодорожного моста, если каждый из двух средних пролетов имеет длину 73,6 м, а каждый крайний пролет на 8,8 м короче среднего пролета. (Ответ выразить в целых метрах.)</w:t>
      </w:r>
    </w:p>
    <w:p w:rsidR="004D7B52" w:rsidRPr="0058191B" w:rsidRDefault="004D7B52" w:rsidP="00D375B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8191B">
        <w:rPr>
          <w:rFonts w:ascii="Times New Roman" w:eastAsia="Times New Roman" w:hAnsi="Times New Roman" w:cs="Times New Roman"/>
          <w:sz w:val="24"/>
          <w:szCs w:val="24"/>
        </w:rPr>
        <w:t xml:space="preserve">            3. В квартире три комнаты. Первая комната имеет площадь 4,5 м</w:t>
      </w:r>
      <w:r w:rsidRPr="005819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58191B">
        <w:rPr>
          <w:rFonts w:ascii="Times New Roman" w:eastAsia="Times New Roman" w:hAnsi="Times New Roman" w:cs="Times New Roman"/>
          <w:sz w:val="24"/>
          <w:szCs w:val="24"/>
        </w:rPr>
        <w:t>, площадь второй комнаты на 11,8 м</w:t>
      </w:r>
      <w:r w:rsidRPr="005819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58191B">
        <w:rPr>
          <w:rFonts w:ascii="Times New Roman" w:eastAsia="Times New Roman" w:hAnsi="Times New Roman" w:cs="Times New Roman"/>
          <w:sz w:val="24"/>
          <w:szCs w:val="24"/>
        </w:rPr>
        <w:t> больше площади первой, а площадь третьей на 10,6 м</w:t>
      </w:r>
      <w:r w:rsidRPr="005819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58191B">
        <w:rPr>
          <w:rFonts w:ascii="Times New Roman" w:eastAsia="Times New Roman" w:hAnsi="Times New Roman" w:cs="Times New Roman"/>
          <w:sz w:val="24"/>
          <w:szCs w:val="24"/>
        </w:rPr>
        <w:t xml:space="preserve"> меньше площади второй комнаты. Найдите жилую площадь квартиры. </w:t>
      </w:r>
    </w:p>
    <w:p w:rsidR="004D7B52" w:rsidRPr="0058191B" w:rsidRDefault="004D7B52" w:rsidP="00D375B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8191B">
        <w:rPr>
          <w:rFonts w:ascii="Times New Roman" w:eastAsia="Times New Roman" w:hAnsi="Times New Roman" w:cs="Times New Roman"/>
          <w:sz w:val="24"/>
          <w:szCs w:val="24"/>
        </w:rPr>
        <w:t xml:space="preserve">          4.  Под посев зерновых выделено три участка земли. Площадь первого участка 240,4 га, второй — на 13,6 га меньше, чем первый, а третий на 20,8 га больше, чем второй участок. Сколько всего земли выделено под посев?</w:t>
      </w:r>
    </w:p>
    <w:p w:rsidR="00C66A27" w:rsidRPr="0058191B" w:rsidRDefault="00C66A27" w:rsidP="00D375B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4D7B52" w:rsidRPr="0058191B" w:rsidRDefault="004D7B52" w:rsidP="00D3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04B5" w:rsidRPr="0058191B" w:rsidRDefault="008304B5" w:rsidP="00D375B2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58191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§7. </w:t>
      </w:r>
      <w:r w:rsidRPr="0058191B">
        <w:rPr>
          <w:rFonts w:ascii="Times New Roman" w:hAnsi="Times New Roman" w:cs="Times New Roman"/>
          <w:b/>
          <w:sz w:val="24"/>
          <w:szCs w:val="24"/>
        </w:rPr>
        <w:t>Умножение и деление десятичных дробей</w:t>
      </w:r>
    </w:p>
    <w:p w:rsidR="004D7B52" w:rsidRPr="0058191B" w:rsidRDefault="004D7B52" w:rsidP="00D375B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1) Определите, какую сумму должна заплатить семья, если она установит однотарифныйсчетчик и она проживает в сельской местности?</w:t>
      </w:r>
    </w:p>
    <w:p w:rsidR="004D7B52" w:rsidRPr="0058191B" w:rsidRDefault="004D7B52" w:rsidP="00D375B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 xml:space="preserve"> 2) Определите, какую сумму должна оплатить семья, если она установит двухтарифныйсчетчик и она проживает в городе с электроплитой? По трем зонам суток с теми же условиями?</w:t>
      </w:r>
    </w:p>
    <w:p w:rsidR="008E6804" w:rsidRPr="0058191B" w:rsidRDefault="004D7B52" w:rsidP="00D375B2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3) Определите, какую сумму должна оплатить семья, установившая двухтарифный счетчик и имеющая газовую плиту? По трем зонам суток с теми же условиями?</w:t>
      </w:r>
      <w:r w:rsidR="00B35C71" w:rsidRPr="005819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7223" cy="2722691"/>
            <wp:effectExtent l="19050" t="0" r="0" b="0"/>
            <wp:docPr id="16" name="Рисунок 16" descr="C:\Users\1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11" cy="272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F5" w:rsidRPr="0058191B" w:rsidRDefault="00C3569A" w:rsidP="00D375B2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58191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60526" cy="3799971"/>
            <wp:effectExtent l="19050" t="0" r="6824" b="0"/>
            <wp:docPr id="15" name="Рисунок 15" descr="C:\Users\1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864" cy="380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4B5" w:rsidRPr="0058191B" w:rsidRDefault="008304B5" w:rsidP="00D375B2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58191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§8. </w:t>
      </w:r>
      <w:r w:rsidRPr="0058191B">
        <w:rPr>
          <w:rFonts w:ascii="Times New Roman" w:hAnsi="Times New Roman" w:cs="Times New Roman"/>
          <w:b/>
          <w:sz w:val="24"/>
          <w:szCs w:val="24"/>
        </w:rPr>
        <w:t>Инструменты для вычислений и измерений</w:t>
      </w:r>
    </w:p>
    <w:p w:rsidR="00C66A27" w:rsidRPr="0058191B" w:rsidRDefault="00B35C71" w:rsidP="00D375B2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1.Ежемесячный доход отца составляет 65% семейного бюджета, матери – 27 %. Так же семья ежемесячно имеет выплату на ребёнка от 3 до 7 лет, которая составляет 8% семейного бюджета. Рассчитайте ежемесячный доход семьи, если выплата на ребёнка составляет 8000 рублей.</w:t>
      </w:r>
    </w:p>
    <w:p w:rsidR="00D375B2" w:rsidRPr="0058191B" w:rsidRDefault="00D375B2" w:rsidP="00D375B2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375B2" w:rsidRPr="0058191B" w:rsidRDefault="00D375B2" w:rsidP="00D375B2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35C71" w:rsidRPr="0058191B" w:rsidRDefault="00B35C71" w:rsidP="00D375B2">
      <w:pPr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191B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58191B">
        <w:rPr>
          <w:rFonts w:ascii="Times New Roman" w:hAnsi="Times New Roman" w:cs="Times New Roman"/>
          <w:sz w:val="24"/>
          <w:szCs w:val="24"/>
        </w:rPr>
        <w:t xml:space="preserve">Перед Вами информация по теме «Использование семейного бюджета». </w:t>
      </w:r>
    </w:p>
    <w:p w:rsidR="00B35C71" w:rsidRPr="0058191B" w:rsidRDefault="00B35C71" w:rsidP="00D375B2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Зная  ежемесячный доход семьи, используя приведённую ниже диаграмму, укажите ответы на следующие вопросы:</w:t>
      </w:r>
    </w:p>
    <w:p w:rsidR="008E6804" w:rsidRPr="0058191B" w:rsidRDefault="008E6804" w:rsidP="00D375B2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1625600</wp:posOffset>
            </wp:positionH>
            <wp:positionV relativeFrom="paragraph">
              <wp:posOffset>76200</wp:posOffset>
            </wp:positionV>
            <wp:extent cx="2955290" cy="2353945"/>
            <wp:effectExtent l="19050" t="0" r="0" b="0"/>
            <wp:wrapTopAndBottom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35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C71" w:rsidRPr="0058191B" w:rsidRDefault="00B35C71" w:rsidP="00D375B2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lastRenderedPageBreak/>
        <w:t xml:space="preserve">1) Какая сумма оставалась бы ежемесячно в семейном бюджете, если бы семья не взяла кредит? </w:t>
      </w:r>
    </w:p>
    <w:p w:rsidR="004D7B52" w:rsidRPr="0058191B" w:rsidRDefault="00B35C71" w:rsidP="00D375B2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  <w:r w:rsidRPr="0058191B">
        <w:rPr>
          <w:rFonts w:ascii="Times New Roman" w:hAnsi="Times New Roman" w:cs="Times New Roman"/>
          <w:sz w:val="24"/>
          <w:szCs w:val="24"/>
        </w:rPr>
        <w:t>2) Какую сумму семья могла бы откладывать ежемесячно на строительство бани, если бы тратила на продукты в 2 раза меньше денег?</w:t>
      </w:r>
    </w:p>
    <w:p w:rsidR="002B13F5" w:rsidRPr="0058191B" w:rsidRDefault="002B13F5" w:rsidP="00D375B2">
      <w:pPr>
        <w:pStyle w:val="a5"/>
        <w:ind w:firstLine="284"/>
        <w:rPr>
          <w:rFonts w:ascii="Times New Roman" w:hAnsi="Times New Roman" w:cs="Times New Roman"/>
          <w:sz w:val="24"/>
          <w:szCs w:val="24"/>
        </w:rPr>
      </w:pPr>
    </w:p>
    <w:p w:rsidR="002B13F5" w:rsidRPr="0058191B" w:rsidRDefault="008304B5" w:rsidP="00D375B2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58191B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§9.</w:t>
      </w:r>
      <w:r w:rsidRPr="0058191B">
        <w:rPr>
          <w:rFonts w:ascii="Times New Roman" w:hAnsi="Times New Roman" w:cs="Times New Roman"/>
          <w:b/>
          <w:sz w:val="24"/>
          <w:szCs w:val="24"/>
        </w:rPr>
        <w:t>Множества</w:t>
      </w:r>
    </w:p>
    <w:p w:rsidR="002B13F5" w:rsidRPr="0058191B" w:rsidRDefault="002B13F5" w:rsidP="00D375B2">
      <w:pPr>
        <w:pStyle w:val="a6"/>
        <w:shd w:val="clear" w:color="auto" w:fill="FFFFFF"/>
        <w:spacing w:before="0" w:beforeAutospacing="0" w:after="215" w:afterAutospacing="0"/>
        <w:ind w:firstLine="284"/>
      </w:pPr>
      <w:r w:rsidRPr="0058191B">
        <w:t>1 В школе магии шли каникулы, и юные волшебники отправились отдыхать к морю. На морском берегу Гарри Поттер нашел 80 камней, а Рон 60 камней. Профессор Далмондор похвалил их и пообещал превратить камни в конфеты, да так, что их при этом станет в 7 раз больше. Сколько конфет станет у друзей?</w:t>
      </w:r>
    </w:p>
    <w:p w:rsidR="002B13F5" w:rsidRPr="0058191B" w:rsidRDefault="002B13F5" w:rsidP="00D375B2">
      <w:pPr>
        <w:pStyle w:val="a6"/>
        <w:shd w:val="clear" w:color="auto" w:fill="FFFFFF"/>
        <w:spacing w:before="0" w:beforeAutospacing="0" w:after="215" w:afterAutospacing="0"/>
        <w:ind w:firstLine="284"/>
      </w:pPr>
      <w:r w:rsidRPr="0058191B">
        <w:t>2 Гарри Поттер, Рон и профессор Хагрид катались на летающем автомобиле. Гарри пролетел 50 км, Рон – 100 км, а профессор Хагрид в 0,5раз больший путь, чем Рон и Гарри вместе. Какой путь проделал профессор?</w:t>
      </w:r>
    </w:p>
    <w:p w:rsidR="00D77BB8" w:rsidRPr="0058191B" w:rsidRDefault="002B13F5" w:rsidP="00D375B2">
      <w:pPr>
        <w:pStyle w:val="a6"/>
        <w:shd w:val="clear" w:color="auto" w:fill="FFFFFF"/>
        <w:spacing w:before="0" w:beforeAutospacing="0" w:after="215" w:afterAutospacing="0"/>
        <w:ind w:firstLine="284"/>
      </w:pPr>
      <w:r w:rsidRPr="0058191B">
        <w:t xml:space="preserve">3 Гарри Поттер наколдовал 4 ящика яблок по 3,5 кг в каждом и 5 ящиков апельсинов по 0,6 кг в каждом. Сколько килограммов </w:t>
      </w:r>
      <w:r w:rsidR="00D375B2" w:rsidRPr="0058191B">
        <w:t>фруктов наколдовал Гарри Поттер?</w:t>
      </w:r>
      <w:bookmarkStart w:id="1" w:name="Дроби"/>
      <w:bookmarkStart w:id="2" w:name="Решение_текстовых_задач"/>
      <w:bookmarkStart w:id="3" w:name="Наглядная_геометрия"/>
      <w:bookmarkStart w:id="4" w:name="ПЛАНИРУЕМЫЕ_ОБРАЗОВАТЕЛЬНЫЕ_РЕЗУЛЬТАТЫ"/>
      <w:bookmarkStart w:id="5" w:name="Патриотическое_воспитание:"/>
      <w:bookmarkEnd w:id="1"/>
      <w:bookmarkEnd w:id="2"/>
      <w:bookmarkEnd w:id="3"/>
      <w:bookmarkEnd w:id="4"/>
      <w:bookmarkEnd w:id="5"/>
    </w:p>
    <w:sectPr w:rsidR="00D77BB8" w:rsidRPr="0058191B" w:rsidSect="0058191B">
      <w:footerReference w:type="default" r:id="rId18"/>
      <w:pgSz w:w="11906" w:h="16838"/>
      <w:pgMar w:top="851" w:right="850" w:bottom="709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EDB" w:rsidRDefault="001D6EDB" w:rsidP="0058191B">
      <w:pPr>
        <w:spacing w:after="0" w:line="240" w:lineRule="auto"/>
      </w:pPr>
      <w:r>
        <w:separator/>
      </w:r>
    </w:p>
  </w:endnote>
  <w:endnote w:type="continuationSeparator" w:id="1">
    <w:p w:rsidR="001D6EDB" w:rsidRDefault="001D6EDB" w:rsidP="00581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90580241"/>
      <w:docPartObj>
        <w:docPartGallery w:val="Page Numbers (Bottom of Page)"/>
        <w:docPartUnique/>
      </w:docPartObj>
    </w:sdtPr>
    <w:sdtContent>
      <w:p w:rsidR="0058191B" w:rsidRDefault="00193C65">
        <w:pPr>
          <w:pStyle w:val="af0"/>
          <w:jc w:val="right"/>
        </w:pPr>
        <w:r>
          <w:fldChar w:fldCharType="begin"/>
        </w:r>
        <w:r w:rsidR="0058191B">
          <w:instrText>PAGE   \* MERGEFORMAT</w:instrText>
        </w:r>
        <w:r>
          <w:fldChar w:fldCharType="separate"/>
        </w:r>
        <w:r w:rsidR="00885070">
          <w:rPr>
            <w:noProof/>
          </w:rPr>
          <w:t>16</w:t>
        </w:r>
        <w:r>
          <w:fldChar w:fldCharType="end"/>
        </w:r>
      </w:p>
    </w:sdtContent>
  </w:sdt>
  <w:p w:rsidR="0058191B" w:rsidRDefault="0058191B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EDB" w:rsidRDefault="001D6EDB" w:rsidP="0058191B">
      <w:pPr>
        <w:spacing w:after="0" w:line="240" w:lineRule="auto"/>
      </w:pPr>
      <w:r>
        <w:separator/>
      </w:r>
    </w:p>
  </w:footnote>
  <w:footnote w:type="continuationSeparator" w:id="1">
    <w:p w:rsidR="001D6EDB" w:rsidRDefault="001D6EDB" w:rsidP="005819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B7518"/>
    <w:multiLevelType w:val="hybridMultilevel"/>
    <w:tmpl w:val="4DE0F2B0"/>
    <w:lvl w:ilvl="0" w:tplc="EA7C4BD2">
      <w:numFmt w:val="bullet"/>
      <w:lvlText w:val=""/>
      <w:lvlJc w:val="left"/>
      <w:pPr>
        <w:ind w:left="405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13BD7EC9"/>
    <w:multiLevelType w:val="hybridMultilevel"/>
    <w:tmpl w:val="C15A1D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7B6647"/>
    <w:multiLevelType w:val="hybridMultilevel"/>
    <w:tmpl w:val="025E4F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870A22"/>
    <w:multiLevelType w:val="hybridMultilevel"/>
    <w:tmpl w:val="B67674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B9295D"/>
    <w:multiLevelType w:val="hybridMultilevel"/>
    <w:tmpl w:val="49B04AD4"/>
    <w:lvl w:ilvl="0" w:tplc="F1FA9CC8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AC210F"/>
    <w:multiLevelType w:val="hybridMultilevel"/>
    <w:tmpl w:val="256611B8"/>
    <w:lvl w:ilvl="0" w:tplc="440E57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7ECABF0">
      <w:numFmt w:val="none"/>
      <w:lvlText w:val=""/>
      <w:lvlJc w:val="left"/>
      <w:pPr>
        <w:tabs>
          <w:tab w:val="num" w:pos="360"/>
        </w:tabs>
      </w:pPr>
    </w:lvl>
    <w:lvl w:ilvl="2" w:tplc="A93257D0">
      <w:numFmt w:val="none"/>
      <w:lvlText w:val=""/>
      <w:lvlJc w:val="left"/>
      <w:pPr>
        <w:tabs>
          <w:tab w:val="num" w:pos="360"/>
        </w:tabs>
      </w:pPr>
    </w:lvl>
    <w:lvl w:ilvl="3" w:tplc="1CD8091A">
      <w:numFmt w:val="none"/>
      <w:lvlText w:val=""/>
      <w:lvlJc w:val="left"/>
      <w:pPr>
        <w:tabs>
          <w:tab w:val="num" w:pos="360"/>
        </w:tabs>
      </w:pPr>
    </w:lvl>
    <w:lvl w:ilvl="4" w:tplc="68B8B0AA">
      <w:numFmt w:val="none"/>
      <w:lvlText w:val=""/>
      <w:lvlJc w:val="left"/>
      <w:pPr>
        <w:tabs>
          <w:tab w:val="num" w:pos="360"/>
        </w:tabs>
      </w:pPr>
    </w:lvl>
    <w:lvl w:ilvl="5" w:tplc="DA047F40">
      <w:numFmt w:val="none"/>
      <w:lvlText w:val=""/>
      <w:lvlJc w:val="left"/>
      <w:pPr>
        <w:tabs>
          <w:tab w:val="num" w:pos="360"/>
        </w:tabs>
      </w:pPr>
    </w:lvl>
    <w:lvl w:ilvl="6" w:tplc="61964602">
      <w:numFmt w:val="none"/>
      <w:lvlText w:val=""/>
      <w:lvlJc w:val="left"/>
      <w:pPr>
        <w:tabs>
          <w:tab w:val="num" w:pos="360"/>
        </w:tabs>
      </w:pPr>
    </w:lvl>
    <w:lvl w:ilvl="7" w:tplc="1ADA8942">
      <w:numFmt w:val="none"/>
      <w:lvlText w:val=""/>
      <w:lvlJc w:val="left"/>
      <w:pPr>
        <w:tabs>
          <w:tab w:val="num" w:pos="360"/>
        </w:tabs>
      </w:pPr>
    </w:lvl>
    <w:lvl w:ilvl="8" w:tplc="53B22996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29583EF5"/>
    <w:multiLevelType w:val="multilevel"/>
    <w:tmpl w:val="03DEC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3F378D"/>
    <w:multiLevelType w:val="hybridMultilevel"/>
    <w:tmpl w:val="DF9C140C"/>
    <w:lvl w:ilvl="0" w:tplc="6F52FA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4E4E77C">
      <w:numFmt w:val="none"/>
      <w:lvlText w:val=""/>
      <w:lvlJc w:val="left"/>
      <w:pPr>
        <w:tabs>
          <w:tab w:val="num" w:pos="360"/>
        </w:tabs>
      </w:pPr>
    </w:lvl>
    <w:lvl w:ilvl="2" w:tplc="32485C7C">
      <w:numFmt w:val="none"/>
      <w:lvlText w:val=""/>
      <w:lvlJc w:val="left"/>
      <w:pPr>
        <w:tabs>
          <w:tab w:val="num" w:pos="360"/>
        </w:tabs>
      </w:pPr>
    </w:lvl>
    <w:lvl w:ilvl="3" w:tplc="5EEAAA0C">
      <w:numFmt w:val="none"/>
      <w:lvlText w:val=""/>
      <w:lvlJc w:val="left"/>
      <w:pPr>
        <w:tabs>
          <w:tab w:val="num" w:pos="360"/>
        </w:tabs>
      </w:pPr>
    </w:lvl>
    <w:lvl w:ilvl="4" w:tplc="1514EC4A">
      <w:numFmt w:val="none"/>
      <w:lvlText w:val=""/>
      <w:lvlJc w:val="left"/>
      <w:pPr>
        <w:tabs>
          <w:tab w:val="num" w:pos="360"/>
        </w:tabs>
      </w:pPr>
    </w:lvl>
    <w:lvl w:ilvl="5" w:tplc="78247D8C">
      <w:numFmt w:val="none"/>
      <w:lvlText w:val=""/>
      <w:lvlJc w:val="left"/>
      <w:pPr>
        <w:tabs>
          <w:tab w:val="num" w:pos="360"/>
        </w:tabs>
      </w:pPr>
    </w:lvl>
    <w:lvl w:ilvl="6" w:tplc="EEA848FE">
      <w:numFmt w:val="none"/>
      <w:lvlText w:val=""/>
      <w:lvlJc w:val="left"/>
      <w:pPr>
        <w:tabs>
          <w:tab w:val="num" w:pos="360"/>
        </w:tabs>
      </w:pPr>
    </w:lvl>
    <w:lvl w:ilvl="7" w:tplc="A48E5262">
      <w:numFmt w:val="none"/>
      <w:lvlText w:val=""/>
      <w:lvlJc w:val="left"/>
      <w:pPr>
        <w:tabs>
          <w:tab w:val="num" w:pos="360"/>
        </w:tabs>
      </w:pPr>
    </w:lvl>
    <w:lvl w:ilvl="8" w:tplc="066465D6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3557235"/>
    <w:multiLevelType w:val="hybridMultilevel"/>
    <w:tmpl w:val="3B2EBE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100D75"/>
    <w:multiLevelType w:val="multilevel"/>
    <w:tmpl w:val="F0F8F4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10">
    <w:nsid w:val="3BE21CF4"/>
    <w:multiLevelType w:val="hybridMultilevel"/>
    <w:tmpl w:val="DFE029D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FFB4369"/>
    <w:multiLevelType w:val="hybridMultilevel"/>
    <w:tmpl w:val="B464018E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8A15724"/>
    <w:multiLevelType w:val="multilevel"/>
    <w:tmpl w:val="95182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DE0666"/>
    <w:multiLevelType w:val="hybridMultilevel"/>
    <w:tmpl w:val="35F08652"/>
    <w:lvl w:ilvl="0" w:tplc="A9C2F748">
      <w:numFmt w:val="bullet"/>
      <w:lvlText w:val="·"/>
      <w:lvlJc w:val="left"/>
      <w:pPr>
        <w:ind w:left="1140" w:hanging="78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FB5B1D"/>
    <w:multiLevelType w:val="hybridMultilevel"/>
    <w:tmpl w:val="838E82C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72656143"/>
    <w:multiLevelType w:val="multilevel"/>
    <w:tmpl w:val="453EC6B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8578C5"/>
    <w:multiLevelType w:val="hybridMultilevel"/>
    <w:tmpl w:val="F87420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365033"/>
    <w:multiLevelType w:val="hybridMultilevel"/>
    <w:tmpl w:val="DDF0F42E"/>
    <w:lvl w:ilvl="0" w:tplc="04190011">
      <w:start w:val="1"/>
      <w:numFmt w:val="decimal"/>
      <w:lvlText w:val="%1)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8">
    <w:nsid w:val="7F843EA8"/>
    <w:multiLevelType w:val="hybridMultilevel"/>
    <w:tmpl w:val="EC5E64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7"/>
  </w:num>
  <w:num w:numId="4">
    <w:abstractNumId w:val="7"/>
  </w:num>
  <w:num w:numId="5">
    <w:abstractNumId w:val="5"/>
  </w:num>
  <w:num w:numId="6">
    <w:abstractNumId w:val="1"/>
  </w:num>
  <w:num w:numId="7">
    <w:abstractNumId w:val="9"/>
  </w:num>
  <w:num w:numId="8">
    <w:abstractNumId w:val="4"/>
  </w:num>
  <w:num w:numId="9">
    <w:abstractNumId w:val="3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8"/>
  </w:num>
  <w:num w:numId="13">
    <w:abstractNumId w:val="13"/>
  </w:num>
  <w:num w:numId="14">
    <w:abstractNumId w:val="18"/>
  </w:num>
  <w:num w:numId="15">
    <w:abstractNumId w:val="0"/>
  </w:num>
  <w:num w:numId="16">
    <w:abstractNumId w:val="2"/>
  </w:num>
  <w:num w:numId="17">
    <w:abstractNumId w:val="15"/>
  </w:num>
  <w:num w:numId="18">
    <w:abstractNumId w:val="16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14FAC"/>
    <w:rsid w:val="000826E7"/>
    <w:rsid w:val="000C3238"/>
    <w:rsid w:val="000E0792"/>
    <w:rsid w:val="000E7D39"/>
    <w:rsid w:val="000F151A"/>
    <w:rsid w:val="0010298E"/>
    <w:rsid w:val="001135FF"/>
    <w:rsid w:val="001619F4"/>
    <w:rsid w:val="00193C65"/>
    <w:rsid w:val="00193EA3"/>
    <w:rsid w:val="001C5A72"/>
    <w:rsid w:val="001D6EDB"/>
    <w:rsid w:val="002162CA"/>
    <w:rsid w:val="002A0FE8"/>
    <w:rsid w:val="002B13F5"/>
    <w:rsid w:val="002B3D3A"/>
    <w:rsid w:val="002D0CAB"/>
    <w:rsid w:val="0030253B"/>
    <w:rsid w:val="0032656A"/>
    <w:rsid w:val="0034071A"/>
    <w:rsid w:val="00343E3A"/>
    <w:rsid w:val="003458A4"/>
    <w:rsid w:val="00363D3E"/>
    <w:rsid w:val="003712CE"/>
    <w:rsid w:val="003F753E"/>
    <w:rsid w:val="00492AE0"/>
    <w:rsid w:val="004B17E0"/>
    <w:rsid w:val="004D6533"/>
    <w:rsid w:val="004D7B52"/>
    <w:rsid w:val="0058191B"/>
    <w:rsid w:val="0058345C"/>
    <w:rsid w:val="005B3DB4"/>
    <w:rsid w:val="005C4811"/>
    <w:rsid w:val="00684019"/>
    <w:rsid w:val="00697657"/>
    <w:rsid w:val="006C07BE"/>
    <w:rsid w:val="00716486"/>
    <w:rsid w:val="007511DA"/>
    <w:rsid w:val="007636AD"/>
    <w:rsid w:val="008304B5"/>
    <w:rsid w:val="0083170E"/>
    <w:rsid w:val="008715F2"/>
    <w:rsid w:val="00885070"/>
    <w:rsid w:val="008906E4"/>
    <w:rsid w:val="008912C9"/>
    <w:rsid w:val="008E6804"/>
    <w:rsid w:val="00952DFD"/>
    <w:rsid w:val="009F16AC"/>
    <w:rsid w:val="00A14FAC"/>
    <w:rsid w:val="00A35722"/>
    <w:rsid w:val="00AE6ADE"/>
    <w:rsid w:val="00AE7C2A"/>
    <w:rsid w:val="00B35C71"/>
    <w:rsid w:val="00B709FD"/>
    <w:rsid w:val="00C3569A"/>
    <w:rsid w:val="00C440C6"/>
    <w:rsid w:val="00C66A27"/>
    <w:rsid w:val="00CB4040"/>
    <w:rsid w:val="00CC23BF"/>
    <w:rsid w:val="00D375B2"/>
    <w:rsid w:val="00D77BB8"/>
    <w:rsid w:val="00DF5534"/>
    <w:rsid w:val="00E01662"/>
    <w:rsid w:val="00E77ACA"/>
    <w:rsid w:val="00EC42EA"/>
    <w:rsid w:val="00F250F1"/>
    <w:rsid w:val="00FA2C8E"/>
    <w:rsid w:val="00FB2AFA"/>
    <w:rsid w:val="00FC2FCA"/>
    <w:rsid w:val="00FE3F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6E4"/>
  </w:style>
  <w:style w:type="paragraph" w:styleId="2">
    <w:name w:val="heading 2"/>
    <w:basedOn w:val="a"/>
    <w:next w:val="a"/>
    <w:link w:val="20"/>
    <w:uiPriority w:val="9"/>
    <w:unhideWhenUsed/>
    <w:qFormat/>
    <w:rsid w:val="00A14F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826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14FAC"/>
    <w:pPr>
      <w:widowControl w:val="0"/>
      <w:autoSpaceDE w:val="0"/>
      <w:autoSpaceDN w:val="0"/>
      <w:spacing w:after="0" w:line="240" w:lineRule="auto"/>
      <w:ind w:left="119" w:firstLine="72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14FAC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A14FAC"/>
    <w:pPr>
      <w:widowControl w:val="0"/>
      <w:autoSpaceDE w:val="0"/>
      <w:autoSpaceDN w:val="0"/>
      <w:spacing w:after="0" w:line="240" w:lineRule="auto"/>
      <w:ind w:left="839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5">
    <w:name w:val="No Spacing"/>
    <w:uiPriority w:val="1"/>
    <w:qFormat/>
    <w:rsid w:val="00A14FA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A14F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unhideWhenUsed/>
    <w:rsid w:val="00D77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rveyhint">
    <w:name w:val="surveyhint"/>
    <w:basedOn w:val="a0"/>
    <w:rsid w:val="00D77BB8"/>
  </w:style>
  <w:style w:type="paragraph" w:styleId="a7">
    <w:name w:val="Balloon Text"/>
    <w:basedOn w:val="a"/>
    <w:link w:val="a8"/>
    <w:uiPriority w:val="99"/>
    <w:semiHidden/>
    <w:unhideWhenUsed/>
    <w:rsid w:val="00D77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7BB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B3DB4"/>
  </w:style>
  <w:style w:type="character" w:styleId="a9">
    <w:name w:val="Strong"/>
    <w:basedOn w:val="a0"/>
    <w:uiPriority w:val="22"/>
    <w:qFormat/>
    <w:rsid w:val="00716486"/>
    <w:rPr>
      <w:b/>
      <w:bCs/>
    </w:rPr>
  </w:style>
  <w:style w:type="character" w:styleId="aa">
    <w:name w:val="Emphasis"/>
    <w:basedOn w:val="a0"/>
    <w:uiPriority w:val="20"/>
    <w:qFormat/>
    <w:rsid w:val="00716486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0826E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elect">
    <w:name w:val="select"/>
    <w:basedOn w:val="a0"/>
    <w:rsid w:val="000826E7"/>
  </w:style>
  <w:style w:type="paragraph" w:styleId="ab">
    <w:name w:val="List Paragraph"/>
    <w:basedOn w:val="a"/>
    <w:uiPriority w:val="34"/>
    <w:qFormat/>
    <w:rsid w:val="00CC23BF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32656A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2A0F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581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8191B"/>
  </w:style>
  <w:style w:type="paragraph" w:styleId="af0">
    <w:name w:val="footer"/>
    <w:basedOn w:val="a"/>
    <w:link w:val="af1"/>
    <w:uiPriority w:val="99"/>
    <w:unhideWhenUsed/>
    <w:rsid w:val="00581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819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14F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826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14FAC"/>
    <w:pPr>
      <w:widowControl w:val="0"/>
      <w:autoSpaceDE w:val="0"/>
      <w:autoSpaceDN w:val="0"/>
      <w:spacing w:after="0" w:line="240" w:lineRule="auto"/>
      <w:ind w:left="119" w:firstLine="72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14FAC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A14FAC"/>
    <w:pPr>
      <w:widowControl w:val="0"/>
      <w:autoSpaceDE w:val="0"/>
      <w:autoSpaceDN w:val="0"/>
      <w:spacing w:after="0" w:line="240" w:lineRule="auto"/>
      <w:ind w:left="839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5">
    <w:name w:val="No Spacing"/>
    <w:uiPriority w:val="1"/>
    <w:qFormat/>
    <w:rsid w:val="00A14FA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A14F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unhideWhenUsed/>
    <w:rsid w:val="00D77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rveyhint">
    <w:name w:val="surveyhint"/>
    <w:basedOn w:val="a0"/>
    <w:rsid w:val="00D77BB8"/>
  </w:style>
  <w:style w:type="paragraph" w:styleId="a7">
    <w:name w:val="Balloon Text"/>
    <w:basedOn w:val="a"/>
    <w:link w:val="a8"/>
    <w:uiPriority w:val="99"/>
    <w:semiHidden/>
    <w:unhideWhenUsed/>
    <w:rsid w:val="00D77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7BB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B3DB4"/>
  </w:style>
  <w:style w:type="character" w:styleId="a9">
    <w:name w:val="Strong"/>
    <w:basedOn w:val="a0"/>
    <w:uiPriority w:val="22"/>
    <w:qFormat/>
    <w:rsid w:val="00716486"/>
    <w:rPr>
      <w:b/>
      <w:bCs/>
    </w:rPr>
  </w:style>
  <w:style w:type="character" w:styleId="aa">
    <w:name w:val="Emphasis"/>
    <w:basedOn w:val="a0"/>
    <w:uiPriority w:val="20"/>
    <w:qFormat/>
    <w:rsid w:val="00716486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0826E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elect">
    <w:name w:val="select"/>
    <w:basedOn w:val="a0"/>
    <w:rsid w:val="000826E7"/>
  </w:style>
  <w:style w:type="paragraph" w:styleId="ab">
    <w:name w:val="List Paragraph"/>
    <w:basedOn w:val="a"/>
    <w:uiPriority w:val="34"/>
    <w:qFormat/>
    <w:rsid w:val="00CC23BF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32656A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2A0FE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header"/>
    <w:basedOn w:val="a"/>
    <w:link w:val="af"/>
    <w:uiPriority w:val="99"/>
    <w:unhideWhenUsed/>
    <w:rsid w:val="00581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8191B"/>
  </w:style>
  <w:style w:type="paragraph" w:styleId="af0">
    <w:name w:val="footer"/>
    <w:basedOn w:val="a"/>
    <w:link w:val="af1"/>
    <w:uiPriority w:val="99"/>
    <w:unhideWhenUsed/>
    <w:rsid w:val="00581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819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3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36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7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2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7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55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DDDCDA"/>
                            <w:left w:val="single" w:sz="4" w:space="0" w:color="DDDCDA"/>
                            <w:bottom w:val="none" w:sz="0" w:space="0" w:color="auto"/>
                            <w:right w:val="single" w:sz="4" w:space="0" w:color="DDDCDA"/>
                          </w:divBdr>
                          <w:divsChild>
                            <w:div w:id="1708725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1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114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30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41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053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626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556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905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0303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6534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629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47689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6634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9553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3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8854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0375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8567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648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1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996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0327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129619">
                                                          <w:marLeft w:val="172"/>
                                                          <w:marRight w:val="172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4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9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oco.ru/pisa%20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kiv.instrao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centeroko.ru/%2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ioco.ru/Contents/Item/Display/2201978%20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8FB09-69BC-4F09-AF95-2BE94215F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3601</Words>
  <Characters>20526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2024-02-11T11:23:00Z</dcterms:created>
  <dcterms:modified xsi:type="dcterms:W3CDTF">2024-02-11T11:23:00Z</dcterms:modified>
</cp:coreProperties>
</file>