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1A91" w14:textId="77777777" w:rsidR="00A8069D" w:rsidRPr="00A8069D" w:rsidRDefault="00A8069D" w:rsidP="00A8069D">
      <w:pPr>
        <w:shd w:val="clear" w:color="auto" w:fill="FAFCFF"/>
        <w:jc w:val="center"/>
        <w:rPr>
          <w:rFonts w:cs="Times New Roman"/>
          <w:b/>
          <w:bCs/>
          <w:color w:val="242424"/>
          <w:szCs w:val="28"/>
        </w:rPr>
      </w:pPr>
      <w:r w:rsidRPr="00A8069D">
        <w:rPr>
          <w:rFonts w:cs="Times New Roman"/>
          <w:b/>
          <w:bCs/>
          <w:color w:val="242424"/>
          <w:szCs w:val="28"/>
        </w:rPr>
        <w:t>Применение современных образовательных технологий в практической деятельности учителя-дефектолога</w:t>
      </w:r>
    </w:p>
    <w:p w14:paraId="4AF745C4" w14:textId="11D6371A" w:rsidR="00A8069D" w:rsidRPr="00A8069D" w:rsidRDefault="00A8069D" w:rsidP="00A8069D">
      <w:pPr>
        <w:shd w:val="clear" w:color="auto" w:fill="FAFCFF"/>
        <w:spacing w:after="0"/>
        <w:ind w:firstLine="709"/>
        <w:jc w:val="both"/>
        <w:rPr>
          <w:rFonts w:cs="Times New Roman"/>
          <w:color w:val="242424"/>
          <w:szCs w:val="28"/>
        </w:rPr>
      </w:pPr>
      <w:bookmarkStart w:id="0" w:name="_GoBack"/>
      <w:r w:rsidRPr="00A8069D">
        <w:rPr>
          <w:rStyle w:val="a5"/>
          <w:rFonts w:cs="Times New Roman"/>
          <w:color w:val="242424"/>
          <w:szCs w:val="28"/>
        </w:rPr>
        <w:t>В</w:t>
      </w:r>
      <w:r w:rsidRPr="00A8069D">
        <w:rPr>
          <w:rFonts w:cs="Times New Roman"/>
          <w:color w:val="242424"/>
          <w:szCs w:val="28"/>
        </w:rPr>
        <w:t>ся наша страна переживает этап модернизации, этап изменения и обновления системы образования. Содержание образования усложняется, на смену традиционным методам приходят активные методы обучения и воспитания, направленные на активизацию познавательного развития ребенка.</w:t>
      </w:r>
      <w:r w:rsidRPr="00A8069D">
        <w:rPr>
          <w:rFonts w:cs="Times New Roman"/>
          <w:color w:val="242424"/>
          <w:szCs w:val="28"/>
        </w:rPr>
        <w:br/>
        <w:t>Мир, в котором живет, учится и воспитывается ребенок, характеризуется постоянным обновлением информации, он динамичен и изменчив. Найти значимое, здесь и сейчас, для каждого ребёнка с ограниченными возможностями здоровья – вот главная задача современного педагога. Задача педагогов коррекционной школы состоит в том, чтобы создать такую модель обучения детей с ОВЗ, в процессе которой у каждого обучающегося появился механизм компенсации имеющегося дефекта, на основе чего станет возможной его интеграция в современное общество.</w:t>
      </w:r>
    </w:p>
    <w:p w14:paraId="0B3C5536" w14:textId="77777777" w:rsidR="00A8069D" w:rsidRPr="00A8069D" w:rsidRDefault="00A8069D" w:rsidP="00A8069D">
      <w:pPr>
        <w:pStyle w:val="a3"/>
        <w:shd w:val="clear" w:color="auto" w:fill="FAFCFF"/>
        <w:spacing w:before="0" w:beforeAutospacing="0" w:after="0" w:afterAutospacing="0"/>
        <w:ind w:firstLine="709"/>
        <w:jc w:val="both"/>
        <w:rPr>
          <w:color w:val="242424"/>
          <w:sz w:val="28"/>
          <w:szCs w:val="28"/>
        </w:rPr>
      </w:pPr>
      <w:r w:rsidRPr="00A8069D">
        <w:rPr>
          <w:color w:val="242424"/>
          <w:sz w:val="28"/>
          <w:szCs w:val="28"/>
        </w:rPr>
        <w:t>Учитель - дефектолог, прежде всего, должен выступать как организатор и координатор коррекционного процесса и учит детей добывать знания, объективно оценивать себя и свои возможности, работать самостоятельно и отвечать за результаты своего труда.</w:t>
      </w:r>
      <w:r w:rsidRPr="00A8069D">
        <w:rPr>
          <w:color w:val="242424"/>
          <w:sz w:val="28"/>
          <w:szCs w:val="28"/>
        </w:rPr>
        <w:br/>
        <w:t>Поиск новых приёмов, методов и технологий актуален в наше время. Ребёнка - представителя нового поколения практически невозможно заставить что-то сделать, если его чем-то не заинтересуешь. Современному специалисту необходимо владеть целым арсеналом педагогических технологий, позволяющих стимулировать познавательную активность ребенка. Кроме этого педагог должен быть готов гибко реагировать на возникающие изменения в содержании образования, адаптировать его с учётом возникающих и постоянно меняющихся познавательных интересов детей.</w:t>
      </w:r>
      <w:r w:rsidRPr="00A8069D">
        <w:rPr>
          <w:color w:val="242424"/>
          <w:sz w:val="28"/>
          <w:szCs w:val="28"/>
        </w:rPr>
        <w:br/>
        <w:t>Современные образовательные технологии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w:t>
      </w:r>
      <w:r w:rsidRPr="00A8069D">
        <w:rPr>
          <w:color w:val="242424"/>
          <w:sz w:val="28"/>
          <w:szCs w:val="28"/>
        </w:rPr>
        <w:br/>
        <w:t>Эффективность использования той или иной технологии в коррекционной педагогике непосредственно зависит от того, насколько тщательно продумана организация этого процесса, какие цели поставлены, какой подход избран. Смысл применения технологий состоит, прежде всего, в перспективе реализации основополагающего преимущества этих технологий по сравнению с другими средствами – возможности индивидуализации коррекционного обучения, обеспечения каждому ребенку адекватных лично для него темпа и способа усвоения знаний, предоставления возможности самостоятельной продуктивной деятельности, обеспеченной дозированной помощи.</w:t>
      </w:r>
      <w:r w:rsidRPr="00A8069D">
        <w:rPr>
          <w:color w:val="242424"/>
          <w:sz w:val="28"/>
          <w:szCs w:val="28"/>
        </w:rPr>
        <w:br/>
        <w:t xml:space="preserve">Исходя из вышесказанного, целью своей работы считаю: овладение спектром </w:t>
      </w:r>
      <w:r w:rsidRPr="00A8069D">
        <w:rPr>
          <w:color w:val="242424"/>
          <w:sz w:val="28"/>
          <w:szCs w:val="28"/>
        </w:rPr>
        <w:lastRenderedPageBreak/>
        <w:t>инновационных образовательных технологий и применение их в своей практической профессиональной деятельности учителя-дефектолога.</w:t>
      </w:r>
      <w:r w:rsidRPr="00A8069D">
        <w:rPr>
          <w:color w:val="242424"/>
          <w:sz w:val="28"/>
          <w:szCs w:val="28"/>
        </w:rPr>
        <w:br/>
        <w:t>Задачи работы:</w:t>
      </w:r>
      <w:r w:rsidRPr="00A8069D">
        <w:rPr>
          <w:color w:val="242424"/>
          <w:sz w:val="28"/>
          <w:szCs w:val="28"/>
        </w:rPr>
        <w:br/>
        <w:t>1. Изучить и внедрить инновационные технологии в коррекционный процесс.</w:t>
      </w:r>
      <w:r w:rsidRPr="00A8069D">
        <w:rPr>
          <w:color w:val="242424"/>
          <w:sz w:val="28"/>
          <w:szCs w:val="28"/>
        </w:rPr>
        <w:br/>
        <w:t>2. Повысить эффективность коррекционного обучения, применяя современные методы обучения и технические средства через технологии личностно-ориентированного образования.</w:t>
      </w:r>
      <w:r w:rsidRPr="00A8069D">
        <w:rPr>
          <w:color w:val="242424"/>
          <w:sz w:val="28"/>
          <w:szCs w:val="28"/>
        </w:rPr>
        <w:br/>
        <w:t>3. Выстраивание личностно-ориентированного образовательного маршрута для каждого ребёнка.</w:t>
      </w:r>
      <w:r w:rsidRPr="00A8069D">
        <w:rPr>
          <w:color w:val="242424"/>
          <w:sz w:val="28"/>
          <w:szCs w:val="28"/>
        </w:rPr>
        <w:br/>
        <w:t>4. Разнообразить формы и средства проведения коррекционной работы.</w:t>
      </w:r>
      <w:r w:rsidRPr="00A8069D">
        <w:rPr>
          <w:color w:val="242424"/>
          <w:sz w:val="28"/>
          <w:szCs w:val="28"/>
        </w:rPr>
        <w:br/>
      </w:r>
      <w:r w:rsidRPr="00A8069D">
        <w:rPr>
          <w:color w:val="242424"/>
          <w:sz w:val="28"/>
          <w:szCs w:val="28"/>
        </w:rPr>
        <w:br/>
        <w:t>Одной из основных технологий в работе учителя – дефектолога является педагогическая технология личностно-ориентированного воспитания и обучения школьников.</w:t>
      </w:r>
      <w:r w:rsidRPr="00A8069D">
        <w:rPr>
          <w:color w:val="242424"/>
          <w:sz w:val="28"/>
          <w:szCs w:val="28"/>
        </w:rPr>
        <w:br/>
        <w:t>Планирование коррекционно-развивающей работы и контроль ее эффективности осуществляю с учётом возможностей и способностей обучающихся. Учитываю индивидуально-психологические особенности школьников, реальный запас знаний, умений и навыков, уровень развития ребёнка, особенности процессов внимания, мышления, памяти, а также зону ближайшего развития. Необходимо постоянно отслеживать продвижение каждого ученика т.е. учитель - дефектолог постоянно должен знать: а) что ребенок уже может сделать самостоятельно; б) что он может сделать с помощью учителя; в) в чем эта помощь должна выражаться.</w:t>
      </w:r>
      <w:r w:rsidRPr="00A8069D">
        <w:rPr>
          <w:color w:val="242424"/>
          <w:sz w:val="28"/>
          <w:szCs w:val="28"/>
        </w:rPr>
        <w:br/>
        <w:t>Важным принципом, влияющим на заинтересованность ребёнка в успехе, его мотивации на учение является личная поддержка ребёнка учителем-дефектологом: доброжелательное, ровное отношение к нему, постоянное предполагание у него возможности достичь успеха, предоставление возможности ребёнку почувствовать свою состоятельность в какой – либо деятельности. Ребёнок должен знать, что победить трудную ситуацию может помочь взрослый. В процессе занятий применяю оценки деятельности детей: в форме эмоционального отношения, оценочного суждения (словесного поощрения и др.)</w:t>
      </w:r>
      <w:r w:rsidRPr="00A8069D">
        <w:rPr>
          <w:color w:val="242424"/>
          <w:sz w:val="28"/>
          <w:szCs w:val="28"/>
        </w:rPr>
        <w:br/>
        <w:t>Учебный материал не одинаков для всех участников коррекционного процесса. Коррекционные занятия проводятся в индивидуальной форме, поэтому на каждом занятии решается проблема именно того ребёнка, с которым занимаешься, предоставляется возможность поработать над теми слабыми сторонами, которые больше страдают. Любая информация должна быть переработана учеником, поэтому стараюсь задействовать несколько анализаторов при ознакомлении с новым материалом ("вижу", "слышу", "чувствую"). Дифференцированно делю обучающихся на условные группы с индивидуальными типологическими особенностями (аудиалы, визуалы, кинестеты), а также учитываю уровень речевого развития каждого ребенка. На основании этого разрабатываю разноуровневые программы, дидактический материал, различающийся по содержанию, объему, сложности, методам и приемам выполнения заданий.</w:t>
      </w:r>
      <w:r w:rsidRPr="00A8069D">
        <w:rPr>
          <w:color w:val="242424"/>
          <w:sz w:val="28"/>
          <w:szCs w:val="28"/>
        </w:rPr>
        <w:br/>
      </w:r>
      <w:r w:rsidRPr="00A8069D">
        <w:rPr>
          <w:color w:val="242424"/>
          <w:sz w:val="28"/>
          <w:szCs w:val="28"/>
        </w:rPr>
        <w:lastRenderedPageBreak/>
        <w:t>Например, фрагмент занятия учителя-дефектолога:</w:t>
      </w:r>
      <w:r w:rsidRPr="00A8069D">
        <w:rPr>
          <w:color w:val="242424"/>
          <w:sz w:val="28"/>
          <w:szCs w:val="28"/>
        </w:rPr>
        <w:br/>
        <w:t>Описание животных по плану.</w:t>
      </w:r>
      <w:r w:rsidRPr="00A8069D">
        <w:rPr>
          <w:color w:val="242424"/>
          <w:sz w:val="28"/>
          <w:szCs w:val="28"/>
        </w:rPr>
        <w:br/>
        <w:t>(План на доске).</w:t>
      </w:r>
      <w:r w:rsidRPr="00A8069D">
        <w:rPr>
          <w:color w:val="242424"/>
          <w:sz w:val="28"/>
          <w:szCs w:val="28"/>
        </w:rPr>
        <w:br/>
        <w:t>Домашнее.</w:t>
      </w:r>
      <w:r w:rsidRPr="00A8069D">
        <w:rPr>
          <w:color w:val="242424"/>
          <w:sz w:val="28"/>
          <w:szCs w:val="28"/>
        </w:rPr>
        <w:br/>
        <w:t>Части тела.</w:t>
      </w:r>
      <w:r w:rsidRPr="00A8069D">
        <w:rPr>
          <w:color w:val="242424"/>
          <w:sz w:val="28"/>
          <w:szCs w:val="28"/>
        </w:rPr>
        <w:br/>
        <w:t>Покров тела.</w:t>
      </w:r>
      <w:r w:rsidRPr="00A8069D">
        <w:rPr>
          <w:color w:val="242424"/>
          <w:sz w:val="28"/>
          <w:szCs w:val="28"/>
        </w:rPr>
        <w:br/>
        <w:t>Рост, размер.</w:t>
      </w:r>
      <w:r w:rsidRPr="00A8069D">
        <w:rPr>
          <w:color w:val="242424"/>
          <w:sz w:val="28"/>
          <w:szCs w:val="28"/>
        </w:rPr>
        <w:br/>
        <w:t>Чем питается?</w:t>
      </w:r>
      <w:r w:rsidRPr="00A8069D">
        <w:rPr>
          <w:color w:val="242424"/>
          <w:sz w:val="28"/>
          <w:szCs w:val="28"/>
        </w:rPr>
        <w:br/>
        <w:t>Детёныши.</w:t>
      </w:r>
      <w:r w:rsidRPr="00A8069D">
        <w:rPr>
          <w:color w:val="242424"/>
          <w:sz w:val="28"/>
          <w:szCs w:val="28"/>
        </w:rPr>
        <w:br/>
        <w:t>Польза для человека.</w:t>
      </w:r>
      <w:r w:rsidRPr="00A8069D">
        <w:rPr>
          <w:color w:val="242424"/>
          <w:sz w:val="28"/>
          <w:szCs w:val="28"/>
        </w:rPr>
        <w:br/>
        <w:t>Задание:</w:t>
      </w:r>
      <w:r w:rsidRPr="00A8069D">
        <w:rPr>
          <w:color w:val="242424"/>
          <w:sz w:val="28"/>
          <w:szCs w:val="28"/>
        </w:rPr>
        <w:br/>
        <w:t>- Вы задумываете животное и описываете его по плану. Остальные ребята должны догадаться, какое животное ты задумал.</w:t>
      </w:r>
      <w:r w:rsidRPr="00A8069D">
        <w:rPr>
          <w:color w:val="242424"/>
          <w:sz w:val="28"/>
          <w:szCs w:val="28"/>
        </w:rPr>
        <w:br/>
        <w:t>Образец:</w:t>
      </w:r>
      <w:r w:rsidRPr="00A8069D">
        <w:rPr>
          <w:color w:val="242424"/>
          <w:sz w:val="28"/>
          <w:szCs w:val="28"/>
        </w:rPr>
        <w:br/>
        <w:t>Это домашнее животное. У него есть голова, туловище, четыре ноги, хвост длинный с кисточкой на конце, похож на верёвку. На голове рога, тело покрыто короткой шерстью. Высокого роста, крупного размера. Питается травой и сеном. Детёныш – телёнок. Человеку даёт мясо и молоко.</w:t>
      </w:r>
      <w:r w:rsidRPr="00A8069D">
        <w:rPr>
          <w:color w:val="242424"/>
          <w:sz w:val="28"/>
          <w:szCs w:val="28"/>
        </w:rPr>
        <w:br/>
        <w:t>- Это корова!</w:t>
      </w:r>
      <w:r w:rsidRPr="00A8069D">
        <w:rPr>
          <w:color w:val="242424"/>
          <w:sz w:val="28"/>
          <w:szCs w:val="28"/>
        </w:rPr>
        <w:br/>
        <w:t>(В это время ученики II-го уровня описывают животное по индивидуальным карточкам, в которых пропущены слова. А ученики I-го уровня выполняют такое же задание, используя слова для справок).</w:t>
      </w:r>
      <w:r w:rsidRPr="00A8069D">
        <w:rPr>
          <w:color w:val="242424"/>
          <w:sz w:val="28"/>
          <w:szCs w:val="28"/>
        </w:rPr>
        <w:br/>
        <w:t>II уровень I уровень</w:t>
      </w:r>
      <w:r w:rsidRPr="00A8069D">
        <w:rPr>
          <w:color w:val="242424"/>
          <w:sz w:val="28"/>
          <w:szCs w:val="28"/>
        </w:rPr>
        <w:br/>
        <w:t>Это домашнее животное. У него есть голова, туловище, четыре ноги и …….. хвостик. На голове – рога. Тело покрыто длинной волнистой …….. . Небольшого роста, среднего размера. Питается ……… и листьями. Детёныш – козлёнок. Даёт человеку мясо, …….. и шерсть.</w:t>
      </w:r>
      <w:r w:rsidRPr="00A8069D">
        <w:rPr>
          <w:color w:val="242424"/>
          <w:sz w:val="28"/>
          <w:szCs w:val="28"/>
        </w:rPr>
        <w:br/>
        <w:t>Это ……. . Это домашнее животное. У него есть голова, туловище, …… ноги и тонкий закрученный …….. . Тело покрыто щетиной. Небольшого роста, среднего размера. Питается ……… и пищевыми отходами. Детёныш – …… . Даёт человеку ……, щетину и кожу.</w:t>
      </w:r>
      <w:r w:rsidRPr="00A8069D">
        <w:rPr>
          <w:color w:val="242424"/>
          <w:sz w:val="28"/>
          <w:szCs w:val="28"/>
        </w:rPr>
        <w:br/>
        <w:t>Это ……. .</w:t>
      </w:r>
      <w:r w:rsidRPr="00A8069D">
        <w:rPr>
          <w:color w:val="242424"/>
          <w:sz w:val="28"/>
          <w:szCs w:val="28"/>
        </w:rPr>
        <w:br/>
        <w:t>Слова для справок: желудями, четыре, поросёнок, хвостик, мясо.</w:t>
      </w:r>
      <w:r w:rsidRPr="00A8069D">
        <w:rPr>
          <w:color w:val="242424"/>
          <w:sz w:val="28"/>
          <w:szCs w:val="28"/>
        </w:rPr>
        <w:br/>
      </w:r>
      <w:r w:rsidRPr="00A8069D">
        <w:rPr>
          <w:color w:val="242424"/>
          <w:sz w:val="28"/>
          <w:szCs w:val="28"/>
        </w:rPr>
        <w:br/>
        <w:t>На своих занятиях применяю технологию проблемного обучения с целью организации активной деятельности учащихся по разрешению проблемы, активизации познавательной активности, развитие мыслительных способностей.</w:t>
      </w:r>
      <w:r w:rsidRPr="00A8069D">
        <w:rPr>
          <w:color w:val="242424"/>
          <w:sz w:val="28"/>
          <w:szCs w:val="28"/>
        </w:rPr>
        <w:br/>
        <w:t>В коррекционной школе проблемное обучение в полном объёме не используется. Используются лишь элементы проблемного обучения, такие как проблемные вопросы и проблемные ситуации. Элементы проблемного обучения можно применять на всех этапах коррекционного занятия. Например,</w:t>
      </w:r>
      <w:r w:rsidRPr="00A8069D">
        <w:rPr>
          <w:color w:val="242424"/>
          <w:sz w:val="28"/>
          <w:szCs w:val="28"/>
        </w:rPr>
        <w:br/>
        <w:t>1. Фрагмент конспекта занятия в 1классе «Правила переноса слов»</w:t>
      </w:r>
      <w:r w:rsidRPr="00A8069D">
        <w:rPr>
          <w:color w:val="242424"/>
          <w:sz w:val="28"/>
          <w:szCs w:val="28"/>
        </w:rPr>
        <w:br/>
        <w:t>Введение темы занятия.</w:t>
      </w:r>
      <w:r w:rsidRPr="00A8069D">
        <w:rPr>
          <w:color w:val="242424"/>
          <w:sz w:val="28"/>
          <w:szCs w:val="28"/>
        </w:rPr>
        <w:br/>
      </w:r>
      <w:r w:rsidRPr="00A8069D">
        <w:rPr>
          <w:color w:val="242424"/>
          <w:sz w:val="28"/>
          <w:szCs w:val="28"/>
        </w:rPr>
        <w:lastRenderedPageBreak/>
        <w:t>Дефектолог предлагает написать слово «ученик» на доске (продолжает запись до конца строки).</w:t>
      </w:r>
      <w:r w:rsidRPr="00A8069D">
        <w:rPr>
          <w:color w:val="242424"/>
          <w:sz w:val="28"/>
          <w:szCs w:val="28"/>
        </w:rPr>
        <w:br/>
        <w:t>Ученики наблюдают, что новое слово на строке не помещается.</w:t>
      </w:r>
      <w:r w:rsidRPr="00A8069D">
        <w:rPr>
          <w:color w:val="242424"/>
          <w:sz w:val="28"/>
          <w:szCs w:val="28"/>
        </w:rPr>
        <w:br/>
        <w:t>- Что же делать?</w:t>
      </w:r>
      <w:r w:rsidRPr="00A8069D">
        <w:rPr>
          <w:color w:val="242424"/>
          <w:sz w:val="28"/>
          <w:szCs w:val="28"/>
        </w:rPr>
        <w:br/>
        <w:t>-Надо перенести.</w:t>
      </w:r>
      <w:r w:rsidRPr="00A8069D">
        <w:rPr>
          <w:color w:val="242424"/>
          <w:sz w:val="28"/>
          <w:szCs w:val="28"/>
        </w:rPr>
        <w:br/>
        <w:t>-А что значит перенести?</w:t>
      </w:r>
      <w:r w:rsidRPr="00A8069D">
        <w:rPr>
          <w:color w:val="242424"/>
          <w:sz w:val="28"/>
          <w:szCs w:val="28"/>
        </w:rPr>
        <w:br/>
        <w:t>-Одну часть слова оставить на строке, а другую перенести на следующую строку.</w:t>
      </w:r>
      <w:r w:rsidRPr="00A8069D">
        <w:rPr>
          <w:color w:val="242424"/>
          <w:sz w:val="28"/>
          <w:szCs w:val="28"/>
        </w:rPr>
        <w:br/>
        <w:t>-Какой знак нам нужен? (знак переноса - )</w:t>
      </w:r>
      <w:r w:rsidRPr="00A8069D">
        <w:rPr>
          <w:color w:val="242424"/>
          <w:sz w:val="28"/>
          <w:szCs w:val="28"/>
        </w:rPr>
        <w:br/>
        <w:t>-Помогите мне перенести слово «ученик», результаты записывайте на листе.</w:t>
      </w:r>
      <w:r w:rsidRPr="00A8069D">
        <w:rPr>
          <w:color w:val="242424"/>
          <w:sz w:val="28"/>
          <w:szCs w:val="28"/>
        </w:rPr>
        <w:br/>
        <w:t>-Посмотрим, что у вас получилось? ( у-ченик, уч-еник, уче-ник, учени-к)</w:t>
      </w:r>
      <w:r w:rsidRPr="00A8069D">
        <w:rPr>
          <w:color w:val="242424"/>
          <w:sz w:val="28"/>
          <w:szCs w:val="28"/>
        </w:rPr>
        <w:br/>
        <w:t>Проблемная ситуация!</w:t>
      </w:r>
      <w:r w:rsidRPr="00A8069D">
        <w:rPr>
          <w:color w:val="242424"/>
          <w:sz w:val="28"/>
          <w:szCs w:val="28"/>
        </w:rPr>
        <w:br/>
        <w:t>-Задание было одно? (да).</w:t>
      </w:r>
      <w:r w:rsidRPr="00A8069D">
        <w:rPr>
          <w:color w:val="242424"/>
          <w:sz w:val="28"/>
          <w:szCs w:val="28"/>
        </w:rPr>
        <w:br/>
        <w:t>-А выполнили его как? (по-разному).</w:t>
      </w:r>
      <w:r w:rsidRPr="00A8069D">
        <w:rPr>
          <w:color w:val="242424"/>
          <w:sz w:val="28"/>
          <w:szCs w:val="28"/>
        </w:rPr>
        <w:br/>
        <w:t>- Почему так получилось? Что мы пока не знаем? На какой вопрос мы сегодня должны найти ответ?</w:t>
      </w:r>
      <w:r w:rsidRPr="00A8069D">
        <w:rPr>
          <w:color w:val="242424"/>
          <w:sz w:val="28"/>
          <w:szCs w:val="28"/>
        </w:rPr>
        <w:br/>
        <w:t>-Как переносятся слова.</w:t>
      </w:r>
      <w:r w:rsidRPr="00A8069D">
        <w:rPr>
          <w:color w:val="242424"/>
          <w:sz w:val="28"/>
          <w:szCs w:val="28"/>
        </w:rPr>
        <w:br/>
        <w:t>-Верно. Тема занятия сегодня «Правила переноса слов».</w:t>
      </w:r>
      <w:r w:rsidRPr="00A8069D">
        <w:rPr>
          <w:color w:val="242424"/>
          <w:sz w:val="28"/>
          <w:szCs w:val="28"/>
        </w:rPr>
        <w:br/>
        <w:t>(Записывается тема на доске).</w:t>
      </w:r>
      <w:r w:rsidRPr="00A8069D">
        <w:rPr>
          <w:color w:val="242424"/>
          <w:sz w:val="28"/>
          <w:szCs w:val="28"/>
        </w:rPr>
        <w:br/>
      </w:r>
      <w:r w:rsidRPr="00A8069D">
        <w:rPr>
          <w:color w:val="242424"/>
          <w:sz w:val="28"/>
          <w:szCs w:val="28"/>
        </w:rPr>
        <w:br/>
        <w:t>2. Работа с геометрическим материалом.</w:t>
      </w:r>
      <w:r w:rsidRPr="00A8069D">
        <w:rPr>
          <w:color w:val="242424"/>
          <w:sz w:val="28"/>
          <w:szCs w:val="28"/>
        </w:rPr>
        <w:br/>
        <w:t>На доске геометрические фигуры:</w:t>
      </w:r>
      <w:r w:rsidRPr="00A8069D">
        <w:rPr>
          <w:color w:val="242424"/>
          <w:sz w:val="28"/>
          <w:szCs w:val="28"/>
        </w:rPr>
        <w:br/>
        <w:t>- Посмотрите внимательно, посчитайте, закройте глаза.</w:t>
      </w:r>
      <w:r w:rsidRPr="00A8069D">
        <w:rPr>
          <w:color w:val="242424"/>
          <w:sz w:val="28"/>
          <w:szCs w:val="28"/>
        </w:rPr>
        <w:br/>
        <w:t>Добавляется квадрат.</w:t>
      </w:r>
      <w:r w:rsidRPr="00A8069D">
        <w:rPr>
          <w:color w:val="242424"/>
          <w:sz w:val="28"/>
          <w:szCs w:val="28"/>
        </w:rPr>
        <w:br/>
        <w:t>Постановка проблемы:</w:t>
      </w:r>
      <w:r w:rsidRPr="00A8069D">
        <w:rPr>
          <w:color w:val="242424"/>
          <w:sz w:val="28"/>
          <w:szCs w:val="28"/>
        </w:rPr>
        <w:br/>
        <w:t>- Что изменилось?</w:t>
      </w:r>
      <w:r w:rsidRPr="00A8069D">
        <w:rPr>
          <w:color w:val="242424"/>
          <w:sz w:val="28"/>
          <w:szCs w:val="28"/>
        </w:rPr>
        <w:br/>
        <w:t>- Сколько фигур стало? (5.)</w:t>
      </w:r>
      <w:r w:rsidRPr="00A8069D">
        <w:rPr>
          <w:color w:val="242424"/>
          <w:sz w:val="28"/>
          <w:szCs w:val="28"/>
        </w:rPr>
        <w:br/>
        <w:t>- Какую фигуру я добавила? (Квадрат.)</w:t>
      </w:r>
      <w:r w:rsidRPr="00A8069D">
        <w:rPr>
          <w:color w:val="242424"/>
          <w:sz w:val="28"/>
          <w:szCs w:val="28"/>
        </w:rPr>
        <w:br/>
        <w:t>- Какая фигура лишняя и почему? (Круг. У него нет углов.)</w:t>
      </w:r>
      <w:r w:rsidRPr="00A8069D">
        <w:rPr>
          <w:color w:val="242424"/>
          <w:sz w:val="28"/>
          <w:szCs w:val="28"/>
        </w:rPr>
        <w:br/>
        <w:t>- Что общего у остальных фигур? (У этих фигур 4 угла и 4 стороны.)</w:t>
      </w:r>
      <w:r w:rsidRPr="00A8069D">
        <w:rPr>
          <w:color w:val="242424"/>
          <w:sz w:val="28"/>
          <w:szCs w:val="28"/>
        </w:rPr>
        <w:br/>
      </w:r>
      <w:r w:rsidRPr="00A8069D">
        <w:rPr>
          <w:color w:val="242424"/>
          <w:sz w:val="28"/>
          <w:szCs w:val="28"/>
        </w:rPr>
        <w:br/>
        <w:t>3. Примеры проблемных ситуаций.</w:t>
      </w:r>
      <w:r w:rsidRPr="00A8069D">
        <w:rPr>
          <w:color w:val="242424"/>
          <w:sz w:val="28"/>
          <w:szCs w:val="28"/>
        </w:rPr>
        <w:br/>
        <w:t>- «Как Винтику и Шпунтику быстро найти нужную железную деталь, если она затерялась в коробке среди деталей из разных материалов? Чтобы сделал ты?»</w:t>
      </w:r>
      <w:r w:rsidRPr="00A8069D">
        <w:rPr>
          <w:color w:val="242424"/>
          <w:sz w:val="28"/>
          <w:szCs w:val="28"/>
        </w:rPr>
        <w:br/>
        <w:t>- «Почемучка приглашает в путешествие по реке, но не знает, подойдёт ли для этого бумажный кораблик? А как ты думаешь? »</w:t>
      </w:r>
      <w:r w:rsidRPr="00A8069D">
        <w:rPr>
          <w:color w:val="242424"/>
          <w:sz w:val="28"/>
          <w:szCs w:val="28"/>
        </w:rPr>
        <w:br/>
        <w:t>- « Побежал Буратино в школу, а перед ним широкая река, и мостика не видно. В школу нужно торопиться. Думал – думал Буратино как же ему через речку перебраться. Как ты думаешь, что он придумал? А чтобы придумал ты?»</w:t>
      </w:r>
      <w:r w:rsidRPr="00A8069D">
        <w:rPr>
          <w:color w:val="242424"/>
          <w:sz w:val="28"/>
          <w:szCs w:val="28"/>
        </w:rPr>
        <w:br/>
      </w:r>
      <w:r w:rsidRPr="00A8069D">
        <w:rPr>
          <w:color w:val="242424"/>
          <w:sz w:val="28"/>
          <w:szCs w:val="28"/>
        </w:rPr>
        <w:br/>
      </w:r>
      <w:r w:rsidRPr="00A8069D">
        <w:rPr>
          <w:rStyle w:val="a6"/>
          <w:color w:val="242424"/>
          <w:sz w:val="28"/>
          <w:szCs w:val="28"/>
        </w:rPr>
        <w:t>Технология проектов</w:t>
      </w:r>
      <w:r w:rsidRPr="00A8069D">
        <w:rPr>
          <w:i/>
          <w:iCs/>
          <w:color w:val="242424"/>
          <w:sz w:val="28"/>
          <w:szCs w:val="28"/>
        </w:rPr>
        <w:br/>
      </w:r>
      <w:r w:rsidRPr="00A8069D">
        <w:rPr>
          <w:color w:val="242424"/>
          <w:sz w:val="28"/>
          <w:szCs w:val="28"/>
        </w:rPr>
        <w:t xml:space="preserve">Особенностью проектной деятельности с умственно – отсталыми школьниками является то, что ребенок не может самостоятельно найти противоречия в окружающем, сформулировать проблему, определить цель (замысел), спланировать деятельность по выполнению проекта, оценке его </w:t>
      </w:r>
      <w:r w:rsidRPr="00A8069D">
        <w:rPr>
          <w:color w:val="242424"/>
          <w:sz w:val="28"/>
          <w:szCs w:val="28"/>
        </w:rPr>
        <w:lastRenderedPageBreak/>
        <w:t>результатов. Поэтому нельзя говорить о полноценном применении проектной технологии в коррекционной школе, а лишь о применении ее отдельных элементов или адаптированного варианта проектной деятельности. Проектная деятельность обучающихся с ОВЗ носит характер сотрудничества, в котором принимают участие дети и педагоги.</w:t>
      </w:r>
      <w:r w:rsidRPr="00A8069D">
        <w:rPr>
          <w:color w:val="242424"/>
          <w:sz w:val="28"/>
          <w:szCs w:val="28"/>
        </w:rPr>
        <w:br/>
        <w:t>Я помогаю выдвинуть идею, получить информацию, подобрать нужную литературу, различные материалы. Вместе обсуждаем проблемную задачу, пути реализации, способы преодоления трудностей. Учу кратко записывать результаты и делать анализ своей деятельности. Внедряя в практику элементы проектной технологии, преследую следующие цели: учить самостоятельно приобретать знания и пользоваться приобретенными знаниями для решения конкретных задач.</w:t>
      </w:r>
      <w:r w:rsidRPr="00A8069D">
        <w:rPr>
          <w:color w:val="242424"/>
          <w:sz w:val="28"/>
          <w:szCs w:val="28"/>
        </w:rPr>
        <w:br/>
        <w:t>Начинали знакомство с методом проектов с выполнения информационных и творческих проектов, которые являются наиболее простыми в исполнении и не требующими глубокой проработки научной литературы. Под моим руководством для 1- 4 класса подготовили проект «Веселый алфавит», а с учащимися 2 класса подготовили творческий проект «Кораблик» и представили презентацию проекта на сайте «Социальная сеть работников образования»; для старших классов подготовили информационный проект «Почему мы так говорим».</w:t>
      </w:r>
      <w:r w:rsidRPr="00A8069D">
        <w:rPr>
          <w:color w:val="242424"/>
          <w:sz w:val="28"/>
          <w:szCs w:val="28"/>
        </w:rPr>
        <w:br/>
        <w:t>Анализируя свою работу, можно сделать вывод, проектное обучение создает условия для творческой самореализации учащихся, повышает мотивацию к учению, способствует развитию познавательных возможностей, самостоятельности, ответственности, умений планировать, принимать решения, оценивать результаты. Школьники с нарушением интеллекта приобретают опыт решения реальных проблем, что очень важно для их самостоятельной жизни.</w:t>
      </w:r>
      <w:r w:rsidRPr="00A8069D">
        <w:rPr>
          <w:color w:val="242424"/>
          <w:sz w:val="28"/>
          <w:szCs w:val="28"/>
        </w:rPr>
        <w:br/>
      </w:r>
      <w:r w:rsidRPr="00A8069D">
        <w:rPr>
          <w:rStyle w:val="a6"/>
          <w:color w:val="242424"/>
          <w:sz w:val="28"/>
          <w:szCs w:val="28"/>
        </w:rPr>
        <w:t>Игровые технологии</w:t>
      </w:r>
      <w:r w:rsidRPr="00A8069D">
        <w:rPr>
          <w:i/>
          <w:iCs/>
          <w:color w:val="242424"/>
          <w:sz w:val="28"/>
          <w:szCs w:val="28"/>
        </w:rPr>
        <w:br/>
      </w:r>
      <w:r w:rsidRPr="00A8069D">
        <w:rPr>
          <w:color w:val="242424"/>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форма занятий создается при помощи игровых приемов и ситуаций, которые выступают как средство побуждения, стимулирования учащихся к учебной деятельности.</w:t>
      </w:r>
      <w:r w:rsidRPr="00A8069D">
        <w:rPr>
          <w:color w:val="242424"/>
          <w:sz w:val="28"/>
          <w:szCs w:val="28"/>
        </w:rPr>
        <w:br/>
        <w:t>Реализация игровых приемов и ситуаций на коррекционных занятиях происходит по таким основным направлениям:</w:t>
      </w:r>
      <w:r w:rsidRPr="00A8069D">
        <w:rPr>
          <w:color w:val="242424"/>
          <w:sz w:val="28"/>
          <w:szCs w:val="28"/>
        </w:rPr>
        <w:br/>
        <w:t>- дидактическая цель ставится перед учащимися в форме игровой задачи;</w:t>
      </w:r>
      <w:r w:rsidRPr="00A8069D">
        <w:rPr>
          <w:color w:val="242424"/>
          <w:sz w:val="28"/>
          <w:szCs w:val="28"/>
        </w:rPr>
        <w:br/>
        <w:t>- учебная деятельность подчиняется правилам игры;</w:t>
      </w:r>
      <w:r w:rsidRPr="00A8069D">
        <w:rPr>
          <w:color w:val="242424"/>
          <w:sz w:val="28"/>
          <w:szCs w:val="28"/>
        </w:rPr>
        <w:br/>
        <w:t>- учебный материал используется в качестве ее средства,</w:t>
      </w:r>
      <w:r w:rsidRPr="00A8069D">
        <w:rPr>
          <w:color w:val="242424"/>
          <w:sz w:val="28"/>
          <w:szCs w:val="28"/>
        </w:rPr>
        <w:br/>
        <w:t>- в учебную деятельность вводится элемент соревнования, который переводит дидактическую задачу в игровую;</w:t>
      </w:r>
      <w:r w:rsidRPr="00A8069D">
        <w:rPr>
          <w:color w:val="242424"/>
          <w:sz w:val="28"/>
          <w:szCs w:val="28"/>
        </w:rPr>
        <w:br/>
        <w:t>- успешное выполнение дидактического задания связывается с игровым результатом.</w:t>
      </w:r>
      <w:r w:rsidRPr="00A8069D">
        <w:rPr>
          <w:color w:val="242424"/>
          <w:sz w:val="28"/>
          <w:szCs w:val="28"/>
        </w:rPr>
        <w:br/>
        <w:t xml:space="preserve">Игровая деятельность положительно влияет на формирование многих </w:t>
      </w:r>
      <w:r w:rsidRPr="00A8069D">
        <w:rPr>
          <w:color w:val="242424"/>
          <w:sz w:val="28"/>
          <w:szCs w:val="28"/>
        </w:rPr>
        <w:lastRenderedPageBreak/>
        <w:t>психических процессов. Так, в игре начинают развиваться произвольное поведение, произвольное внимание и память. В условиях игры дети лучше сосредоточиваются и больше запоминают, чем по прямому заданию взрослого. Ребенок во время игры вовлечен в активную познавательную деятельность, не чувствует усталости, сохраняет энергию на последующее время обучения.</w:t>
      </w:r>
      <w:r w:rsidRPr="00A8069D">
        <w:rPr>
          <w:color w:val="242424"/>
          <w:sz w:val="28"/>
          <w:szCs w:val="28"/>
        </w:rPr>
        <w:br/>
        <w:t>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w:t>
      </w:r>
      <w:r w:rsidRPr="00A8069D">
        <w:rPr>
          <w:color w:val="242424"/>
          <w:sz w:val="28"/>
          <w:szCs w:val="28"/>
        </w:rPr>
        <w:br/>
        <w:t>В коррекционные занятия включаю различные виды игр: дидактические, словесные, сюжетно-ролевые, игры с предметами, игры с игрушками, подвижные игры, игры-инсценировки.</w:t>
      </w:r>
      <w:r w:rsidRPr="00A8069D">
        <w:rPr>
          <w:color w:val="242424"/>
          <w:sz w:val="28"/>
          <w:szCs w:val="28"/>
        </w:rPr>
        <w:br/>
        <w:t>Нравятся ребятам игры: «Шумовые бутылочки», «Хлопни-топни», «Рыбалка», «Теремок», «Кто быстрее?», «Найди фигуру», «Закодированный ответ», «Игра в снежки», «Собери картинку», «Кто больше составит примеров?» и др. Также любят дети сюжетно-дидактические игры-инсценировки: типа «Магазин», «Семья», «Больница», где дети выполняют определенные роли. Особый интерес у детей вызывают задания, в которых участвуют герои сказок или мультфильмов. Очень интересны игры-путешествия, а также использование интерактивных викторин (подготовила интерактивную викторину по сказкам).</w:t>
      </w:r>
      <w:r w:rsidRPr="00A8069D">
        <w:rPr>
          <w:color w:val="242424"/>
          <w:sz w:val="28"/>
          <w:szCs w:val="28"/>
        </w:rPr>
        <w:br/>
        <w:t>Фрагмент сценария итогового речевого праздника «Красивую речь – приятно слушать!»</w:t>
      </w:r>
      <w:r w:rsidRPr="00A8069D">
        <w:rPr>
          <w:color w:val="242424"/>
          <w:sz w:val="28"/>
          <w:szCs w:val="28"/>
        </w:rPr>
        <w:br/>
        <w:t>А начнём мы с игры – разминки «Доскажи словечко»</w:t>
      </w:r>
      <w:r w:rsidRPr="00A8069D">
        <w:rPr>
          <w:color w:val="242424"/>
          <w:sz w:val="28"/>
          <w:szCs w:val="28"/>
        </w:rPr>
        <w:br/>
        <w:t>1. Зимой в берлоге видит сон</w:t>
      </w:r>
      <w:r w:rsidRPr="00A8069D">
        <w:rPr>
          <w:color w:val="242424"/>
          <w:sz w:val="28"/>
          <w:szCs w:val="28"/>
        </w:rPr>
        <w:br/>
        <w:t>Лохматый, косолапый…(медведь)</w:t>
      </w:r>
      <w:r w:rsidRPr="00A8069D">
        <w:rPr>
          <w:color w:val="242424"/>
          <w:sz w:val="28"/>
          <w:szCs w:val="28"/>
        </w:rPr>
        <w:br/>
        <w:t>2. В теплой лужице своей</w:t>
      </w:r>
      <w:r w:rsidRPr="00A8069D">
        <w:rPr>
          <w:color w:val="242424"/>
          <w:sz w:val="28"/>
          <w:szCs w:val="28"/>
        </w:rPr>
        <w:br/>
        <w:t>Громко квакал…(лягушонок)</w:t>
      </w:r>
      <w:r w:rsidRPr="00A8069D">
        <w:rPr>
          <w:color w:val="242424"/>
          <w:sz w:val="28"/>
          <w:szCs w:val="28"/>
        </w:rPr>
        <w:br/>
        <w:t>3. С пальмы – вниз, на пальму снова</w:t>
      </w:r>
      <w:r w:rsidRPr="00A8069D">
        <w:rPr>
          <w:color w:val="242424"/>
          <w:sz w:val="28"/>
          <w:szCs w:val="28"/>
        </w:rPr>
        <w:br/>
        <w:t>Ловко прыгает…(обезьяна)…</w:t>
      </w:r>
      <w:r w:rsidRPr="00A8069D">
        <w:rPr>
          <w:color w:val="242424"/>
          <w:sz w:val="28"/>
          <w:szCs w:val="28"/>
        </w:rPr>
        <w:br/>
      </w:r>
      <w:r w:rsidRPr="00A8069D">
        <w:rPr>
          <w:rStyle w:val="a6"/>
          <w:color w:val="242424"/>
          <w:sz w:val="28"/>
          <w:szCs w:val="28"/>
        </w:rPr>
        <w:t>Информационно-коммуникативные технологии</w:t>
      </w:r>
      <w:r w:rsidRPr="00A8069D">
        <w:rPr>
          <w:color w:val="242424"/>
          <w:sz w:val="28"/>
          <w:szCs w:val="28"/>
        </w:rPr>
        <w:t> принадлежат к числу эффективных средств обучения, все чаще применяемых в специальной педагогике.</w:t>
      </w:r>
      <w:r w:rsidRPr="00A8069D">
        <w:rPr>
          <w:color w:val="242424"/>
          <w:sz w:val="28"/>
          <w:szCs w:val="28"/>
        </w:rPr>
        <w:br/>
        <w:t>Одним из актуальных направлений внедрения информационных технологий в работу учителя-дефектолога является использование мультимедийных презентаций. Они позволяют привнести эффект наглядности в занятие, повысить мотивационную активность. В использовании мультимедийных презентаций можно выделить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w:t>
      </w:r>
      <w:r w:rsidRPr="00A8069D">
        <w:rPr>
          <w:color w:val="242424"/>
          <w:sz w:val="28"/>
          <w:szCs w:val="28"/>
        </w:rPr>
        <w:br/>
        <w:t xml:space="preserve">Для повышения эффективности дефектологических занятий используется двуполушарный подход к обучению, когда словесные методы сочетаются со зрительными.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w:t>
      </w:r>
      <w:r w:rsidRPr="00A8069D">
        <w:rPr>
          <w:color w:val="242424"/>
          <w:sz w:val="28"/>
          <w:szCs w:val="28"/>
        </w:rPr>
        <w:lastRenderedPageBreak/>
        <w:t>одобрение не только от дефектолога, но и со стороны компьютера в виде картинок-призов, сопровождающихся звуковым оформлением.</w:t>
      </w:r>
      <w:r w:rsidRPr="00A8069D">
        <w:rPr>
          <w:color w:val="242424"/>
          <w:sz w:val="28"/>
          <w:szCs w:val="28"/>
        </w:rPr>
        <w:br/>
        <w:t>Таким образом, использование информационных технологий в коррекционном процессе позволяет разумно сочетать традиционные и современные средства, методы обучения, увеличивая тем самым интерес к изучаемому материалу.</w:t>
      </w:r>
      <w:r w:rsidRPr="00A8069D">
        <w:rPr>
          <w:color w:val="242424"/>
          <w:sz w:val="28"/>
          <w:szCs w:val="28"/>
        </w:rPr>
        <w:br/>
        <w:t>Мной разработан банк учебных презентаций по лексическим темам, собран банк электронных физминуток. Разработаны сценарии открытых коррекционных занятий с использованием мультимедиа материалов, ЦОР.</w:t>
      </w:r>
      <w:r w:rsidRPr="00A8069D">
        <w:rPr>
          <w:color w:val="242424"/>
          <w:sz w:val="28"/>
          <w:szCs w:val="28"/>
        </w:rPr>
        <w:br/>
        <w:t>Для родителей подготовлены брошюры по проведению артикуляционной гимнастики дома, по развитию мелкой моторики, игры – минутки по развитию речи, мышления, внимания. На семинар - практикум для родителей представлена презентация по использованию здоровьесберегающих технологий на логопедических занятиях.</w:t>
      </w:r>
      <w:r w:rsidRPr="00A8069D">
        <w:rPr>
          <w:color w:val="242424"/>
          <w:sz w:val="28"/>
          <w:szCs w:val="28"/>
        </w:rPr>
        <w:br/>
        <w:t>Свои достижения в области информационно – компьютерных технологий демонстрирую при проведении открытых занятий, выступлений, на семинарах, методобъединениях, итоговых отчетах о своей деятельности за учебный год, публикаций в сети профессиональных сообществ.</w:t>
      </w:r>
      <w:r w:rsidRPr="00A8069D">
        <w:rPr>
          <w:color w:val="242424"/>
          <w:sz w:val="28"/>
          <w:szCs w:val="28"/>
        </w:rPr>
        <w:br/>
      </w:r>
      <w:r w:rsidRPr="00A8069D">
        <w:rPr>
          <w:rStyle w:val="a6"/>
          <w:color w:val="242424"/>
          <w:sz w:val="28"/>
          <w:szCs w:val="28"/>
        </w:rPr>
        <w:t>Здоровьесберегающие технологии.</w:t>
      </w:r>
      <w:r w:rsidRPr="00A8069D">
        <w:rPr>
          <w:color w:val="242424"/>
          <w:sz w:val="28"/>
          <w:szCs w:val="28"/>
        </w:rPr>
        <w:br/>
        <w:t>В своей коррекционно-развивающей деятельности использую комплексную оздоровительную работу с детьми, которая включает в себя мышечную релаксацию, дыхательные упражнения, артикуляционную гимнастику, пальчиковую гимнастику, физкультминутки, упражнения для профилактики зрения. Использую передовой опыт автора методик А.Л.Сиротюк "Коррекция обучения и развития школьников", "Синдром дефицита внимания с гиперактивностью».</w:t>
      </w:r>
      <w:r w:rsidRPr="00A8069D">
        <w:rPr>
          <w:color w:val="242424"/>
          <w:sz w:val="28"/>
          <w:szCs w:val="28"/>
        </w:rPr>
        <w:br/>
        <w:t>Помимо традиционной пальчиковой гимнастики использую игры с пальчиками: "Разноцветные прищепки", "Пальчиковый бассейн", различные виды массажа (самомассажа) кистей рук, пальцев. Также полезна пальчиковая гимнастика с элементами кинезиологии, что способствует синхронизации работы полушарий головного мозга.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Собрала картотеку стихотворных оздоровительных минуток в начальной школе.</w:t>
      </w:r>
      <w:r w:rsidRPr="00A8069D">
        <w:rPr>
          <w:color w:val="242424"/>
          <w:sz w:val="28"/>
          <w:szCs w:val="28"/>
        </w:rPr>
        <w:br/>
        <w:t>В помощь педагогам, работающим с детьми с ОВЗ, а так же родителям, разработала авторскую брошюру «Развиваем речь, играя». В структуру данной брошюры включены: движения, сочетаемые с речью; кинезиологические упражнения; упражнения на развитие фонематического слуха; упражнения на развитие речевого дыхания и голоса; упражнения для артикуляционной гимнастики. Моя брошюра вошла в электронный методический сборник всероссийского интернет-проекта «Педагогический опыт. Инновации, технологии, разработки».</w:t>
      </w:r>
      <w:r w:rsidRPr="00A8069D">
        <w:rPr>
          <w:color w:val="242424"/>
          <w:sz w:val="28"/>
          <w:szCs w:val="28"/>
        </w:rPr>
        <w:br/>
        <w:t xml:space="preserve">Многим детям нравится использование "Су-Джок" терапии (надевание эластичного кольца поочерёдно на все пальцы). Кроме развития </w:t>
      </w:r>
      <w:r w:rsidRPr="00A8069D">
        <w:rPr>
          <w:color w:val="242424"/>
          <w:sz w:val="28"/>
          <w:szCs w:val="28"/>
        </w:rPr>
        <w:lastRenderedPageBreak/>
        <w:t>познавательной и эмоционально-волевой сферы такой массаж пальцев является эффективным способом профилактики и лечения болезней. Сделала подборку стихотворений «Волшебный шарик».</w:t>
      </w:r>
      <w:r w:rsidRPr="00A8069D">
        <w:rPr>
          <w:color w:val="242424"/>
          <w:sz w:val="28"/>
          <w:szCs w:val="28"/>
        </w:rPr>
        <w:br/>
        <w:t>Для восстановления работоспособности, снятия эмоционального напряжения у детей, их успокоения во время занятий проводятся релаксационные упражнения. Подобрала и составила картотеку релаксационных упражнений на сосредоточение на дыхании, на расслабление мышц лица, на расслабление мышц шеи, на расслабление мышц рук, на расслабление мышц ног, на расслабление всего организма.</w:t>
      </w:r>
      <w:r w:rsidRPr="00A8069D">
        <w:rPr>
          <w:color w:val="242424"/>
          <w:sz w:val="28"/>
          <w:szCs w:val="28"/>
        </w:rPr>
        <w:br/>
        <w:t>На коррекционных занятиях использую куклотерапию. Это способствует развитию активности, самостоятельности, творчества, эмоциональности, произвольности. Кроме всего перечисленного имеет психотерапевтический эффект. У ребёнка ликвидируются болезненные переживания, укрепляется психическое здоровье, что способствует улучшению социальной адаптации.</w:t>
      </w:r>
      <w:r w:rsidRPr="00A8069D">
        <w:rPr>
          <w:color w:val="242424"/>
          <w:sz w:val="28"/>
          <w:szCs w:val="28"/>
        </w:rPr>
        <w:br/>
      </w:r>
      <w:r w:rsidRPr="00A8069D">
        <w:rPr>
          <w:rStyle w:val="a6"/>
          <w:color w:val="242424"/>
          <w:sz w:val="28"/>
          <w:szCs w:val="28"/>
        </w:rPr>
        <w:t>Заключение</w:t>
      </w:r>
      <w:r w:rsidRPr="00A8069D">
        <w:rPr>
          <w:color w:val="242424"/>
          <w:sz w:val="28"/>
          <w:szCs w:val="28"/>
        </w:rPr>
        <w:t>.</w:t>
      </w:r>
      <w:r w:rsidRPr="00A8069D">
        <w:rPr>
          <w:color w:val="242424"/>
          <w:sz w:val="28"/>
          <w:szCs w:val="28"/>
        </w:rPr>
        <w:br/>
        <w:t>Учитель - дефектолог, умело и эффективно владеющий современными образовательными технологиями и информацией, имеет новый стиль мышления, принципиально иначе подходит к оценке возникающих проблем, организации своей деятельности.</w:t>
      </w:r>
      <w:r w:rsidRPr="00A8069D">
        <w:rPr>
          <w:color w:val="242424"/>
          <w:sz w:val="28"/>
          <w:szCs w:val="28"/>
        </w:rPr>
        <w:br/>
        <w:t>Подводя итоги проделанной работы можно сделать такие выводы: такое построение обучения с использованием конкретных современных образовательных технологий в моей педагогической практике не только облегчает труд учителя-дефектолога. Но и создает более широкие возможности для формирования коммуникативных способностей и общего развития ребёнка, повышается мотивация детей к получению и усвоению новых знаний, следовательно, это все будет способствовать его успешной социализации в обществе.</w:t>
      </w:r>
    </w:p>
    <w:bookmarkEnd w:id="0"/>
    <w:p w14:paraId="2164BB71" w14:textId="77777777" w:rsidR="00F12C76" w:rsidRPr="00A8069D" w:rsidRDefault="00F12C76" w:rsidP="00A8069D">
      <w:pPr>
        <w:spacing w:after="0"/>
        <w:ind w:firstLine="709"/>
        <w:jc w:val="both"/>
      </w:pPr>
    </w:p>
    <w:sectPr w:rsidR="00F12C76" w:rsidRPr="00A8069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5A"/>
    <w:rsid w:val="006C0B77"/>
    <w:rsid w:val="0077765A"/>
    <w:rsid w:val="007847A0"/>
    <w:rsid w:val="008242FF"/>
    <w:rsid w:val="00870751"/>
    <w:rsid w:val="00922C48"/>
    <w:rsid w:val="00A8069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5A208-D44B-453B-9B49-FD9AEF4B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7847A0"/>
    <w:pPr>
      <w:spacing w:before="100" w:beforeAutospacing="1" w:after="100" w:afterAutospacing="1"/>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A806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47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47A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semiHidden/>
    <w:rsid w:val="00A8069D"/>
    <w:rPr>
      <w:rFonts w:asciiTheme="majorHAnsi" w:eastAsiaTheme="majorEastAsia" w:hAnsiTheme="majorHAnsi" w:cstheme="majorBidi"/>
      <w:i/>
      <w:iCs/>
      <w:color w:val="2F5496" w:themeColor="accent1" w:themeShade="BF"/>
      <w:sz w:val="28"/>
    </w:rPr>
  </w:style>
  <w:style w:type="character" w:styleId="a4">
    <w:name w:val="Hyperlink"/>
    <w:basedOn w:val="a0"/>
    <w:uiPriority w:val="99"/>
    <w:semiHidden/>
    <w:unhideWhenUsed/>
    <w:rsid w:val="00A8069D"/>
    <w:rPr>
      <w:color w:val="0000FF"/>
      <w:u w:val="single"/>
    </w:rPr>
  </w:style>
  <w:style w:type="paragraph" w:customStyle="1" w:styleId="mt-4">
    <w:name w:val="mt-4"/>
    <w:basedOn w:val="a"/>
    <w:rsid w:val="00A8069D"/>
    <w:pPr>
      <w:spacing w:before="100" w:beforeAutospacing="1" w:after="100" w:afterAutospacing="1"/>
    </w:pPr>
    <w:rPr>
      <w:rFonts w:eastAsia="Times New Roman" w:cs="Times New Roman"/>
      <w:sz w:val="24"/>
      <w:szCs w:val="24"/>
      <w:lang w:eastAsia="ru-RU"/>
    </w:rPr>
  </w:style>
  <w:style w:type="paragraph" w:customStyle="1" w:styleId="text-center">
    <w:name w:val="text-center"/>
    <w:basedOn w:val="a"/>
    <w:rsid w:val="00A8069D"/>
    <w:pPr>
      <w:spacing w:before="100" w:beforeAutospacing="1" w:after="100" w:afterAutospacing="1"/>
    </w:pPr>
    <w:rPr>
      <w:rFonts w:eastAsia="Times New Roman" w:cs="Times New Roman"/>
      <w:sz w:val="24"/>
      <w:szCs w:val="24"/>
      <w:lang w:eastAsia="ru-RU"/>
    </w:rPr>
  </w:style>
  <w:style w:type="character" w:customStyle="1" w:styleId="fw-bold">
    <w:name w:val="fw-bold"/>
    <w:basedOn w:val="a0"/>
    <w:rsid w:val="00A8069D"/>
  </w:style>
  <w:style w:type="character" w:styleId="a5">
    <w:name w:val="Strong"/>
    <w:basedOn w:val="a0"/>
    <w:uiPriority w:val="22"/>
    <w:qFormat/>
    <w:rsid w:val="00A8069D"/>
    <w:rPr>
      <w:b/>
      <w:bCs/>
    </w:rPr>
  </w:style>
  <w:style w:type="character" w:styleId="a6">
    <w:name w:val="Emphasis"/>
    <w:basedOn w:val="a0"/>
    <w:uiPriority w:val="20"/>
    <w:qFormat/>
    <w:rsid w:val="00A80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33959">
      <w:bodyDiv w:val="1"/>
      <w:marLeft w:val="0"/>
      <w:marRight w:val="0"/>
      <w:marTop w:val="0"/>
      <w:marBottom w:val="0"/>
      <w:divBdr>
        <w:top w:val="none" w:sz="0" w:space="0" w:color="auto"/>
        <w:left w:val="none" w:sz="0" w:space="0" w:color="auto"/>
        <w:bottom w:val="none" w:sz="0" w:space="0" w:color="auto"/>
        <w:right w:val="none" w:sz="0" w:space="0" w:color="auto"/>
      </w:divBdr>
      <w:divsChild>
        <w:div w:id="124856945">
          <w:marLeft w:val="0"/>
          <w:marRight w:val="0"/>
          <w:marTop w:val="0"/>
          <w:marBottom w:val="0"/>
          <w:divBdr>
            <w:top w:val="none" w:sz="0" w:space="0" w:color="auto"/>
            <w:left w:val="none" w:sz="0" w:space="0" w:color="auto"/>
            <w:bottom w:val="none" w:sz="0" w:space="0" w:color="auto"/>
            <w:right w:val="none" w:sz="0" w:space="0" w:color="auto"/>
          </w:divBdr>
          <w:divsChild>
            <w:div w:id="1191726312">
              <w:marLeft w:val="0"/>
              <w:marRight w:val="0"/>
              <w:marTop w:val="0"/>
              <w:marBottom w:val="0"/>
              <w:divBdr>
                <w:top w:val="none" w:sz="0" w:space="0" w:color="auto"/>
                <w:left w:val="none" w:sz="0" w:space="0" w:color="auto"/>
                <w:bottom w:val="none" w:sz="0" w:space="0" w:color="auto"/>
                <w:right w:val="none" w:sz="0" w:space="0" w:color="auto"/>
              </w:divBdr>
              <w:divsChild>
                <w:div w:id="18539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5958">
          <w:marLeft w:val="0"/>
          <w:marRight w:val="0"/>
          <w:marTop w:val="0"/>
          <w:marBottom w:val="0"/>
          <w:divBdr>
            <w:top w:val="none" w:sz="0" w:space="0" w:color="auto"/>
            <w:left w:val="none" w:sz="0" w:space="0" w:color="auto"/>
            <w:bottom w:val="none" w:sz="0" w:space="0" w:color="auto"/>
            <w:right w:val="none" w:sz="0" w:space="0" w:color="auto"/>
          </w:divBdr>
          <w:divsChild>
            <w:div w:id="206650599">
              <w:marLeft w:val="0"/>
              <w:marRight w:val="0"/>
              <w:marTop w:val="0"/>
              <w:marBottom w:val="0"/>
              <w:divBdr>
                <w:top w:val="none" w:sz="0" w:space="0" w:color="auto"/>
                <w:left w:val="none" w:sz="0" w:space="0" w:color="auto"/>
                <w:bottom w:val="none" w:sz="0" w:space="0" w:color="auto"/>
                <w:right w:val="none" w:sz="0" w:space="0" w:color="auto"/>
              </w:divBdr>
              <w:divsChild>
                <w:div w:id="1400445550">
                  <w:marLeft w:val="0"/>
                  <w:marRight w:val="0"/>
                  <w:marTop w:val="0"/>
                  <w:marBottom w:val="0"/>
                  <w:divBdr>
                    <w:top w:val="none" w:sz="0" w:space="0" w:color="auto"/>
                    <w:left w:val="none" w:sz="0" w:space="0" w:color="auto"/>
                    <w:bottom w:val="none" w:sz="0" w:space="0" w:color="auto"/>
                    <w:right w:val="none" w:sz="0" w:space="0" w:color="auto"/>
                  </w:divBdr>
                </w:div>
              </w:divsChild>
            </w:div>
            <w:div w:id="438574179">
              <w:marLeft w:val="0"/>
              <w:marRight w:val="0"/>
              <w:marTop w:val="0"/>
              <w:marBottom w:val="0"/>
              <w:divBdr>
                <w:top w:val="none" w:sz="0" w:space="0" w:color="auto"/>
                <w:left w:val="none" w:sz="0" w:space="0" w:color="auto"/>
                <w:bottom w:val="none" w:sz="0" w:space="0" w:color="auto"/>
                <w:right w:val="none" w:sz="0" w:space="0" w:color="auto"/>
              </w:divBdr>
              <w:divsChild>
                <w:div w:id="1387409093">
                  <w:marLeft w:val="0"/>
                  <w:marRight w:val="0"/>
                  <w:marTop w:val="0"/>
                  <w:marBottom w:val="0"/>
                  <w:divBdr>
                    <w:top w:val="none" w:sz="0" w:space="0" w:color="auto"/>
                    <w:left w:val="none" w:sz="0" w:space="0" w:color="auto"/>
                    <w:bottom w:val="none" w:sz="0" w:space="0" w:color="auto"/>
                    <w:right w:val="none" w:sz="0" w:space="0" w:color="auto"/>
                  </w:divBdr>
                  <w:divsChild>
                    <w:div w:id="571741274">
                      <w:marLeft w:val="0"/>
                      <w:marRight w:val="0"/>
                      <w:marTop w:val="0"/>
                      <w:marBottom w:val="0"/>
                      <w:divBdr>
                        <w:top w:val="none" w:sz="0" w:space="0" w:color="auto"/>
                        <w:left w:val="none" w:sz="0" w:space="0" w:color="auto"/>
                        <w:bottom w:val="none" w:sz="0" w:space="0" w:color="auto"/>
                        <w:right w:val="none" w:sz="0" w:space="0" w:color="auto"/>
                      </w:divBdr>
                      <w:divsChild>
                        <w:div w:id="19071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8000">
                  <w:marLeft w:val="0"/>
                  <w:marRight w:val="0"/>
                  <w:marTop w:val="0"/>
                  <w:marBottom w:val="0"/>
                  <w:divBdr>
                    <w:top w:val="none" w:sz="0" w:space="0" w:color="auto"/>
                    <w:left w:val="none" w:sz="0" w:space="0" w:color="auto"/>
                    <w:bottom w:val="none" w:sz="0" w:space="0" w:color="auto"/>
                    <w:right w:val="none" w:sz="0" w:space="0" w:color="auto"/>
                  </w:divBdr>
                  <w:divsChild>
                    <w:div w:id="1973098352">
                      <w:marLeft w:val="0"/>
                      <w:marRight w:val="0"/>
                      <w:marTop w:val="0"/>
                      <w:marBottom w:val="0"/>
                      <w:divBdr>
                        <w:top w:val="none" w:sz="0" w:space="0" w:color="auto"/>
                        <w:left w:val="none" w:sz="0" w:space="0" w:color="auto"/>
                        <w:bottom w:val="none" w:sz="0" w:space="0" w:color="auto"/>
                        <w:right w:val="none" w:sz="0" w:space="0" w:color="auto"/>
                      </w:divBdr>
                      <w:divsChild>
                        <w:div w:id="15733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87796">
          <w:marLeft w:val="0"/>
          <w:marRight w:val="0"/>
          <w:marTop w:val="0"/>
          <w:marBottom w:val="0"/>
          <w:divBdr>
            <w:top w:val="none" w:sz="0" w:space="0" w:color="auto"/>
            <w:left w:val="none" w:sz="0" w:space="0" w:color="auto"/>
            <w:bottom w:val="none" w:sz="0" w:space="0" w:color="auto"/>
            <w:right w:val="none" w:sz="0" w:space="0" w:color="auto"/>
          </w:divBdr>
        </w:div>
      </w:divsChild>
    </w:div>
    <w:div w:id="12434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2848</Words>
  <Characters>16238</Characters>
  <Application>Microsoft Office Word</Application>
  <DocSecurity>0</DocSecurity>
  <Lines>135</Lines>
  <Paragraphs>38</Paragraphs>
  <ScaleCrop>false</ScaleCrop>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2024-12-27T09:22:00Z</dcterms:created>
  <dcterms:modified xsi:type="dcterms:W3CDTF">2024-12-27T09:27:00Z</dcterms:modified>
</cp:coreProperties>
</file>