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97" w:rsidRPr="00422FDA" w:rsidRDefault="00261597" w:rsidP="00261597">
      <w:pPr>
        <w:pStyle w:val="1"/>
        <w:jc w:val="center"/>
        <w:rPr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>Образовательный проект подготовительной группы</w:t>
      </w:r>
    </w:p>
    <w:p w:rsidR="00261597" w:rsidRPr="00422FDA" w:rsidRDefault="00261597" w:rsidP="00261597">
      <w:pPr>
        <w:pStyle w:val="1"/>
        <w:jc w:val="center"/>
        <w:rPr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 xml:space="preserve"> «День книги»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 xml:space="preserve">Тип проекта – </w:t>
      </w:r>
      <w:r w:rsidRPr="00422FDA">
        <w:rPr>
          <w:b w:val="0"/>
          <w:color w:val="auto"/>
          <w:sz w:val="24"/>
          <w:szCs w:val="24"/>
        </w:rPr>
        <w:t>краткосрочный (1 день)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 xml:space="preserve">Вид проекта - </w:t>
      </w:r>
      <w:r w:rsidRPr="00422FDA">
        <w:rPr>
          <w:b w:val="0"/>
          <w:color w:val="auto"/>
          <w:sz w:val="24"/>
          <w:szCs w:val="24"/>
        </w:rPr>
        <w:t>групповой, творческий, информационный, игровой.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 xml:space="preserve">Участники проекта - </w:t>
      </w:r>
      <w:r w:rsidRPr="00422FDA">
        <w:rPr>
          <w:b w:val="0"/>
          <w:color w:val="auto"/>
          <w:sz w:val="24"/>
          <w:szCs w:val="24"/>
        </w:rPr>
        <w:t>дети подготовительной группы, родители, воспитатели, дети младшей группы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 xml:space="preserve">Место проведения: </w:t>
      </w:r>
      <w:r w:rsidRPr="00422FDA">
        <w:rPr>
          <w:b w:val="0"/>
          <w:color w:val="auto"/>
          <w:sz w:val="24"/>
          <w:szCs w:val="24"/>
        </w:rPr>
        <w:t>группа, младшая группа, площадка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bCs w:val="0"/>
          <w:color w:val="auto"/>
          <w:sz w:val="24"/>
          <w:szCs w:val="24"/>
        </w:rPr>
        <w:t>Цель проекта</w:t>
      </w:r>
      <w:r w:rsidRPr="00422FDA">
        <w:rPr>
          <w:b w:val="0"/>
          <w:bCs w:val="0"/>
          <w:color w:val="auto"/>
          <w:sz w:val="24"/>
          <w:szCs w:val="24"/>
        </w:rPr>
        <w:t xml:space="preserve">: </w:t>
      </w:r>
      <w:r w:rsidRPr="00422FDA">
        <w:rPr>
          <w:b w:val="0"/>
          <w:color w:val="auto"/>
          <w:sz w:val="24"/>
          <w:szCs w:val="24"/>
        </w:rPr>
        <w:t>Воспитание правильного отношения к книге, как к объекту получения знаний и удовольствия.</w:t>
      </w:r>
      <w:r w:rsidRPr="00422FDA">
        <w:rPr>
          <w:b w:val="0"/>
          <w:bCs w:val="0"/>
          <w:color w:val="auto"/>
          <w:sz w:val="24"/>
          <w:szCs w:val="24"/>
        </w:rPr>
        <w:t xml:space="preserve"> </w:t>
      </w:r>
      <w:r w:rsidRPr="00422FDA">
        <w:rPr>
          <w:b w:val="0"/>
          <w:color w:val="auto"/>
          <w:sz w:val="24"/>
          <w:szCs w:val="24"/>
        </w:rPr>
        <w:t>Формирование представлений о нравственном смысле литературных произведений.</w:t>
      </w:r>
    </w:p>
    <w:p w:rsidR="00261597" w:rsidRPr="00422FDA" w:rsidRDefault="00261597" w:rsidP="00261597">
      <w:pPr>
        <w:pStyle w:val="1"/>
        <w:rPr>
          <w:b w:val="0"/>
          <w:color w:val="auto"/>
          <w:sz w:val="24"/>
          <w:szCs w:val="24"/>
        </w:rPr>
      </w:pPr>
      <w:r w:rsidRPr="00422FDA">
        <w:rPr>
          <w:color w:val="auto"/>
          <w:sz w:val="24"/>
          <w:szCs w:val="24"/>
        </w:rPr>
        <w:t>Задачи проекта</w:t>
      </w:r>
      <w:r w:rsidRPr="00422FDA">
        <w:rPr>
          <w:b w:val="0"/>
          <w:color w:val="auto"/>
          <w:sz w:val="24"/>
          <w:szCs w:val="24"/>
        </w:rPr>
        <w:t xml:space="preserve">: </w:t>
      </w:r>
    </w:p>
    <w:p w:rsidR="00261597" w:rsidRPr="00422FDA" w:rsidRDefault="00261597" w:rsidP="00261597">
      <w:pPr>
        <w:pStyle w:val="a3"/>
        <w:numPr>
          <w:ilvl w:val="0"/>
          <w:numId w:val="1"/>
        </w:numPr>
      </w:pPr>
      <w:r w:rsidRPr="00422FDA">
        <w:t>Расширять представления детей о бумаге как материале для изготовления книг, ее свойствах и качествах;</w:t>
      </w:r>
    </w:p>
    <w:p w:rsidR="00261597" w:rsidRPr="00422FDA" w:rsidRDefault="00261597" w:rsidP="00261597">
      <w:pPr>
        <w:pStyle w:val="a3"/>
        <w:numPr>
          <w:ilvl w:val="0"/>
          <w:numId w:val="1"/>
        </w:numPr>
      </w:pPr>
      <w:r w:rsidRPr="00422FDA">
        <w:t>Познакомить детей с некоторыми экономическими связями (типография – книжный магазин)</w:t>
      </w:r>
      <w:proofErr w:type="gramStart"/>
      <w:r w:rsidRPr="00422FDA">
        <w:t xml:space="preserve"> ;</w:t>
      </w:r>
      <w:proofErr w:type="gramEnd"/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Воспитать уважение к труду людей, которые делают книги</w:t>
      </w:r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Приобщить к словесному искусству</w:t>
      </w:r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Обогащать представления детей о многообразии книг, разных формах книг (книга на бумажном носителе, электронном носителе, аудиокнига)</w:t>
      </w:r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Расширить кругозор детей</w:t>
      </w:r>
    </w:p>
    <w:p w:rsidR="00261597" w:rsidRPr="00422FDA" w:rsidRDefault="00261597" w:rsidP="00261597">
      <w:pPr>
        <w:pStyle w:val="a3"/>
        <w:numPr>
          <w:ilvl w:val="0"/>
          <w:numId w:val="2"/>
        </w:numPr>
      </w:pPr>
      <w:r w:rsidRPr="00422FDA">
        <w:t>Развивать практические умения изобразительной деятельности (создание рисунков по теме проекта)</w:t>
      </w:r>
      <w:proofErr w:type="gramStart"/>
      <w:r w:rsidRPr="00422FDA">
        <w:t xml:space="preserve"> ;</w:t>
      </w:r>
      <w:proofErr w:type="gramEnd"/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Закрепить знания о жанровых особенностях книг</w:t>
      </w:r>
    </w:p>
    <w:p w:rsidR="00261597" w:rsidRPr="00422FDA" w:rsidRDefault="00261597" w:rsidP="00261597">
      <w:pPr>
        <w:pStyle w:val="a3"/>
        <w:numPr>
          <w:ilvl w:val="0"/>
          <w:numId w:val="2"/>
        </w:numPr>
      </w:pPr>
      <w:r w:rsidRPr="00422FDA">
        <w:t>Активизировать и обогащать словарь;</w:t>
      </w:r>
    </w:p>
    <w:p w:rsidR="00261597" w:rsidRPr="00422FDA" w:rsidRDefault="00261597" w:rsidP="00261597">
      <w:pPr>
        <w:pStyle w:val="1"/>
        <w:keepNext w:val="0"/>
        <w:keepLines w:val="0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color w:val="auto"/>
          <w:sz w:val="24"/>
          <w:szCs w:val="24"/>
        </w:rPr>
      </w:pPr>
      <w:r w:rsidRPr="00422FDA">
        <w:rPr>
          <w:b w:val="0"/>
          <w:color w:val="auto"/>
          <w:sz w:val="24"/>
          <w:szCs w:val="24"/>
        </w:rPr>
        <w:t>Воспитывать любовь и бережное отношение к книгам.</w:t>
      </w:r>
    </w:p>
    <w:p w:rsidR="00261597" w:rsidRPr="00422FDA" w:rsidRDefault="00261597" w:rsidP="00261597">
      <w:pPr>
        <w:pStyle w:val="a3"/>
      </w:pPr>
      <w:r w:rsidRPr="00422FDA">
        <w:rPr>
          <w:b/>
          <w:bCs/>
        </w:rPr>
        <w:t>Предполагаемый результат</w:t>
      </w:r>
    </w:p>
    <w:p w:rsidR="00261597" w:rsidRPr="00422FDA" w:rsidRDefault="00261597" w:rsidP="00261597">
      <w:pPr>
        <w:pStyle w:val="a3"/>
      </w:pPr>
      <w:r w:rsidRPr="00422FDA">
        <w:rPr>
          <w:b/>
          <w:bCs/>
        </w:rPr>
        <w:t>Внешние продукты:</w:t>
      </w:r>
    </w:p>
    <w:p w:rsidR="00261597" w:rsidRPr="00422FDA" w:rsidRDefault="00261597" w:rsidP="00261597">
      <w:pPr>
        <w:pStyle w:val="a3"/>
      </w:pPr>
      <w:r w:rsidRPr="00422FDA">
        <w:t>1. Выставка творческих работ детей (рисунки, поделки, книжки-малышки, отреставрированные книги)</w:t>
      </w:r>
    </w:p>
    <w:p w:rsidR="00261597" w:rsidRPr="00422FDA" w:rsidRDefault="00261597" w:rsidP="00261597">
      <w:pPr>
        <w:pStyle w:val="a3"/>
      </w:pPr>
      <w:r w:rsidRPr="00422FDA">
        <w:t>2. Пополнение библиотеки группы.</w:t>
      </w:r>
    </w:p>
    <w:p w:rsidR="00261597" w:rsidRPr="00422FDA" w:rsidRDefault="00261597" w:rsidP="00261597">
      <w:pPr>
        <w:pStyle w:val="a3"/>
      </w:pPr>
      <w:r w:rsidRPr="00422FDA">
        <w:lastRenderedPageBreak/>
        <w:t>3. Коллективный труд: игра «</w:t>
      </w:r>
      <w:proofErr w:type="spellStart"/>
      <w:r w:rsidRPr="00422FDA">
        <w:t>Книжкина</w:t>
      </w:r>
      <w:proofErr w:type="spellEnd"/>
      <w:r w:rsidRPr="00422FDA">
        <w:t xml:space="preserve"> больница»</w:t>
      </w:r>
      <w:proofErr w:type="gramStart"/>
      <w:r w:rsidRPr="00422FDA">
        <w:t>.</w:t>
      </w:r>
      <w:proofErr w:type="gramEnd"/>
      <w:r w:rsidRPr="00422FDA">
        <w:t xml:space="preserve"> (</w:t>
      </w:r>
      <w:proofErr w:type="gramStart"/>
      <w:r w:rsidRPr="00422FDA">
        <w:t>р</w:t>
      </w:r>
      <w:proofErr w:type="gramEnd"/>
      <w:r w:rsidRPr="00422FDA">
        <w:t xml:space="preserve">еставрация книг) </w:t>
      </w:r>
    </w:p>
    <w:p w:rsidR="00261597" w:rsidRPr="00422FDA" w:rsidRDefault="00261597" w:rsidP="00261597">
      <w:pPr>
        <w:pStyle w:val="a3"/>
      </w:pPr>
      <w:r w:rsidRPr="00422FDA">
        <w:t>4.  Выставки.</w:t>
      </w:r>
    </w:p>
    <w:p w:rsidR="00261597" w:rsidRPr="00422FDA" w:rsidRDefault="00261597" w:rsidP="00261597">
      <w:pPr>
        <w:pStyle w:val="a3"/>
      </w:pPr>
      <w:r w:rsidRPr="00422FDA">
        <w:rPr>
          <w:b/>
          <w:bCs/>
        </w:rPr>
        <w:t>Внутренние продукты:</w:t>
      </w:r>
    </w:p>
    <w:p w:rsidR="00261597" w:rsidRPr="00422FDA" w:rsidRDefault="00261597" w:rsidP="00261597">
      <w:pPr>
        <w:pStyle w:val="a3"/>
        <w:numPr>
          <w:ilvl w:val="0"/>
          <w:numId w:val="3"/>
        </w:numPr>
      </w:pPr>
      <w:r w:rsidRPr="00422FDA">
        <w:t xml:space="preserve">Дети научатся давать  мотивационную оценку поступкам героев книг, понимать жанровые особенности книг. </w:t>
      </w:r>
    </w:p>
    <w:p w:rsidR="00261597" w:rsidRPr="00422FDA" w:rsidRDefault="00261597" w:rsidP="00261597">
      <w:pPr>
        <w:pStyle w:val="a3"/>
        <w:numPr>
          <w:ilvl w:val="0"/>
          <w:numId w:val="3"/>
        </w:numPr>
      </w:pPr>
      <w:r w:rsidRPr="00422FDA">
        <w:t xml:space="preserve">Увеличится количество заученного литературного материала. </w:t>
      </w:r>
    </w:p>
    <w:p w:rsidR="00261597" w:rsidRPr="00422FDA" w:rsidRDefault="00261597" w:rsidP="00261597">
      <w:pPr>
        <w:pStyle w:val="a3"/>
        <w:numPr>
          <w:ilvl w:val="0"/>
          <w:numId w:val="3"/>
        </w:numPr>
      </w:pPr>
      <w:r w:rsidRPr="00422FDA">
        <w:t xml:space="preserve">Расширится кругозор детей и словарный запас. </w:t>
      </w:r>
    </w:p>
    <w:p w:rsidR="00261597" w:rsidRPr="00422FDA" w:rsidRDefault="00261597" w:rsidP="00261597">
      <w:pPr>
        <w:pStyle w:val="a3"/>
        <w:numPr>
          <w:ilvl w:val="0"/>
          <w:numId w:val="3"/>
        </w:numPr>
      </w:pPr>
      <w:r w:rsidRPr="00422FDA">
        <w:t>Расширится представление детей о многообразии книг, трудовой деятельности людей,  создающих книги.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общение и взаимодействие ребенка с взрослыми и сверстниками;</w:t>
      </w:r>
    </w:p>
    <w:p w:rsidR="00261597" w:rsidRPr="00422FDA" w:rsidRDefault="00261597" w:rsidP="0026159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эмоциональную отзывчивость;</w:t>
      </w:r>
    </w:p>
    <w:p w:rsidR="00261597" w:rsidRPr="00422FDA" w:rsidRDefault="00261597" w:rsidP="0026159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формировать готовности к совместной деятельности;</w:t>
      </w:r>
    </w:p>
    <w:p w:rsidR="00261597" w:rsidRPr="00422FDA" w:rsidRDefault="00261597" w:rsidP="0026159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формировать позитивных установок к различным видам труда и творчества.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любознательность и познавательную мотивацию;</w:t>
      </w:r>
    </w:p>
    <w:p w:rsidR="00261597" w:rsidRPr="00422FDA" w:rsidRDefault="00261597" w:rsidP="0026159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воображение и творческую активность;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обогащать активный словарь;</w:t>
      </w:r>
    </w:p>
    <w:p w:rsidR="00261597" w:rsidRPr="00422FDA" w:rsidRDefault="00261597" w:rsidP="0026159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звуковую и интонационную культуру;</w:t>
      </w:r>
    </w:p>
    <w:p w:rsidR="00261597" w:rsidRPr="00422FDA" w:rsidRDefault="00261597" w:rsidP="0026159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фонематический слух;</w:t>
      </w:r>
    </w:p>
    <w:p w:rsidR="00261597" w:rsidRPr="00422FDA" w:rsidRDefault="00261597" w:rsidP="0026159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знакомить с книжной культурой, детской литературой.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p w:rsidR="00261597" w:rsidRPr="00422FDA" w:rsidRDefault="00261597" w:rsidP="0026159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произведений искусства;</w:t>
      </w:r>
    </w:p>
    <w:p w:rsidR="00261597" w:rsidRPr="00422FDA" w:rsidRDefault="00261597" w:rsidP="0026159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формировать элементарные представления о видах искусства;</w:t>
      </w:r>
    </w:p>
    <w:p w:rsidR="00261597" w:rsidRPr="00422FDA" w:rsidRDefault="00261597" w:rsidP="0026159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формировать умение воспринимать музыку, художественную литературу;</w:t>
      </w:r>
    </w:p>
    <w:p w:rsidR="00261597" w:rsidRPr="00422FDA" w:rsidRDefault="00261597" w:rsidP="0026159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стимулировать сопереживание персонажам художественных произведений.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  <w:r w:rsidRPr="00422FDA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261597" w:rsidRPr="00422FDA" w:rsidRDefault="00261597" w:rsidP="0026159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61597" w:rsidRPr="00422FDA" w:rsidRDefault="00261597" w:rsidP="00261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формировать умение выполнять правила в подвижных играх;</w:t>
      </w:r>
    </w:p>
    <w:p w:rsidR="00261597" w:rsidRPr="00422FDA" w:rsidRDefault="00261597" w:rsidP="00261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2FDA">
        <w:rPr>
          <w:rFonts w:ascii="Times New Roman" w:hAnsi="Times New Roman"/>
          <w:sz w:val="24"/>
          <w:szCs w:val="24"/>
        </w:rPr>
        <w:t>приучать к здоровому образу жизни при формировании полезных привычек.</w:t>
      </w:r>
    </w:p>
    <w:p w:rsidR="00261597" w:rsidRPr="00422FDA" w:rsidRDefault="00261597" w:rsidP="00261597">
      <w:pPr>
        <w:pStyle w:val="a3"/>
        <w:rPr>
          <w:b/>
        </w:rPr>
      </w:pPr>
      <w:r w:rsidRPr="00422FDA">
        <w:rPr>
          <w:b/>
        </w:rPr>
        <w:t>Подготовительный этап:</w:t>
      </w:r>
    </w:p>
    <w:p w:rsidR="00261597" w:rsidRPr="00422FDA" w:rsidRDefault="00261597" w:rsidP="00261597">
      <w:pPr>
        <w:pStyle w:val="a3"/>
        <w:ind w:left="360"/>
        <w:rPr>
          <w:b/>
        </w:rPr>
      </w:pPr>
      <w:r w:rsidRPr="00422FDA">
        <w:lastRenderedPageBreak/>
        <w:t>Создать развивающую предметно-пространственную среду в группе:</w:t>
      </w:r>
    </w:p>
    <w:p w:rsidR="00261597" w:rsidRPr="00422FDA" w:rsidRDefault="00261597" w:rsidP="00261597">
      <w:pPr>
        <w:pStyle w:val="a3"/>
        <w:numPr>
          <w:ilvl w:val="0"/>
          <w:numId w:val="8"/>
        </w:numPr>
        <w:rPr>
          <w:b/>
        </w:rPr>
      </w:pPr>
      <w:r w:rsidRPr="00422FDA">
        <w:t>Пополнить уголок художественной литературы (сказками, пословицами, поговорками).</w:t>
      </w:r>
    </w:p>
    <w:p w:rsidR="00261597" w:rsidRPr="00422FDA" w:rsidRDefault="00261597" w:rsidP="00261597">
      <w:pPr>
        <w:pStyle w:val="a3"/>
        <w:numPr>
          <w:ilvl w:val="0"/>
          <w:numId w:val="8"/>
        </w:numPr>
        <w:rPr>
          <w:b/>
        </w:rPr>
      </w:pPr>
      <w:r w:rsidRPr="00422FDA">
        <w:t xml:space="preserve">Внести дидактические игры, </w:t>
      </w:r>
      <w:proofErr w:type="spellStart"/>
      <w:r w:rsidRPr="00422FDA">
        <w:t>пазлы</w:t>
      </w:r>
      <w:proofErr w:type="spellEnd"/>
      <w:r w:rsidRPr="00422FDA">
        <w:t>, кубики, иллюстрации сказочных героев.</w:t>
      </w:r>
    </w:p>
    <w:p w:rsidR="00261597" w:rsidRPr="00422FDA" w:rsidRDefault="00261597" w:rsidP="00261597">
      <w:pPr>
        <w:pStyle w:val="a3"/>
        <w:numPr>
          <w:ilvl w:val="0"/>
          <w:numId w:val="8"/>
        </w:numPr>
        <w:rPr>
          <w:b/>
        </w:rPr>
      </w:pPr>
      <w:r w:rsidRPr="00422FDA">
        <w:t>Организовать выставку любимых книг</w:t>
      </w:r>
    </w:p>
    <w:p w:rsidR="00261597" w:rsidRPr="00422FDA" w:rsidRDefault="00261597" w:rsidP="00261597">
      <w:pPr>
        <w:pStyle w:val="a3"/>
        <w:numPr>
          <w:ilvl w:val="0"/>
          <w:numId w:val="8"/>
        </w:numPr>
        <w:rPr>
          <w:b/>
        </w:rPr>
      </w:pPr>
      <w:r w:rsidRPr="00422FDA">
        <w:t>Создать коллаж процесса создания книги: от дерева, до прилавка магазина.</w:t>
      </w:r>
    </w:p>
    <w:p w:rsidR="00261597" w:rsidRPr="00422FDA" w:rsidRDefault="00261597" w:rsidP="00261597">
      <w:pPr>
        <w:pStyle w:val="a3"/>
        <w:numPr>
          <w:ilvl w:val="0"/>
          <w:numId w:val="8"/>
        </w:numPr>
        <w:rPr>
          <w:b/>
        </w:rPr>
      </w:pPr>
      <w:r w:rsidRPr="00422FDA">
        <w:t>Подготовить совместно с детьми творческие работы « мой любимый герой сказки»</w:t>
      </w:r>
    </w:p>
    <w:p w:rsidR="00261597" w:rsidRPr="00422FDA" w:rsidRDefault="00261597" w:rsidP="00261597">
      <w:pPr>
        <w:pStyle w:val="a3"/>
        <w:rPr>
          <w:b/>
        </w:rPr>
      </w:pPr>
      <w:r w:rsidRPr="00422FDA">
        <w:rPr>
          <w:b/>
        </w:rPr>
        <w:t>Взаимодействие с семьёй</w:t>
      </w:r>
    </w:p>
    <w:p w:rsidR="00261597" w:rsidRPr="00422FDA" w:rsidRDefault="00261597" w:rsidP="00261597">
      <w:pPr>
        <w:pStyle w:val="a3"/>
        <w:numPr>
          <w:ilvl w:val="0"/>
          <w:numId w:val="9"/>
        </w:numPr>
      </w:pPr>
      <w:r w:rsidRPr="00422FDA">
        <w:t>Изготовление книжки-малышки для малышей</w:t>
      </w:r>
    </w:p>
    <w:p w:rsidR="00261597" w:rsidRDefault="00261597" w:rsidP="00261597">
      <w:pPr>
        <w:pStyle w:val="a3"/>
        <w:numPr>
          <w:ilvl w:val="0"/>
          <w:numId w:val="9"/>
        </w:numPr>
      </w:pPr>
      <w:r w:rsidRPr="00422FDA">
        <w:t>Чтение любимой книги</w:t>
      </w:r>
    </w:p>
    <w:p w:rsidR="00261597" w:rsidRPr="005C7FE6" w:rsidRDefault="00261597" w:rsidP="00261597">
      <w:pPr>
        <w:pStyle w:val="a3"/>
        <w:ind w:left="720"/>
      </w:pPr>
      <w:r w:rsidRPr="005C7FE6">
        <w:rPr>
          <w:b/>
        </w:rPr>
        <w:t>Содержание работы в ходе реализации основного этапа проекта:</w:t>
      </w:r>
    </w:p>
    <w:p w:rsidR="00261597" w:rsidRPr="00422FDA" w:rsidRDefault="00261597" w:rsidP="0026159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369"/>
        <w:gridCol w:w="4910"/>
      </w:tblGrid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Коммуникативная Игровая</w:t>
            </w:r>
          </w:p>
          <w:p w:rsidR="00261597" w:rsidRPr="00422FDA" w:rsidRDefault="00261597" w:rsidP="00FE7B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Рассказ воспитателя «Откуда пришла книга?». Рассказать о бережном и уважительном отношении к книге. Подвести к пониманию, что книга нам даёт знания.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Совместная деятельность с родителями по изготовлению «книжки-малышки» для детей младшей группы.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Д/и «Назови все предметы, связанные с деревом», «Собери сказку из </w:t>
            </w:r>
            <w:proofErr w:type="spellStart"/>
            <w:r w:rsidRPr="00422FDA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42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Показать весь процесс происхождения книги: дерево, бумага, типография, шрифт, автор, художник, магазин, покупатель</w:t>
            </w:r>
            <w:proofErr w:type="gramEnd"/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Чтение рассказов: «лесной вездеход», «тайга», «голубая дорога», «бумажный комбинат»</w:t>
            </w:r>
          </w:p>
        </w:tc>
      </w:tr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Рассматривание иллюстраций, связанных с происхождением книги, разновидностей книг (аудио книги, электронные книги)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Сочинение собственных сказок и рассказов.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Д/и «Отгадай из какой сказки герой»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Фонетическая зарядка: скороговорки</w:t>
            </w:r>
          </w:p>
        </w:tc>
      </w:tr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         </w:t>
            </w: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    Продуктивная    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А. Барков и Р. </w:t>
            </w:r>
            <w:proofErr w:type="spellStart"/>
            <w:r w:rsidRPr="00422FDA">
              <w:rPr>
                <w:rFonts w:ascii="Times New Roman" w:hAnsi="Times New Roman"/>
                <w:sz w:val="24"/>
                <w:szCs w:val="24"/>
              </w:rPr>
              <w:t>Сурьянинов</w:t>
            </w:r>
            <w:proofErr w:type="spell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«Откуда пришла книга» Н. В. Алёшина «Ознакомление дошкольников с окружающей и социальной действительностью (серия воспитание человека)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Чтение стихотворений: Б. </w:t>
            </w:r>
            <w:proofErr w:type="spellStart"/>
            <w:r w:rsidRPr="00422FDA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«Как </w:t>
            </w: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422FDA">
              <w:rPr>
                <w:rFonts w:ascii="Times New Roman" w:hAnsi="Times New Roman"/>
                <w:sz w:val="24"/>
                <w:szCs w:val="24"/>
              </w:rPr>
              <w:t>», Тютчев «Весенние воды».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Рисование иллюстраций к рассказам и сказкам собственного сочинения.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Изготовление любимых сказочных героев, а </w:t>
            </w:r>
            <w:r w:rsidRPr="00422FDA">
              <w:rPr>
                <w:rFonts w:ascii="Times New Roman" w:hAnsi="Times New Roman"/>
                <w:sz w:val="24"/>
                <w:szCs w:val="24"/>
              </w:rPr>
              <w:lastRenderedPageBreak/>
              <w:t>так же книжек-малышек совместно с родителями.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Прослушивание песен </w:t>
            </w: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к/ф «бременские музыканты»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422FDA">
              <w:rPr>
                <w:rFonts w:ascii="Times New Roman" w:hAnsi="Times New Roman"/>
                <w:sz w:val="24"/>
                <w:szCs w:val="24"/>
              </w:rPr>
              <w:t>аудиорассказа</w:t>
            </w:r>
            <w:proofErr w:type="spell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Н. Носова «Мишкина каша»</w:t>
            </w:r>
          </w:p>
        </w:tc>
      </w:tr>
      <w:tr w:rsidR="00261597" w:rsidRPr="00422FDA" w:rsidTr="00FE7B6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Двигательная Игровая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2FDA">
              <w:rPr>
                <w:rFonts w:ascii="Times New Roman" w:hAnsi="Times New Roman"/>
                <w:sz w:val="24"/>
                <w:szCs w:val="24"/>
              </w:rPr>
              <w:t>/и «Лови-бросай, сказки называй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 xml:space="preserve">Утренняя зарядка: </w:t>
            </w:r>
            <w:proofErr w:type="gramStart"/>
            <w:r w:rsidRPr="00422FDA">
              <w:rPr>
                <w:rFonts w:ascii="Times New Roman" w:hAnsi="Times New Roman"/>
                <w:sz w:val="24"/>
                <w:szCs w:val="24"/>
              </w:rPr>
              <w:t>Эй</w:t>
            </w:r>
            <w:proofErr w:type="gramEnd"/>
            <w:r w:rsidRPr="00422FDA">
              <w:rPr>
                <w:rFonts w:ascii="Times New Roman" w:hAnsi="Times New Roman"/>
                <w:sz w:val="24"/>
                <w:szCs w:val="24"/>
              </w:rPr>
              <w:t xml:space="preserve"> лошадки, все за мной»</w:t>
            </w:r>
          </w:p>
          <w:p w:rsidR="00261597" w:rsidRPr="00422FDA" w:rsidRDefault="00261597" w:rsidP="00FE7B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2FDA">
              <w:rPr>
                <w:rFonts w:ascii="Times New Roman" w:hAnsi="Times New Roman"/>
                <w:sz w:val="24"/>
                <w:szCs w:val="24"/>
              </w:rPr>
              <w:t>Физкультминутка: «Ветер дует нам в лицо»</w:t>
            </w:r>
          </w:p>
        </w:tc>
      </w:tr>
    </w:tbl>
    <w:p w:rsidR="00261597" w:rsidRPr="00422FDA" w:rsidRDefault="00261597" w:rsidP="00261597">
      <w:pPr>
        <w:pStyle w:val="a3"/>
        <w:rPr>
          <w:b/>
        </w:rPr>
      </w:pPr>
    </w:p>
    <w:p w:rsidR="00261597" w:rsidRPr="00422FDA" w:rsidRDefault="00261597" w:rsidP="00261597">
      <w:pPr>
        <w:pStyle w:val="a3"/>
        <w:rPr>
          <w:b/>
        </w:rPr>
      </w:pPr>
      <w:r w:rsidRPr="00422FDA">
        <w:rPr>
          <w:b/>
        </w:rPr>
        <w:t>Заключительный этап</w:t>
      </w:r>
    </w:p>
    <w:p w:rsidR="00261597" w:rsidRPr="00422FDA" w:rsidRDefault="00261597" w:rsidP="00261597">
      <w:pPr>
        <w:pStyle w:val="a3"/>
        <w:numPr>
          <w:ilvl w:val="0"/>
          <w:numId w:val="10"/>
        </w:numPr>
        <w:rPr>
          <w:b/>
        </w:rPr>
      </w:pPr>
      <w:r w:rsidRPr="00422FDA">
        <w:t>Проведение обобщающего продуктивного занятия</w:t>
      </w:r>
    </w:p>
    <w:p w:rsidR="00261597" w:rsidRPr="00422FDA" w:rsidRDefault="00261597" w:rsidP="00261597">
      <w:pPr>
        <w:pStyle w:val="a3"/>
        <w:numPr>
          <w:ilvl w:val="0"/>
          <w:numId w:val="10"/>
        </w:numPr>
        <w:rPr>
          <w:b/>
        </w:rPr>
      </w:pPr>
      <w:r w:rsidRPr="00422FDA">
        <w:t>Выставка моей любимой книги</w:t>
      </w:r>
    </w:p>
    <w:p w:rsidR="00261597" w:rsidRPr="00422FDA" w:rsidRDefault="00261597" w:rsidP="00261597">
      <w:pPr>
        <w:pStyle w:val="a3"/>
        <w:numPr>
          <w:ilvl w:val="0"/>
          <w:numId w:val="10"/>
        </w:numPr>
        <w:rPr>
          <w:b/>
        </w:rPr>
      </w:pPr>
      <w:r w:rsidRPr="00422FDA">
        <w:t>Вручение малышам в подарок книжек-малышек</w:t>
      </w:r>
    </w:p>
    <w:p w:rsidR="00261597" w:rsidRPr="00422FDA" w:rsidRDefault="00261597" w:rsidP="00261597">
      <w:pPr>
        <w:pStyle w:val="a3"/>
        <w:numPr>
          <w:ilvl w:val="0"/>
          <w:numId w:val="10"/>
        </w:numPr>
        <w:rPr>
          <w:b/>
        </w:rPr>
      </w:pPr>
      <w:r w:rsidRPr="00422FDA">
        <w:t>Выставка поделок сказочных героев</w:t>
      </w:r>
    </w:p>
    <w:p w:rsidR="00261597" w:rsidRDefault="00261597" w:rsidP="00261597">
      <w:pPr>
        <w:pStyle w:val="a3"/>
        <w:ind w:left="360"/>
        <w:rPr>
          <w:sz w:val="28"/>
          <w:szCs w:val="28"/>
        </w:rPr>
      </w:pPr>
    </w:p>
    <w:p w:rsidR="00261597" w:rsidRDefault="00261597" w:rsidP="00261597">
      <w:pPr>
        <w:pStyle w:val="a3"/>
        <w:ind w:left="360"/>
      </w:pPr>
      <w:r>
        <w:rPr>
          <w:noProof/>
        </w:rPr>
        <w:drawing>
          <wp:inline distT="0" distB="0" distL="0" distR="0" wp14:anchorId="63104D8D" wp14:editId="037C042D">
            <wp:extent cx="6172200" cy="5162550"/>
            <wp:effectExtent l="0" t="0" r="0" b="0"/>
            <wp:docPr id="4" name="Рисунок 4" descr="P112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20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97" w:rsidRDefault="00261597" w:rsidP="00261597">
      <w:pPr>
        <w:pStyle w:val="a3"/>
        <w:ind w:left="360"/>
      </w:pPr>
    </w:p>
    <w:p w:rsidR="00261597" w:rsidRDefault="00261597" w:rsidP="00261597">
      <w:pPr>
        <w:pStyle w:val="a3"/>
        <w:ind w:left="360"/>
      </w:pPr>
      <w:r>
        <w:rPr>
          <w:noProof/>
        </w:rPr>
        <w:drawing>
          <wp:inline distT="0" distB="0" distL="0" distR="0" wp14:anchorId="6C8CDB81" wp14:editId="72CDE017">
            <wp:extent cx="5029200" cy="3543300"/>
            <wp:effectExtent l="0" t="0" r="0" b="0"/>
            <wp:docPr id="3" name="Рисунок 3" descr="P112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20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97" w:rsidRDefault="00261597" w:rsidP="00261597">
      <w:pPr>
        <w:pStyle w:val="a3"/>
        <w:ind w:left="360"/>
      </w:pPr>
    </w:p>
    <w:p w:rsidR="00261597" w:rsidRDefault="00261597" w:rsidP="00261597">
      <w:r>
        <w:rPr>
          <w:noProof/>
          <w:lang w:eastAsia="ru-RU"/>
        </w:rPr>
        <w:drawing>
          <wp:inline distT="0" distB="0" distL="0" distR="0" wp14:anchorId="622610D6" wp14:editId="6960CB50">
            <wp:extent cx="5029200" cy="2962275"/>
            <wp:effectExtent l="0" t="0" r="0" b="9525"/>
            <wp:docPr id="2" name="Рисунок 2" descr="P112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120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>
      <w:bookmarkStart w:id="0" w:name="_GoBack"/>
      <w:bookmarkEnd w:id="0"/>
    </w:p>
    <w:p w:rsidR="00261597" w:rsidRPr="00DC01C5" w:rsidRDefault="00261597" w:rsidP="00261597"/>
    <w:p w:rsidR="00261597" w:rsidRDefault="00261597" w:rsidP="00261597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Подборка материала для проведения проекта</w:t>
      </w:r>
    </w:p>
    <w:p w:rsidR="00261597" w:rsidRDefault="00261597" w:rsidP="00261597">
      <w:pPr>
        <w:pStyle w:val="a4"/>
        <w:rPr>
          <w:rFonts w:ascii="Times New Roman" w:hAnsi="Times New Roman"/>
          <w:b/>
          <w:sz w:val="32"/>
          <w:szCs w:val="32"/>
        </w:rPr>
      </w:pPr>
    </w:p>
    <w:p w:rsidR="00261597" w:rsidRDefault="00261597" w:rsidP="00261597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Загадки: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“ Не дерево, а с листочками.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Не рубашка, а сшита.</w:t>
      </w:r>
    </w:p>
    <w:p w:rsidR="00261597" w:rsidRDefault="00261597" w:rsidP="00261597">
      <w:pPr>
        <w:pStyle w:val="c4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 Не человек, а рассказывает’’.</w:t>
      </w:r>
    </w:p>
    <w:p w:rsidR="00261597" w:rsidRDefault="00261597" w:rsidP="00261597">
      <w:pPr>
        <w:pStyle w:val="c4"/>
        <w:rPr>
          <w:rFonts w:eastAsiaTheme="majorEastAsia"/>
        </w:rPr>
      </w:pP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Не послушал он сестрицу,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Грязную попил водицу.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Из нормального ребёнка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Превратился он в козлёнка.    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                     ( Братец Иванушка)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 Живёт в чертогах ледяных,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 xml:space="preserve">                   И сердце у неё </w:t>
      </w:r>
      <w:proofErr w:type="gramStart"/>
      <w:r>
        <w:rPr>
          <w:rStyle w:val="c1"/>
          <w:rFonts w:eastAsiaTheme="majorEastAsia"/>
        </w:rPr>
        <w:t>из</w:t>
      </w:r>
      <w:proofErr w:type="gramEnd"/>
      <w:r>
        <w:rPr>
          <w:rStyle w:val="c1"/>
          <w:rFonts w:eastAsiaTheme="majorEastAsia"/>
        </w:rPr>
        <w:t xml:space="preserve"> льда.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Ей не нужды цветы и солнце.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С ней рядом – вечная зима.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( Снежная королева)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Помог он сыну мельника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Маркизом стать богатым.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У него усы и хвост,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А носит сапоги и шляпу.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                                     ( Кот в сапогах)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          Старик седой и грозный,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В колодце он сидит.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За лень накажет строго,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За труд вознаградит.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( Мороз Иванович)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lastRenderedPageBreak/>
        <w:t>        Мальчишка деревянный,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Непоседа проказник,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Карабаса наказал,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Куклам он устроил праздник.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( Буратино)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Проработал я всё лето,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Рыл в земле ходы хитро.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 xml:space="preserve">        И </w:t>
      </w:r>
      <w:proofErr w:type="gramStart"/>
      <w:r>
        <w:rPr>
          <w:rStyle w:val="c1"/>
          <w:rFonts w:eastAsiaTheme="majorEastAsia"/>
        </w:rPr>
        <w:t>длинной</w:t>
      </w:r>
      <w:proofErr w:type="gramEnd"/>
      <w:r>
        <w:rPr>
          <w:rStyle w:val="c1"/>
          <w:rFonts w:eastAsiaTheme="majorEastAsia"/>
        </w:rPr>
        <w:t xml:space="preserve"> в два километра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Для себя провел метро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 xml:space="preserve">        ( Крот из сказки « </w:t>
      </w:r>
      <w:proofErr w:type="spellStart"/>
      <w:r>
        <w:rPr>
          <w:rStyle w:val="c1"/>
          <w:rFonts w:eastAsiaTheme="majorEastAsia"/>
        </w:rPr>
        <w:t>Дюймовочка</w:t>
      </w:r>
      <w:proofErr w:type="spellEnd"/>
      <w:r>
        <w:rPr>
          <w:rStyle w:val="c1"/>
          <w:rFonts w:eastAsiaTheme="majorEastAsia"/>
        </w:rPr>
        <w:t>»)</w:t>
      </w:r>
    </w:p>
    <w:p w:rsidR="00261597" w:rsidRDefault="00261597" w:rsidP="00261597">
      <w:pPr>
        <w:pStyle w:val="c4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        </w:t>
      </w:r>
    </w:p>
    <w:p w:rsidR="00261597" w:rsidRDefault="00261597" w:rsidP="00261597">
      <w:pPr>
        <w:pStyle w:val="c4"/>
        <w:rPr>
          <w:rFonts w:eastAsiaTheme="majorEastAsia"/>
        </w:rPr>
      </w:pPr>
      <w:r>
        <w:rPr>
          <w:rStyle w:val="c1"/>
          <w:rFonts w:eastAsiaTheme="majorEastAsia"/>
        </w:rPr>
        <w:t>Маленький рост,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Длинный хвост,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Серая шубка,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Острые зубки.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( Мышь)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Добродушен, деловит,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Весь иголками покрыт.</w:t>
      </w:r>
    </w:p>
    <w:p w:rsidR="00261597" w:rsidRDefault="00261597" w:rsidP="00261597">
      <w:pPr>
        <w:pStyle w:val="c4"/>
      </w:pPr>
      <w:r>
        <w:rPr>
          <w:rStyle w:val="c1"/>
          <w:rFonts w:eastAsiaTheme="majorEastAsia"/>
        </w:rPr>
        <w:t>        Слышишь топот шустрых ножек?</w:t>
      </w:r>
    </w:p>
    <w:p w:rsidR="00261597" w:rsidRDefault="00261597" w:rsidP="00261597">
      <w:pPr>
        <w:pStyle w:val="c4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        Это наш приятель… (Ёжик)</w:t>
      </w:r>
    </w:p>
    <w:p w:rsidR="00261597" w:rsidRPr="005C7FE6" w:rsidRDefault="00261597" w:rsidP="00261597">
      <w:pPr>
        <w:pStyle w:val="c4"/>
        <w:rPr>
          <w:rFonts w:eastAsiaTheme="majorEastAsia"/>
          <w:b/>
          <w:bCs/>
        </w:rPr>
      </w:pPr>
      <w:r w:rsidRPr="005C7FE6">
        <w:rPr>
          <w:b/>
          <w:bCs/>
        </w:rPr>
        <w:t>Федор Тютчев</w:t>
      </w:r>
    </w:p>
    <w:p w:rsidR="00261597" w:rsidRPr="005C7FE6" w:rsidRDefault="00261597" w:rsidP="00261597">
      <w:pPr>
        <w:pStyle w:val="c4"/>
      </w:pPr>
      <w:r w:rsidRPr="005C7FE6">
        <w:rPr>
          <w:b/>
          <w:bCs/>
        </w:rPr>
        <w:t>Весенние воды</w:t>
      </w:r>
      <w:proofErr w:type="gramStart"/>
      <w:r w:rsidRPr="005C7FE6">
        <w:br/>
      </w:r>
      <w:r w:rsidRPr="005C7FE6">
        <w:br/>
        <w:t>Е</w:t>
      </w:r>
      <w:proofErr w:type="gramEnd"/>
      <w:r w:rsidRPr="005C7FE6">
        <w:t>ще в полях белеет снег,</w:t>
      </w:r>
      <w:r w:rsidRPr="005C7FE6">
        <w:br/>
        <w:t>А воды уж весной шумят -</w:t>
      </w:r>
      <w:r w:rsidRPr="005C7FE6">
        <w:br/>
        <w:t>Бегут и будят сонный брег,</w:t>
      </w:r>
      <w:r w:rsidRPr="005C7FE6">
        <w:br/>
        <w:t>Бегут, и блещут, и гласят...</w:t>
      </w:r>
      <w:r w:rsidRPr="005C7FE6">
        <w:br/>
      </w:r>
      <w:r w:rsidRPr="005C7FE6">
        <w:br/>
        <w:t>Они гласят во все концы:</w:t>
      </w:r>
      <w:r w:rsidRPr="005C7FE6">
        <w:br/>
        <w:t>"Весна идет, весна идет,</w:t>
      </w:r>
      <w:r w:rsidRPr="005C7FE6">
        <w:br/>
        <w:t>Мы молодой весны гонцы,</w:t>
      </w:r>
      <w:r w:rsidRPr="005C7FE6">
        <w:br/>
      </w:r>
      <w:r w:rsidRPr="005C7FE6">
        <w:lastRenderedPageBreak/>
        <w:t>Она нас выслала вперед!</w:t>
      </w:r>
      <w:r w:rsidRPr="005C7FE6">
        <w:br/>
      </w:r>
      <w:r w:rsidRPr="005C7FE6">
        <w:br/>
        <w:t>Весна идет, весна идет,</w:t>
      </w:r>
      <w:r w:rsidRPr="005C7FE6">
        <w:br/>
        <w:t>И тихих, теплых майских дней</w:t>
      </w:r>
      <w:r w:rsidRPr="005C7FE6">
        <w:br/>
        <w:t>Румяный, светлый хоровод</w:t>
      </w:r>
      <w:proofErr w:type="gramStart"/>
      <w:r w:rsidRPr="005C7FE6">
        <w:br/>
        <w:t>Т</w:t>
      </w:r>
      <w:proofErr w:type="gramEnd"/>
      <w:r w:rsidRPr="005C7FE6">
        <w:t>олпится весело за ней!..</w:t>
      </w:r>
    </w:p>
    <w:p w:rsidR="00261597" w:rsidRPr="00422FDA" w:rsidRDefault="00261597" w:rsidP="00261597">
      <w:pPr>
        <w:pStyle w:val="c4"/>
        <w:rPr>
          <w:rFonts w:ascii="Arial" w:hAnsi="Arial" w:cs="Arial"/>
          <w:b/>
        </w:rPr>
      </w:pPr>
      <w:r w:rsidRPr="00422FDA">
        <w:rPr>
          <w:rFonts w:ascii="Arial" w:hAnsi="Arial" w:cs="Arial"/>
          <w:b/>
        </w:rPr>
        <w:t>Скороговорки</w:t>
      </w:r>
    </w:p>
    <w:p w:rsidR="00261597" w:rsidRPr="00422FDA" w:rsidRDefault="00261597" w:rsidP="00261597">
      <w:pPr>
        <w:rPr>
          <w:rFonts w:ascii="Times New Roman" w:hAnsi="Times New Roman" w:cs="Times New Roman"/>
          <w:sz w:val="24"/>
          <w:szCs w:val="24"/>
        </w:rPr>
      </w:pPr>
      <w:r w:rsidRPr="00422FDA">
        <w:rPr>
          <w:rFonts w:hAnsi="Symbol"/>
          <w:sz w:val="24"/>
          <w:szCs w:val="24"/>
        </w:rPr>
        <w:t xml:space="preserve">      </w:t>
      </w:r>
      <w:r w:rsidRPr="00422FDA">
        <w:rPr>
          <w:rFonts w:hAnsi="Symbol"/>
          <w:sz w:val="24"/>
          <w:szCs w:val="24"/>
        </w:rPr>
        <w:t></w:t>
      </w:r>
      <w:r w:rsidRPr="00422FDA">
        <w:rPr>
          <w:sz w:val="24"/>
          <w:szCs w:val="24"/>
        </w:rPr>
        <w:t xml:space="preserve">  На дворе трава</w:t>
      </w:r>
    </w:p>
    <w:p w:rsidR="00261597" w:rsidRPr="00422FDA" w:rsidRDefault="00261597" w:rsidP="00261597">
      <w:pPr>
        <w:pStyle w:val="a3"/>
      </w:pPr>
      <w:r w:rsidRPr="00422FDA">
        <w:t>На дворе трава, на траве дрова</w:t>
      </w:r>
      <w:proofErr w:type="gramStart"/>
      <w:r w:rsidRPr="00422FDA">
        <w:br/>
        <w:t>Н</w:t>
      </w:r>
      <w:proofErr w:type="gramEnd"/>
      <w:r w:rsidRPr="00422FDA">
        <w:t>е руби дрова на траве двора.</w:t>
      </w:r>
    </w:p>
    <w:p w:rsidR="00261597" w:rsidRPr="00422FDA" w:rsidRDefault="00261597" w:rsidP="0026159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22FDA">
        <w:rPr>
          <w:sz w:val="24"/>
          <w:szCs w:val="24"/>
        </w:rPr>
        <w:t>Карл у Клары</w:t>
      </w:r>
    </w:p>
    <w:p w:rsidR="00261597" w:rsidRPr="00422FDA" w:rsidRDefault="00261597" w:rsidP="00261597">
      <w:pPr>
        <w:pStyle w:val="a3"/>
      </w:pPr>
      <w:r w:rsidRPr="00422FDA">
        <w:t>Карл у Клары украл кораллы,</w:t>
      </w:r>
      <w:r w:rsidRPr="00422FDA">
        <w:br/>
        <w:t>Клара у Карла украла кларнет.</w:t>
      </w:r>
    </w:p>
    <w:p w:rsidR="00261597" w:rsidRPr="00422FDA" w:rsidRDefault="00261597" w:rsidP="00261597">
      <w:pPr>
        <w:rPr>
          <w:sz w:val="24"/>
          <w:szCs w:val="24"/>
        </w:rPr>
      </w:pPr>
    </w:p>
    <w:p w:rsidR="00261597" w:rsidRPr="00422FDA" w:rsidRDefault="00261597" w:rsidP="0026159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22FDA">
        <w:rPr>
          <w:sz w:val="24"/>
          <w:szCs w:val="24"/>
        </w:rPr>
        <w:t>Корабли лавировали</w:t>
      </w:r>
    </w:p>
    <w:p w:rsidR="00261597" w:rsidRPr="00422FDA" w:rsidRDefault="00261597" w:rsidP="00261597">
      <w:pPr>
        <w:pStyle w:val="a3"/>
      </w:pPr>
      <w:r w:rsidRPr="00422FDA">
        <w:t>Корабли лавировали, лавировали, да не вылавировали.</w:t>
      </w:r>
    </w:p>
    <w:p w:rsidR="00261597" w:rsidRPr="00422FDA" w:rsidRDefault="00261597" w:rsidP="00261597">
      <w:pPr>
        <w:rPr>
          <w:sz w:val="24"/>
          <w:szCs w:val="24"/>
        </w:rPr>
      </w:pPr>
    </w:p>
    <w:p w:rsidR="00261597" w:rsidRPr="00422FDA" w:rsidRDefault="00261597" w:rsidP="0026159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22FDA">
        <w:rPr>
          <w:sz w:val="24"/>
          <w:szCs w:val="24"/>
        </w:rPr>
        <w:t>Скороговорка про покупки</w:t>
      </w:r>
    </w:p>
    <w:p w:rsidR="00261597" w:rsidRPr="00422FDA" w:rsidRDefault="00261597" w:rsidP="00261597">
      <w:pPr>
        <w:pStyle w:val="a3"/>
      </w:pPr>
      <w:r w:rsidRPr="00422FDA">
        <w:t>Расскажите про покупки,</w:t>
      </w:r>
      <w:r w:rsidRPr="00422FDA">
        <w:br/>
        <w:t xml:space="preserve">Про </w:t>
      </w:r>
      <w:proofErr w:type="gramStart"/>
      <w:r w:rsidRPr="00422FDA">
        <w:t>какие</w:t>
      </w:r>
      <w:proofErr w:type="gramEnd"/>
      <w:r w:rsidRPr="00422FDA">
        <w:t xml:space="preserve"> про покупки?</w:t>
      </w:r>
      <w:r w:rsidRPr="00422FDA">
        <w:br/>
        <w:t>Про покупки, про покупки,</w:t>
      </w:r>
      <w:r w:rsidRPr="00422FDA">
        <w:br/>
        <w:t xml:space="preserve">Про </w:t>
      </w:r>
      <w:proofErr w:type="spellStart"/>
      <w:r w:rsidRPr="00422FDA">
        <w:t>покупочки</w:t>
      </w:r>
      <w:proofErr w:type="spellEnd"/>
      <w:r w:rsidRPr="00422FDA">
        <w:t xml:space="preserve"> мои.</w:t>
      </w:r>
    </w:p>
    <w:p w:rsidR="00261597" w:rsidRPr="00422FDA" w:rsidRDefault="00261597" w:rsidP="00261597">
      <w:pPr>
        <w:spacing w:after="0" w:line="240" w:lineRule="auto"/>
        <w:rPr>
          <w:sz w:val="24"/>
          <w:szCs w:val="24"/>
        </w:rPr>
      </w:pPr>
      <w:r w:rsidRPr="00422FDA">
        <w:rPr>
          <w:sz w:val="24"/>
          <w:szCs w:val="24"/>
        </w:rPr>
        <w:t>Скороговорка про выдру</w:t>
      </w:r>
    </w:p>
    <w:p w:rsidR="00261597" w:rsidRPr="00422FDA" w:rsidRDefault="00261597" w:rsidP="00261597">
      <w:pPr>
        <w:pStyle w:val="a3"/>
      </w:pPr>
      <w:r w:rsidRPr="00422FDA">
        <w:t>Выдра в ведро от выдры нырнула.</w:t>
      </w:r>
      <w:r w:rsidRPr="00422FDA">
        <w:br/>
        <w:t>Выдра в ведре с водой утонула.</w:t>
      </w:r>
    </w:p>
    <w:p w:rsidR="00261597" w:rsidRPr="00422FDA" w:rsidRDefault="00261597" w:rsidP="00261597">
      <w:pPr>
        <w:spacing w:after="0" w:line="240" w:lineRule="auto"/>
        <w:rPr>
          <w:sz w:val="24"/>
          <w:szCs w:val="24"/>
        </w:rPr>
      </w:pPr>
      <w:r w:rsidRPr="00422FDA">
        <w:rPr>
          <w:sz w:val="24"/>
          <w:szCs w:val="24"/>
        </w:rPr>
        <w:t>Ехал грека через реку</w:t>
      </w:r>
    </w:p>
    <w:p w:rsidR="00261597" w:rsidRPr="00422FDA" w:rsidRDefault="00261597" w:rsidP="00261597">
      <w:pPr>
        <w:pStyle w:val="a3"/>
      </w:pPr>
      <w:r w:rsidRPr="00422FDA">
        <w:t xml:space="preserve">Ехал Грека через реку, </w:t>
      </w:r>
      <w:r w:rsidRPr="00422FDA">
        <w:br/>
        <w:t xml:space="preserve">Видит Грека - в реке рак. </w:t>
      </w:r>
      <w:r w:rsidRPr="00422FDA">
        <w:br/>
        <w:t xml:space="preserve">Сунул Грека руку в реку, </w:t>
      </w:r>
      <w:r w:rsidRPr="00422FDA">
        <w:br/>
        <w:t>Рак за руку Грека - цап!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ОТКУДА ПРИШЛА КНИГА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Однажды вечером вернулся с работы отец и принёс сыну новую книгу. Сын долго рассматривал картинки. На одной из них было нарисовано дерево, а рядом с ним киноплёнка, шины автомобильные… книги.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lastRenderedPageBreak/>
        <w:t>- А что нарисовано на этой картинке?- не понял Серёжа.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Папа объяснил, что всё это делают из дерева.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Из дерева?- удивился Серёжа.- Неужели эта книга из дерева?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Откуда пришла книга? Конечно, книги не растут на деревьях,- ответил отец.- И всё-таки жизнь любой книги начинается в лесу. Послушай.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ТАЙГА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Рано </w:t>
      </w:r>
      <w:proofErr w:type="gramStart"/>
      <w:r w:rsidRPr="00422FDA">
        <w:rPr>
          <w:rStyle w:val="c1"/>
          <w:rFonts w:eastAsiaTheme="majorEastAsia"/>
        </w:rPr>
        <w:t>по утру</w:t>
      </w:r>
      <w:proofErr w:type="gramEnd"/>
      <w:r w:rsidRPr="00422FDA">
        <w:rPr>
          <w:rStyle w:val="c1"/>
          <w:rFonts w:eastAsiaTheme="majorEastAsia"/>
        </w:rPr>
        <w:t xml:space="preserve"> лесорубы шагают в лесную чащу. Там за оврагом – участок тайги, где топором помечены деревья. Их надо спилить. Жужжит в умелых руках бензопила (пила с мотором на бензине), и одно за другим падают на землю деревья.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ЛЕСНОЙ ВЕЗДЕХОД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Как же из деревьев сделать книжку? – задумывается Сережа.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Не торопись, сынок. От дерева до книги длинный путь. Вот по лесной дороге на помощь лесорубу спешит трактор. Лесорубы обрубают ветки, вяжут накрепко и стягивают стволы железными канатами. Вздрогнет, запыхтит лесной вездеход и потянет тяжелую ношу к реке.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ГОЛУБАЯ ДОРОГА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Река – самая просторная дорога для леса. Точно огромные рыбины, плывут по ней брёвна вниз по течению. </w:t>
      </w:r>
      <w:proofErr w:type="gramStart"/>
      <w:r w:rsidRPr="00422FDA">
        <w:rPr>
          <w:rStyle w:val="c1"/>
          <w:rFonts w:eastAsiaTheme="majorEastAsia"/>
        </w:rPr>
        <w:t>Кажется</w:t>
      </w:r>
      <w:proofErr w:type="gramEnd"/>
      <w:r w:rsidRPr="00422FDA">
        <w:rPr>
          <w:rStyle w:val="c1"/>
          <w:rFonts w:eastAsiaTheme="majorEastAsia"/>
        </w:rPr>
        <w:t xml:space="preserve"> будто вся река запружена лесом. Порой брёвна сталкиваются, цепляются друг за друга. Образуют заторы (место на реке, где собираются много бревен и они дальше не проходят). 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Это как в ручье, - оживился Серёжа. – Когда мы с Павликом корабли пускали.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Вот-вот, - улыбнулся отец, - а чтобы заторов не было, за движением леса зорко следят сплавщики (рабочие, которые сплавляют лес по реке). Они подплывают на моторных лодках к месту затора, длинными баграми с острыми наконечниками расталкивают, разгоняют </w:t>
      </w:r>
      <w:proofErr w:type="spellStart"/>
      <w:r w:rsidRPr="00422FDA">
        <w:rPr>
          <w:rStyle w:val="c1"/>
          <w:rFonts w:eastAsiaTheme="majorEastAsia"/>
        </w:rPr>
        <w:t>сцеплённые</w:t>
      </w:r>
      <w:proofErr w:type="spellEnd"/>
      <w:r w:rsidRPr="00422FDA">
        <w:rPr>
          <w:rStyle w:val="c1"/>
          <w:rFonts w:eastAsiaTheme="majorEastAsia"/>
        </w:rPr>
        <w:t xml:space="preserve"> бревна. И вот они снова продолжают свой путь по голубой широкой дороге.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БУМАЖНЫЙ КОМБИНАТ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А куда все эти деревья идут? – не терпится Серёже.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Голубая дорога приведет стволы на бумажный комбинат.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Значит, из них будут делать бумагу?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Бумагу, - кивнул отец. – Только это дело не простое. Вот брёвна зашагали из цеха в цех. Деревья там распиливали, измельчали в опилки и даже варили, чтобы получить массу, похожую на жидкое тесто.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Тесто?! А что с ним делать?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lastRenderedPageBreak/>
        <w:t>- То же самое, что с любым тестом на кухне: месить и разливать по формам. Но на комбинате это делают не мамы и бабушки, а машины. Они разливают, раскатывают бумажное тесто в длинные широкие полосы, а потом из полос получается бумага. Бесконечной лентой выползает бумага из машины и скатывается в огромные бумажные рулоны. Бумага завёртывается в трубу для хранения.</w:t>
      </w:r>
    </w:p>
    <w:p w:rsidR="00261597" w:rsidRPr="00422FDA" w:rsidRDefault="00261597" w:rsidP="00261597">
      <w:pPr>
        <w:pStyle w:val="c3"/>
        <w:rPr>
          <w:rFonts w:eastAsiaTheme="majorEastAsia"/>
        </w:rPr>
      </w:pPr>
      <w:r w:rsidRPr="00422FDA">
        <w:rPr>
          <w:rStyle w:val="c1"/>
          <w:rFonts w:eastAsiaTheme="majorEastAsia"/>
        </w:rPr>
        <w:t>ПИСАТЕЛЬ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А как из рулона книгу сделать?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До книги еще далеко, ведь её надо написать, а написать хорошую книгу совсем не просто. Прежде </w:t>
      </w:r>
      <w:proofErr w:type="gramStart"/>
      <w:r w:rsidRPr="00422FDA">
        <w:rPr>
          <w:rStyle w:val="c1"/>
          <w:rFonts w:eastAsiaTheme="majorEastAsia"/>
        </w:rPr>
        <w:t>всего</w:t>
      </w:r>
      <w:proofErr w:type="gramEnd"/>
      <w:r w:rsidRPr="00422FDA">
        <w:rPr>
          <w:rStyle w:val="c1"/>
          <w:rFonts w:eastAsiaTheme="majorEastAsia"/>
        </w:rPr>
        <w:t xml:space="preserve"> для этого нужны способности, талант, а кроме того, нужно много ездить и много видеть. Труд писателя считается одним из самых сложных. Недаром на обложке каждой книги, большой и малой, стоит фамилия автора.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ХУДОЖНИК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Папа, ведь ты совсем забыл про картинки.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Да, ты прав, что за книги без картинок! – отец раскрыл книгу.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Вот сказки Пушкина. Видишь, царь </w:t>
      </w:r>
      <w:proofErr w:type="spellStart"/>
      <w:r w:rsidRPr="00422FDA">
        <w:rPr>
          <w:rStyle w:val="c1"/>
          <w:rFonts w:eastAsiaTheme="majorEastAsia"/>
        </w:rPr>
        <w:t>Салтан</w:t>
      </w:r>
      <w:proofErr w:type="spellEnd"/>
      <w:r w:rsidRPr="00422FDA">
        <w:rPr>
          <w:rStyle w:val="c1"/>
          <w:rFonts w:eastAsiaTheme="majorEastAsia"/>
        </w:rPr>
        <w:t xml:space="preserve"> садится на доброго коня и отправляется на войну. А вот: «Туча по небу идёт, Бочка по морю плывёт».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А вот прекрасная царевна Лебедь. И если бы не эти чудесные рисунки, ты, наверное, не полюбил бы так «Сказку о царе </w:t>
      </w:r>
      <w:proofErr w:type="spellStart"/>
      <w:r w:rsidRPr="00422FDA">
        <w:rPr>
          <w:rStyle w:val="c1"/>
          <w:rFonts w:eastAsiaTheme="majorEastAsia"/>
        </w:rPr>
        <w:t>Салтане</w:t>
      </w:r>
      <w:proofErr w:type="spellEnd"/>
      <w:r w:rsidRPr="00422FDA">
        <w:rPr>
          <w:rStyle w:val="c1"/>
          <w:rFonts w:eastAsiaTheme="majorEastAsia"/>
        </w:rPr>
        <w:t>». Писатель и художник часто работают вместе.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ПРЕЖДЕ И ТЕПЕРЬ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</w:t>
      </w:r>
      <w:proofErr w:type="gramStart"/>
      <w:r w:rsidRPr="00422FDA">
        <w:rPr>
          <w:rStyle w:val="c1"/>
          <w:rFonts w:eastAsiaTheme="majorEastAsia"/>
        </w:rPr>
        <w:t>Значит книга готова</w:t>
      </w:r>
      <w:proofErr w:type="gramEnd"/>
      <w:r w:rsidRPr="00422FDA">
        <w:rPr>
          <w:rStyle w:val="c1"/>
          <w:rFonts w:eastAsiaTheme="majorEastAsia"/>
        </w:rPr>
        <w:t>! – сказал Серёжа.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Ещё  нет, - ответил отец и покачал головой.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Как же? Писатель написал, художник нарисовал.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Всё это верно, но ведь книга пока одна-единственная.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Ну и что?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 xml:space="preserve">- Давным-давно в </w:t>
      </w:r>
      <w:proofErr w:type="gramStart"/>
      <w:r w:rsidRPr="00422FDA">
        <w:rPr>
          <w:rStyle w:val="c1"/>
          <w:rFonts w:eastAsiaTheme="majorEastAsia"/>
        </w:rPr>
        <w:t>прежние</w:t>
      </w:r>
      <w:proofErr w:type="gramEnd"/>
      <w:r w:rsidRPr="00422FDA">
        <w:rPr>
          <w:rStyle w:val="c1"/>
          <w:rFonts w:eastAsiaTheme="majorEastAsia"/>
        </w:rPr>
        <w:t xml:space="preserve"> времени так и было. Книга писалась и рисовалась от руки, была редкостью и стоила очень дорого. Тогда люди задумались: «Ведь книгу хотят прочесть многие! Как им помочь, как размножить книгу?» Теперь книги не переписывают, а печатают в типографии.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ТИПОГРАФИЯ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Типография? Что это?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Книжная фабрика. Как на любой фабрике там много цехов. В одном цехе готовят бумагу, в другом – краски</w:t>
      </w:r>
      <w:proofErr w:type="gramStart"/>
      <w:r w:rsidRPr="00422FDA">
        <w:rPr>
          <w:rStyle w:val="c1"/>
          <w:rFonts w:eastAsiaTheme="majorEastAsia"/>
        </w:rPr>
        <w:t>… И</w:t>
      </w:r>
      <w:proofErr w:type="gramEnd"/>
      <w:r w:rsidRPr="00422FDA">
        <w:rPr>
          <w:rStyle w:val="c1"/>
          <w:rFonts w:eastAsiaTheme="majorEastAsia"/>
        </w:rPr>
        <w:t xml:space="preserve"> в каждом цехе машины.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Машины?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lastRenderedPageBreak/>
        <w:t>- Да, машины. Ведь теперь книги делают при помощи машин. В печатную машину попадает чистая бумага, а выходит с текстом и разноцветными рисунками.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Теперь книга готова?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Нет, ведь листы нужно сложить в тетради. Правильно подобрать их – странички должны идти одна за другой</w:t>
      </w:r>
      <w:proofErr w:type="gramStart"/>
      <w:r w:rsidRPr="00422FDA">
        <w:rPr>
          <w:rStyle w:val="c1"/>
          <w:rFonts w:eastAsiaTheme="majorEastAsia"/>
        </w:rPr>
        <w:t>… Е</w:t>
      </w:r>
      <w:proofErr w:type="gramEnd"/>
      <w:r w:rsidRPr="00422FDA">
        <w:rPr>
          <w:rStyle w:val="c1"/>
          <w:rFonts w:eastAsiaTheme="majorEastAsia"/>
        </w:rPr>
        <w:t>щё долгий путь пройдёт книга, пока не окажется у машины, которая наденет на неё обложку.</w:t>
      </w:r>
    </w:p>
    <w:p w:rsidR="00261597" w:rsidRPr="00422FDA" w:rsidRDefault="00261597" w:rsidP="00261597">
      <w:pPr>
        <w:pStyle w:val="c3"/>
      </w:pPr>
      <w:r w:rsidRPr="00422FDA">
        <w:rPr>
          <w:rStyle w:val="c1"/>
          <w:rFonts w:eastAsiaTheme="majorEastAsia"/>
        </w:rPr>
        <w:t>ДОРОГОЙ И ЧУДЕСНЫЙ ГРУЗ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Вот, сынок, на складе лежат стопки книг, уже не лесной вездеход, а самолёт или автомобиль повезут книгу. И на каждой машине снизу вверх большими буквами будет написано «Книги, книги».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А куда?</w:t>
      </w:r>
    </w:p>
    <w:p w:rsidR="00261597" w:rsidRPr="00422FDA" w:rsidRDefault="00261597" w:rsidP="00261597">
      <w:pPr>
        <w:pStyle w:val="c4"/>
      </w:pPr>
      <w:r w:rsidRPr="00422FDA">
        <w:rPr>
          <w:rStyle w:val="c1"/>
          <w:rFonts w:eastAsiaTheme="majorEastAsia"/>
        </w:rPr>
        <w:t>- В книжный магазин, в киоск, в детскую библиотеку.</w:t>
      </w:r>
    </w:p>
    <w:p w:rsidR="00261597" w:rsidRPr="00422FDA" w:rsidRDefault="00261597" w:rsidP="00261597">
      <w:pPr>
        <w:pStyle w:val="a3"/>
        <w:rPr>
          <w:b/>
        </w:rPr>
      </w:pPr>
    </w:p>
    <w:p w:rsidR="00261597" w:rsidRPr="00422FDA" w:rsidRDefault="00261597" w:rsidP="00261597">
      <w:pPr>
        <w:pStyle w:val="a3"/>
        <w:ind w:left="360"/>
        <w:rPr>
          <w:b/>
        </w:rPr>
      </w:pPr>
    </w:p>
    <w:p w:rsidR="00261597" w:rsidRPr="00422FDA" w:rsidRDefault="00261597" w:rsidP="00261597">
      <w:pPr>
        <w:jc w:val="center"/>
        <w:rPr>
          <w:sz w:val="24"/>
          <w:szCs w:val="24"/>
        </w:rPr>
      </w:pPr>
    </w:p>
    <w:p w:rsidR="00261597" w:rsidRDefault="00261597" w:rsidP="00261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97" w:rsidRDefault="00261597" w:rsidP="00261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97" w:rsidRDefault="00261597" w:rsidP="00261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97" w:rsidRDefault="00261597" w:rsidP="002615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261597" w:rsidRDefault="00261597" w:rsidP="00261597"/>
    <w:p w:rsidR="003607E7" w:rsidRDefault="00261597"/>
    <w:sectPr w:rsidR="0036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434"/>
    <w:multiLevelType w:val="hybridMultilevel"/>
    <w:tmpl w:val="F688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45733"/>
    <w:multiLevelType w:val="hybridMultilevel"/>
    <w:tmpl w:val="165C0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3434D"/>
    <w:multiLevelType w:val="hybridMultilevel"/>
    <w:tmpl w:val="60365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73B58"/>
    <w:multiLevelType w:val="hybridMultilevel"/>
    <w:tmpl w:val="D1B0C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06478"/>
    <w:multiLevelType w:val="hybridMultilevel"/>
    <w:tmpl w:val="51A6B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70CA1"/>
    <w:multiLevelType w:val="hybridMultilevel"/>
    <w:tmpl w:val="65F83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C1855"/>
    <w:multiLevelType w:val="hybridMultilevel"/>
    <w:tmpl w:val="1BDAB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32671"/>
    <w:multiLevelType w:val="hybridMultilevel"/>
    <w:tmpl w:val="ECF4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0EDE"/>
    <w:multiLevelType w:val="hybridMultilevel"/>
    <w:tmpl w:val="3C5A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C0D98"/>
    <w:multiLevelType w:val="hybridMultilevel"/>
    <w:tmpl w:val="470E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078E4"/>
    <w:multiLevelType w:val="hybridMultilevel"/>
    <w:tmpl w:val="1C46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BA"/>
    <w:rsid w:val="00261597"/>
    <w:rsid w:val="004D13B6"/>
    <w:rsid w:val="00BA5201"/>
    <w:rsid w:val="00D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1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597"/>
  </w:style>
  <w:style w:type="paragraph" w:styleId="a5">
    <w:name w:val="Balloon Text"/>
    <w:basedOn w:val="a"/>
    <w:link w:val="a6"/>
    <w:uiPriority w:val="99"/>
    <w:semiHidden/>
    <w:unhideWhenUsed/>
    <w:rsid w:val="002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1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597"/>
  </w:style>
  <w:style w:type="paragraph" w:styleId="a5">
    <w:name w:val="Balloon Text"/>
    <w:basedOn w:val="a"/>
    <w:link w:val="a6"/>
    <w:uiPriority w:val="99"/>
    <w:semiHidden/>
    <w:unhideWhenUsed/>
    <w:rsid w:val="0026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1844</Words>
  <Characters>10511</Characters>
  <Application>Microsoft Office Word</Application>
  <DocSecurity>0</DocSecurity>
  <Lines>87</Lines>
  <Paragraphs>24</Paragraphs>
  <ScaleCrop>false</ScaleCrop>
  <Company>1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2018-05-11T03:57:00Z</dcterms:created>
  <dcterms:modified xsi:type="dcterms:W3CDTF">2018-05-11T04:00:00Z</dcterms:modified>
</cp:coreProperties>
</file>