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F7" w:rsidRPr="000D0D49" w:rsidRDefault="003126F7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 w:rsidRPr="000D0D49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П</w:t>
      </w:r>
      <w:r w:rsidRPr="003126F7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риёмы и методы на уроках истории и обществознания</w:t>
      </w:r>
    </w:p>
    <w:p w:rsidR="003126F7" w:rsidRPr="003126F7" w:rsidRDefault="003126F7" w:rsidP="003126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26F7">
        <w:rPr>
          <w:rFonts w:ascii="Times New Roman" w:hAnsi="Times New Roman" w:cs="Times New Roman"/>
          <w:sz w:val="28"/>
          <w:szCs w:val="28"/>
          <w:lang w:eastAsia="ru-RU"/>
        </w:rPr>
        <w:t>Современное образование постоянно совершенствуется и модернизируется в связи с реализацией ФГОС, и вместе с ним меняются технологии, которые используют учителя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126F7">
        <w:rPr>
          <w:rFonts w:ascii="Times New Roman" w:hAnsi="Times New Roman" w:cs="Times New Roman"/>
          <w:sz w:val="28"/>
          <w:szCs w:val="28"/>
          <w:lang w:eastAsia="ru-RU"/>
        </w:rPr>
        <w:t>своей практике</w:t>
      </w:r>
      <w:r w:rsidR="000D0D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26F7">
        <w:rPr>
          <w:rFonts w:ascii="Times New Roman" w:hAnsi="Times New Roman" w:cs="Times New Roman"/>
          <w:sz w:val="28"/>
          <w:szCs w:val="28"/>
          <w:lang w:eastAsia="ru-RU"/>
        </w:rPr>
        <w:t>Только если внедрять в учебный процесс активные методы обучения, разнообразные методы и приемы обучения можно развить познавательный интерес учеников, результатом которой станет активная самостоятельная творческая познавательная деятельность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</w:t>
      </w:r>
      <w:r w:rsidRPr="00312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развития критического мышления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методики: три стадии, которые обязательно должны присутствовать на уроке: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вызов (пробуждение);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осмысление (реализация);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рефлексия (размышление).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данной технологии применяются следующие приемы: необъявленная тема; мозговой штурм; «корзина» идей, понятий, имен; верные и неверные утверждения; кластер и т.д.</w:t>
      </w:r>
      <w:proofErr w:type="gram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всех приемов обучающиеся включаются в «корзину» идей.</w:t>
      </w:r>
      <w:proofErr w:type="gram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нравится предлагать свои варианты и потом смотреть, правильно ли они предполагали. Учитель записывает на доске все идеи, даже если они ошибочны. Потом, по ходу изучения темы, учитель исправляет все ошибки.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большим интересом школьники составляют кластеры. Это прием графической схематизации материала. В виде модели со спутниками оформляется кластер на доске. В центре основное понятие и вокруг него смысловые единицы по теме.</w:t>
      </w:r>
    </w:p>
    <w:p w:rsidR="003126F7" w:rsidRPr="003126F7" w:rsidRDefault="000D0D49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</w:t>
      </w:r>
      <w:r w:rsidR="003126F7" w:rsidRPr="00312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Стратегия смыслового чтения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состоит из трех этапов: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1.Предтекстовое чтение – это новое в работе учителя. На этом этапе применяются приемы «Предваряющие вопросы» - актуализация имеющихся знаний по теме текста или «Батарея вопросов» - припоминание важной информации, касающейся темы текста.</w:t>
      </w:r>
    </w:p>
    <w:p w:rsid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2.Стратегия текстовой деятельности – углубленное чтение, целью которого являются ответы на поставленные вопросы, нахождение связи между понятиями и их определениями. 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3.Стратегияя </w:t>
      </w:r>
      <w:proofErr w:type="spell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послетекстовой</w:t>
      </w:r>
      <w:proofErr w:type="spell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– определяет, что учащиеся узнали нового (для закрепления можно составить кластер).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126F7" w:rsidRPr="003126F7" w:rsidRDefault="003126F7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126F7" w:rsidRPr="003126F7" w:rsidRDefault="000D0D49" w:rsidP="000D0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3126F7" w:rsidRPr="00312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Групповые технологии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групповой технологии выделяется групповая работа и межгрупповая. В данном виде деятельности можно реализовать: осознание общей цели, целесообразное распределение обязанностей, взаимную ответственность и контроль.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групповая работа проходит в несколько этапов: подготовка к выполнению задания, групповая работа и выводы.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групповым технологиям можно отнести урок-конференцию, где учащиеся рассказывают свои проекты; урок-суд (например, «Наполеон: герой или злодей?»), урок-путешествие, интегрированный урок и т.д.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применении данной технологии наиболее актуальными приемами являются: прием «</w:t>
      </w:r>
      <w:proofErr w:type="spell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Да-нет</w:t>
      </w:r>
      <w:proofErr w:type="spell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на листочках записаны вопросы, а обучающимся следует отметить </w:t>
      </w:r>
      <w:proofErr w:type="gram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</w:t>
      </w:r>
      <w:proofErr w:type="gram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 высказывание; прием «Подумай – обсуди-поделись» - </w:t>
      </w:r>
      <w:proofErr w:type="spell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ошибкоопасные</w:t>
      </w:r>
      <w:proofErr w:type="spell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места. Обучающимся раздаются карточки с текстом, в котором есть ошибки. Их задача прочитать этот текст и исправить ошибки.</w:t>
      </w:r>
    </w:p>
    <w:p w:rsidR="003126F7" w:rsidRPr="003126F7" w:rsidRDefault="003126F7" w:rsidP="003126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Метод проектов</w:t>
      </w: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способ достижения дидактической цели через детальную разработку проблемы, которая завершается практическим результатом. Исходя из преобладающего метода или вида деятельности, выделяют прикладные, исследовательские, информационные, </w:t>
      </w:r>
      <w:proofErr w:type="spell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ролево-игровые</w:t>
      </w:r>
      <w:proofErr w:type="spell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проекты. Наиболее распространенная форма проектов по истории – это информационный проект. И самыми интересными из них по-прежнему остаются проекты об исторических личностях: «Лжедмитрии в истории», «Сталин – кем он был на самом деле?», «Петр I: жестокий тиран или великий реформатор?», «</w:t>
      </w:r>
      <w:proofErr w:type="spell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</w:t>
      </w:r>
      <w:proofErr w:type="spell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Гевара</w:t>
      </w:r>
      <w:proofErr w:type="spellEnd"/>
      <w:r w:rsidRPr="0031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символ свободы в молодежной культуре» и т.д.</w:t>
      </w: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0D49" w:rsidRDefault="000D0D49" w:rsidP="003126F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126F7" w:rsidRPr="003126F7" w:rsidRDefault="003126F7" w:rsidP="003126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26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.</w:t>
      </w:r>
    </w:p>
    <w:p w:rsidR="002B0A8E" w:rsidRDefault="000D0D49"/>
    <w:sectPr w:rsidR="002B0A8E" w:rsidSect="00C0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B3D"/>
    <w:multiLevelType w:val="multilevel"/>
    <w:tmpl w:val="186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47B61"/>
    <w:multiLevelType w:val="multilevel"/>
    <w:tmpl w:val="F34A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55709"/>
    <w:multiLevelType w:val="multilevel"/>
    <w:tmpl w:val="629E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6F7"/>
    <w:rsid w:val="000D0D49"/>
    <w:rsid w:val="003126F7"/>
    <w:rsid w:val="00B10793"/>
    <w:rsid w:val="00C0012A"/>
    <w:rsid w:val="00E0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2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2024-12-09T19:53:00Z</dcterms:created>
  <dcterms:modified xsi:type="dcterms:W3CDTF">2024-12-09T20:13:00Z</dcterms:modified>
</cp:coreProperties>
</file>