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jc w:val="cente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Вокальное дыхание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Вокальное дыхание – это не просто процесс, это искусство, сплетающее в себе дыхание и звук, создавая магию, которую чувствует каждый, кто оказывается рядом с исполнителем. Как нежный ветер, проникающий в каждую клеточку, дыхание становится основой для музыкального выражения, где каждая нота обретает свои крылья.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Техника вокального дыхания опирается на глубинные инструменты нашего тела, позволяя артисту раскрыть весь потенциал голоса. Умение контролировать поток воздуха, задавать нужный ритм и динамику – это путь к созданию необыкновенных звуковых ландшафтов.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Каждый вдох наполняет сердце ожиданием, а выдох превращает это ожидание в яркую ноту, которая может звучать как тишина, так и как буря. Отправляясь в путешествие по музыкальным просторам, исполнители открывают двери к эмоциональному взаимодействию с аудиторией, позволяя ей стать частью этого волшебства.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Восхитительное единство дыхания и музыки порождает атмосферу, в которой звуки обнимают, окутывают, заставляют задуматься и чувствовать. Это не просто вокальное искусство; это целая Вселенная, ждущая, чтобы её исследовали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В этом взаимодействии дыхания и музыки закладывается основа для уникального стиля каждого исполнителя. Умение слушать свое тело, чувствовать, как воздух наполняет легкие и как затем преобразуется в звук, становится неотъемлемой частью творческого процесса. Подобно художнику, который выбирает цвет для своей картины, вокалист выбирает свое дыхание как инструмент для выражения внутреннего мира.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Тренировка технике вокального дыхания требует терпения и внимания к деталям. С каждым занятием артист открывает новые грани своего голоса, укрепляя мышцы диафрагмы и изучая, как именно дыхание влияет на интонацию и тембр. Это бесконечный путь самопознания, где каждый успех вдохновляет на новые эксперименты и достижения.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Когда артист поет, дыхание становится связующим звеном между ним и слушателем. Оно создает эмоциональные мосты, позволяя передавать чувства, которые невозможно выразить словами. В этом процессом рождается магия, которая соединяет сердца и умы людей, погружая их в мир музыки, полного бесконечных возможностей.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Каждый звук, рожденный из глубины легких, становится частью более широкой истории, которую артист стремится рассказать. Этот процесс требует не только физической подготовки, но и глубокого понимания музыкального языка. Вокалист обучается не просто технике, но и умению интерпретировать тексты, вкладывая в них свои эмоции и переживания. Каждое дыхание становится актом творчества, когда звук обретает форму и содержание, превращаясь в живую историю.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Дыхание, таким образом, играет двойную роль: оно как источник силы, так и канал для передачи эмоций. Способность контролировать его позволяет исполнителю варьировать динамику и выразительность, создавая индивидуальный стиль. Эксперименты с различными дыхательными техниками открывают новые горизонты, позволяя артисту уверенно двигаться по творческому пути.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Совместная работа тела и голоса делает процесс исполнения захватывающим. В каждом выступлении артисты поднимаются на новую высоту, соединяя свою уникальность с общим звучанием. Этот обмен энергией с аудиторией становится кульминацией их совместного путешествия в мир музыки, укрепляя связь, которая остается в сердцах людей надолго.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Каждый момент на сцене — это мгновение, когда артист и слушатель становятся единым целым. Музыка проникает в сердца, и даже простой звук может вызвать бурю эмоций. Взаимодействие исполнителя с аудиторией создает уникальную атмосферу, в которой каждый может ощутить себя частью чего-то большего. Вокалист становится проводником, передающим свои внутренние переживания через каждую ноту и интонацию.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С течением времени артист накапливает опыт, обучаясь не только технике, но и умению чувствовать моменты, когда следует погрузиться в текст или, напротив, поднять энергетику зала. Это мастерство позволяет создавать незабываемые впечатления, когда каждое выступление становится живым произведением искусства, которое невозможно воспроизвести. Каждый концерт дарит шанс для самовыражения и освоения своих пределов.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8"/>
          <w:szCs w:val="28"/>
          <w:rtl w:val="0"/>
        </w:rPr>
        <w:t xml:space="preserve">Таким образом, вокалисту открываются бесконечные возможности. Исследование новых стилей и жанров приводит к расширению границ, позволяя создавать уникальные авторские произведения. Каждый новый опыт, каждое выступление углубляет связь с музыкой и аудиторией, формируя иммунитет к рутине и страху. И в этом процессе каждый звук становится не просто звуком — он становится частью общей истории, запечатленной в памяти людей.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