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BF" w:rsidRPr="00EC03BF" w:rsidRDefault="00BC242C" w:rsidP="00EC03BF">
      <w:pPr>
        <w:jc w:val="center"/>
        <w:rPr>
          <w:rFonts w:eastAsia="Calibri"/>
          <w:b/>
          <w:sz w:val="32"/>
          <w:szCs w:val="32"/>
        </w:rPr>
      </w:pPr>
      <w:r w:rsidRPr="00EC03BF">
        <w:rPr>
          <w:b/>
          <w:bCs/>
          <w:spacing w:val="15"/>
          <w:kern w:val="36"/>
          <w:sz w:val="32"/>
          <w:szCs w:val="32"/>
        </w:rPr>
        <w:t>Меры безопасности при работе за компьютером по н</w:t>
      </w:r>
      <w:r w:rsidR="009101E0" w:rsidRPr="00EC03BF">
        <w:rPr>
          <w:b/>
          <w:bCs/>
          <w:spacing w:val="15"/>
          <w:kern w:val="36"/>
          <w:sz w:val="32"/>
          <w:szCs w:val="32"/>
        </w:rPr>
        <w:t>абору текста печатной продукции</w:t>
      </w:r>
      <w:r w:rsidR="00EC03BF" w:rsidRPr="00EC03BF">
        <w:rPr>
          <w:rFonts w:eastAsia="Calibri"/>
          <w:b/>
          <w:sz w:val="32"/>
          <w:szCs w:val="32"/>
        </w:rPr>
        <w:t xml:space="preserve"> </w:t>
      </w:r>
    </w:p>
    <w:p w:rsidR="00EC03BF" w:rsidRDefault="00EC03BF" w:rsidP="00EC03BF">
      <w:pPr>
        <w:jc w:val="center"/>
        <w:rPr>
          <w:rFonts w:eastAsia="Calibri"/>
          <w:b/>
          <w:sz w:val="28"/>
          <w:szCs w:val="28"/>
        </w:rPr>
      </w:pPr>
    </w:p>
    <w:p w:rsidR="00EC03BF" w:rsidRPr="00EC03BF" w:rsidRDefault="00EC03BF" w:rsidP="00EC03B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</w:t>
      </w:r>
      <w:bookmarkStart w:id="0" w:name="_GoBack"/>
      <w:bookmarkEnd w:id="0"/>
      <w:r w:rsidRPr="00EC03BF">
        <w:rPr>
          <w:rFonts w:eastAsia="Calibri"/>
          <w:sz w:val="28"/>
          <w:szCs w:val="28"/>
        </w:rPr>
        <w:t xml:space="preserve">Бегов </w:t>
      </w:r>
      <w:proofErr w:type="spellStart"/>
      <w:r w:rsidRPr="00EC03BF">
        <w:rPr>
          <w:rFonts w:eastAsia="Calibri"/>
          <w:sz w:val="28"/>
          <w:szCs w:val="28"/>
        </w:rPr>
        <w:t>Жамидин</w:t>
      </w:r>
      <w:proofErr w:type="spellEnd"/>
      <w:r w:rsidRPr="00EC03BF">
        <w:rPr>
          <w:rFonts w:eastAsia="Calibri"/>
          <w:sz w:val="28"/>
          <w:szCs w:val="28"/>
        </w:rPr>
        <w:t xml:space="preserve"> </w:t>
      </w:r>
      <w:proofErr w:type="spellStart"/>
      <w:r w:rsidRPr="00EC03BF">
        <w:rPr>
          <w:rFonts w:eastAsia="Calibri"/>
          <w:sz w:val="28"/>
          <w:szCs w:val="28"/>
        </w:rPr>
        <w:t>Баламирзаевич</w:t>
      </w:r>
      <w:proofErr w:type="spellEnd"/>
      <w:r w:rsidRPr="00EC03BF">
        <w:rPr>
          <w:rFonts w:eastAsia="Calibri"/>
          <w:sz w:val="28"/>
          <w:szCs w:val="28"/>
        </w:rPr>
        <w:t xml:space="preserve">, </w:t>
      </w:r>
    </w:p>
    <w:p w:rsidR="00EC03BF" w:rsidRPr="00EC03BF" w:rsidRDefault="00EC03BF" w:rsidP="00EC03B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</w:t>
      </w:r>
      <w:r w:rsidRPr="00EC03BF">
        <w:rPr>
          <w:rFonts w:eastAsia="Calibri"/>
          <w:sz w:val="28"/>
          <w:szCs w:val="28"/>
        </w:rPr>
        <w:t xml:space="preserve">Педагог дополнительного образования </w:t>
      </w:r>
    </w:p>
    <w:p w:rsidR="00EC03BF" w:rsidRPr="00EC03BF" w:rsidRDefault="00EC03BF" w:rsidP="00EC03BF">
      <w:pPr>
        <w:jc w:val="right"/>
        <w:rPr>
          <w:rFonts w:eastAsia="Calibri"/>
          <w:sz w:val="28"/>
          <w:szCs w:val="28"/>
        </w:rPr>
      </w:pPr>
      <w:r w:rsidRPr="00EC03BF">
        <w:rPr>
          <w:rFonts w:eastAsia="Calibri"/>
          <w:sz w:val="28"/>
          <w:szCs w:val="28"/>
        </w:rPr>
        <w:t xml:space="preserve">МБОУ «Лицей №13 им. </w:t>
      </w:r>
      <w:proofErr w:type="spellStart"/>
      <w:r w:rsidRPr="00EC03BF">
        <w:rPr>
          <w:rFonts w:eastAsia="Calibri"/>
          <w:sz w:val="28"/>
          <w:szCs w:val="28"/>
        </w:rPr>
        <w:t>Р.Гамзатова</w:t>
      </w:r>
      <w:proofErr w:type="spellEnd"/>
      <w:proofErr w:type="gramStart"/>
      <w:r w:rsidRPr="00EC03BF">
        <w:rPr>
          <w:rFonts w:eastAsia="Calibri"/>
          <w:sz w:val="28"/>
          <w:szCs w:val="28"/>
        </w:rPr>
        <w:t xml:space="preserve">»  </w:t>
      </w:r>
      <w:proofErr w:type="spellStart"/>
      <w:r w:rsidRPr="00EC03BF">
        <w:rPr>
          <w:rFonts w:eastAsia="Calibri"/>
          <w:sz w:val="28"/>
          <w:szCs w:val="28"/>
        </w:rPr>
        <w:t>г.Каспийск</w:t>
      </w:r>
      <w:proofErr w:type="spellEnd"/>
      <w:proofErr w:type="gramEnd"/>
    </w:p>
    <w:p w:rsidR="00BC242C" w:rsidRDefault="00BC242C" w:rsidP="00BC242C">
      <w:pPr>
        <w:spacing w:line="360" w:lineRule="auto"/>
        <w:ind w:firstLine="540"/>
        <w:jc w:val="center"/>
        <w:outlineLvl w:val="0"/>
        <w:rPr>
          <w:b/>
          <w:bCs/>
          <w:spacing w:val="15"/>
          <w:kern w:val="36"/>
          <w:sz w:val="28"/>
          <w:szCs w:val="28"/>
        </w:rPr>
      </w:pPr>
    </w:p>
    <w:p w:rsidR="00BC242C" w:rsidRPr="00C671CE" w:rsidRDefault="009101E0" w:rsidP="00910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242C" w:rsidRPr="00C671CE">
        <w:rPr>
          <w:sz w:val="28"/>
          <w:szCs w:val="28"/>
        </w:rPr>
        <w:t xml:space="preserve">е секрет, что компьютеризацию сегодня принято считать панацеей – только компьютер может повысить эффективность образования и промышленности, банковского дела и торговли, объединить через Интернет весь мир! И, очевидно, эта "пандемия" неостановима... Как всякий новый этап в развитии общества, компьютеризация несет с собой и новые проблемы. И одна из наиболее важных – экологическая. Много слов в печати и в других СМИ сказано о вредном влиянии компьютера на здоровье пользователей. Некоторые бойкие авторы даже грозят вымиранием человечеству, сидящему за дисплеями. </w:t>
      </w:r>
    </w:p>
    <w:p w:rsidR="00BC242C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Необходимо объективно оценивать эти проблемы, ибо для борьбы с любой опасностью прежде всего надо знать, что она собой представляет! У экологической проблемы компьютеризации две составляющие. Первая определяется </w:t>
      </w:r>
      <w:r w:rsidRPr="00C671CE">
        <w:rPr>
          <w:bCs/>
          <w:sz w:val="28"/>
          <w:szCs w:val="28"/>
        </w:rPr>
        <w:t>физиологическими особенностями работы человека за компьютером.</w:t>
      </w:r>
      <w:r w:rsidRPr="00C671CE">
        <w:rPr>
          <w:sz w:val="28"/>
          <w:szCs w:val="28"/>
        </w:rPr>
        <w:t xml:space="preserve"> Вторая – техническими параметрами средств компьютеризации. Эти составляющие – "</w:t>
      </w:r>
      <w:r w:rsidRPr="00C671CE">
        <w:rPr>
          <w:bCs/>
          <w:sz w:val="28"/>
          <w:szCs w:val="28"/>
        </w:rPr>
        <w:t>человеческая" и "техническая"</w:t>
      </w:r>
      <w:r w:rsidRPr="00C671CE">
        <w:rPr>
          <w:sz w:val="28"/>
          <w:szCs w:val="28"/>
        </w:rPr>
        <w:t xml:space="preserve"> – тесно переплетены и взаимозависимы. </w:t>
      </w:r>
    </w:p>
    <w:p w:rsidR="00BC242C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Исследования подобных проблем – предмет </w:t>
      </w:r>
      <w:hyperlink r:id="rId4" w:tgtFrame="_blank" w:history="1">
        <w:r w:rsidRPr="00C671CE">
          <w:rPr>
            <w:sz w:val="28"/>
            <w:szCs w:val="28"/>
          </w:rPr>
          <w:t>эргономики</w:t>
        </w:r>
      </w:hyperlink>
      <w:r w:rsidRPr="00C671CE">
        <w:rPr>
          <w:sz w:val="28"/>
          <w:szCs w:val="28"/>
        </w:rPr>
        <w:t xml:space="preserve">, науки о взаимодействии человека, основной целью которой является создание совершенной и безопасной техники, максимально ориентированной на человека, организация рабочего места, профилактика труда. Эргономика изучает трудовую деятельность в комплексе, в ней объединяются научные дисциплины, развивавшиеся прежде независимо друг от друга. </w:t>
      </w:r>
    </w:p>
    <w:p w:rsidR="00BC242C" w:rsidRPr="00BC242C" w:rsidRDefault="0013763E" w:rsidP="0013763E">
      <w:pPr>
        <w:outlineLvl w:val="1"/>
        <w:rPr>
          <w:bCs/>
          <w:i/>
          <w:spacing w:val="15"/>
          <w:sz w:val="28"/>
          <w:szCs w:val="28"/>
        </w:rPr>
      </w:pPr>
      <w:r>
        <w:rPr>
          <w:bCs/>
          <w:spacing w:val="15"/>
          <w:sz w:val="28"/>
          <w:szCs w:val="28"/>
        </w:rPr>
        <w:t xml:space="preserve">      </w:t>
      </w:r>
      <w:r w:rsidR="00BC242C">
        <w:rPr>
          <w:bCs/>
          <w:spacing w:val="15"/>
          <w:sz w:val="28"/>
          <w:szCs w:val="28"/>
        </w:rPr>
        <w:t xml:space="preserve"> </w:t>
      </w:r>
      <w:r w:rsidR="00BC242C" w:rsidRPr="00BC242C">
        <w:rPr>
          <w:bCs/>
          <w:i/>
          <w:spacing w:val="15"/>
          <w:sz w:val="28"/>
          <w:szCs w:val="28"/>
        </w:rPr>
        <w:t xml:space="preserve">Работа за компьютером наносит вред здоровью человека.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То, что работа за компьютером вовсе не безопасна, раньше других почувствовали в самой компьютеризированной стране мира - Соединенных Штатах Америки. Эпидемия "белых воротничков" охватила США, нанося вред здоровью многих людей. По данным Министерства труда, одни только так называемые</w:t>
      </w:r>
      <w:r w:rsidRPr="00C671CE">
        <w:rPr>
          <w:bCs/>
          <w:sz w:val="28"/>
          <w:szCs w:val="28"/>
        </w:rPr>
        <w:t xml:space="preserve"> "повторяющиеся травмирующие воздействия при работе с компьютером" </w:t>
      </w:r>
      <w:r w:rsidRPr="00C671CE">
        <w:rPr>
          <w:sz w:val="28"/>
          <w:szCs w:val="28"/>
        </w:rPr>
        <w:t xml:space="preserve">(ПТВРК) обходятся корпоративной Америке в 100 млрд. долларов ежегодно. Компенсации, выплаченные служащим, достигают астрономических размеров, а некоторым пострадавшим от работы за компьютером приходится расплачиваться жестокими болями в течение всей жизни. </w:t>
      </w:r>
    </w:p>
    <w:p w:rsidR="00BC242C" w:rsidRPr="00BC242C" w:rsidRDefault="00BC242C" w:rsidP="009101E0">
      <w:pPr>
        <w:ind w:firstLine="567"/>
        <w:outlineLvl w:val="1"/>
        <w:rPr>
          <w:bCs/>
          <w:i/>
          <w:spacing w:val="15"/>
          <w:sz w:val="28"/>
          <w:szCs w:val="28"/>
        </w:rPr>
      </w:pPr>
      <w:r w:rsidRPr="00BC242C">
        <w:rPr>
          <w:bCs/>
          <w:i/>
          <w:spacing w:val="15"/>
          <w:sz w:val="28"/>
          <w:szCs w:val="28"/>
        </w:rPr>
        <w:t xml:space="preserve">Зрительная работа за компьютером и ее последствия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Уже в первые годы компьютеризации было отмечено специфическое зрительное утомление у пользователей дисплеев, получившее общее название </w:t>
      </w:r>
      <w:r w:rsidRPr="00C671CE">
        <w:rPr>
          <w:bCs/>
          <w:sz w:val="28"/>
          <w:szCs w:val="28"/>
        </w:rPr>
        <w:t>"компьютерный зрительный синдром" (CVS-</w:t>
      </w:r>
      <w:proofErr w:type="spellStart"/>
      <w:r w:rsidRPr="00C671CE">
        <w:rPr>
          <w:bCs/>
          <w:sz w:val="28"/>
          <w:szCs w:val="28"/>
        </w:rPr>
        <w:t>Computer</w:t>
      </w:r>
      <w:proofErr w:type="spellEnd"/>
      <w:r w:rsidRPr="00C671CE">
        <w:rPr>
          <w:bCs/>
          <w:sz w:val="28"/>
          <w:szCs w:val="28"/>
        </w:rPr>
        <w:t xml:space="preserve"> </w:t>
      </w:r>
      <w:proofErr w:type="spellStart"/>
      <w:r w:rsidRPr="00C671CE">
        <w:rPr>
          <w:bCs/>
          <w:sz w:val="28"/>
          <w:szCs w:val="28"/>
        </w:rPr>
        <w:t>Vision</w:t>
      </w:r>
      <w:proofErr w:type="spellEnd"/>
      <w:r w:rsidRPr="00C671CE">
        <w:rPr>
          <w:bCs/>
          <w:sz w:val="28"/>
          <w:szCs w:val="28"/>
        </w:rPr>
        <w:t xml:space="preserve"> </w:t>
      </w:r>
      <w:proofErr w:type="spellStart"/>
      <w:r w:rsidRPr="00C671CE">
        <w:rPr>
          <w:bCs/>
          <w:sz w:val="28"/>
          <w:szCs w:val="28"/>
        </w:rPr>
        <w:t>Syndrome</w:t>
      </w:r>
      <w:proofErr w:type="spellEnd"/>
      <w:r w:rsidRPr="00C671CE">
        <w:rPr>
          <w:bCs/>
          <w:sz w:val="28"/>
          <w:szCs w:val="28"/>
        </w:rPr>
        <w:t>)</w:t>
      </w:r>
      <w:r w:rsidRPr="00C671CE">
        <w:rPr>
          <w:sz w:val="28"/>
          <w:szCs w:val="28"/>
        </w:rPr>
        <w:t xml:space="preserve">. Причин его возникновения несколько. И прежде всего – сформировавшаяся за миллионы лет эволюции зрительная система человека, которая приспособлена для восприятия объектов в отраженном свете (картин природы, рисунков, печатных текстов и т. п.), а не для работы с дисплеем. Изображение на дисплее принципиально отличается </w:t>
      </w:r>
      <w:proofErr w:type="gramStart"/>
      <w:r w:rsidRPr="00C671CE">
        <w:rPr>
          <w:sz w:val="28"/>
          <w:szCs w:val="28"/>
        </w:rPr>
        <w:lastRenderedPageBreak/>
        <w:t>от привычных глазу</w:t>
      </w:r>
      <w:proofErr w:type="gramEnd"/>
      <w:r w:rsidRPr="00C671CE">
        <w:rPr>
          <w:sz w:val="28"/>
          <w:szCs w:val="28"/>
        </w:rPr>
        <w:t xml:space="preserve"> объектов наблюдения – оно светится; состоит из дискретных точек; оно мерцает, т. е. эти точки с определенной частотой зажигаются и гаснут; цветное компьютерное изображение не соответствует естественным цветам (спектры излучения люминофоров отличаются от спектров поглощения зрительных пигментов в колбочках сетчатки глаза, которые ответственны за наше цветовое зрение). Но не только особенности изображения на экране вызывают зрительное утомление. При работе на компьютере часами у глаз не бывает необходимых фаз расслабления, глаза напрягаются, их работоспособность снижается. Большую нагрузку орган зрения испытывает при вводе информации, так как пользователь вынужден часто переводить взгляд с экрана на текст и клавиатуру, находящиеся на разном расстоянии и по-разному освещенные.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В чем же выражается зрительное утомление? Сегодня уже миллионы пользователей жалуются на затуманивание зрения, трудности при переносе взгляда с ближних на дальние и с дальних на ближние предметы, кажущееся изменение окраски предметов, их двоение, неприятные ощущения в области глаз – чувство жжения, "песка", покраснение век, боли при движении глаз. </w:t>
      </w:r>
    </w:p>
    <w:p w:rsidR="00BC242C" w:rsidRPr="00BC242C" w:rsidRDefault="0013763E" w:rsidP="0013763E">
      <w:pPr>
        <w:outlineLvl w:val="1"/>
        <w:rPr>
          <w:bCs/>
          <w:i/>
          <w:spacing w:val="15"/>
          <w:sz w:val="28"/>
          <w:szCs w:val="28"/>
        </w:rPr>
      </w:pPr>
      <w:r>
        <w:rPr>
          <w:bCs/>
          <w:i/>
          <w:spacing w:val="15"/>
          <w:sz w:val="28"/>
          <w:szCs w:val="28"/>
        </w:rPr>
        <w:t xml:space="preserve">      </w:t>
      </w:r>
      <w:r w:rsidR="00BC242C" w:rsidRPr="00BC242C">
        <w:rPr>
          <w:bCs/>
          <w:i/>
          <w:spacing w:val="15"/>
          <w:sz w:val="28"/>
          <w:szCs w:val="28"/>
        </w:rPr>
        <w:t>Профилактические методы уме</w:t>
      </w:r>
      <w:r>
        <w:rPr>
          <w:bCs/>
          <w:i/>
          <w:spacing w:val="15"/>
          <w:sz w:val="28"/>
          <w:szCs w:val="28"/>
        </w:rPr>
        <w:t xml:space="preserve">ньшения усталости при работе за </w:t>
      </w:r>
      <w:r w:rsidR="00BC242C" w:rsidRPr="00BC242C">
        <w:rPr>
          <w:bCs/>
          <w:i/>
          <w:spacing w:val="15"/>
          <w:sz w:val="28"/>
          <w:szCs w:val="28"/>
        </w:rPr>
        <w:t>компьютером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Основанное на принципах </w:t>
      </w:r>
      <w:proofErr w:type="spellStart"/>
      <w:r w:rsidRPr="00C671CE">
        <w:rPr>
          <w:bCs/>
          <w:sz w:val="28"/>
          <w:szCs w:val="28"/>
        </w:rPr>
        <w:t>ErgAerobics</w:t>
      </w:r>
      <w:proofErr w:type="spellEnd"/>
      <w:r w:rsidRPr="00C671CE">
        <w:rPr>
          <w:sz w:val="28"/>
          <w:szCs w:val="28"/>
        </w:rPr>
        <w:t xml:space="preserve">, программа профилактики травм, значительно снизить вероятность стать жертвой ПТВРК. </w:t>
      </w:r>
      <w:r w:rsidRPr="00C671CE">
        <w:rPr>
          <w:bCs/>
          <w:sz w:val="28"/>
          <w:szCs w:val="28"/>
        </w:rPr>
        <w:t xml:space="preserve">Эрг-аэробика, </w:t>
      </w:r>
      <w:r w:rsidRPr="00C671CE">
        <w:rPr>
          <w:sz w:val="28"/>
          <w:szCs w:val="28"/>
        </w:rPr>
        <w:t xml:space="preserve">разработанная двумя специалистами в области лечебной физкультуры, или "медицинской эргономики", включает в наиболее новаторские принципы эргономики, профилактические и реабилитационные упражнения.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Назовем предлагаемые здесь упражнения </w:t>
      </w:r>
      <w:r w:rsidRPr="00C671CE">
        <w:rPr>
          <w:bCs/>
          <w:sz w:val="28"/>
          <w:szCs w:val="28"/>
        </w:rPr>
        <w:t>"эрг-упражнениями"</w:t>
      </w:r>
      <w:r w:rsidRPr="00C671CE">
        <w:rPr>
          <w:sz w:val="28"/>
          <w:szCs w:val="28"/>
        </w:rPr>
        <w:t xml:space="preserve"> (</w:t>
      </w:r>
      <w:proofErr w:type="spellStart"/>
      <w:r w:rsidRPr="00C671CE">
        <w:rPr>
          <w:bCs/>
          <w:sz w:val="28"/>
          <w:szCs w:val="28"/>
        </w:rPr>
        <w:t>ErgErcises</w:t>
      </w:r>
      <w:proofErr w:type="spellEnd"/>
      <w:r w:rsidRPr="00C671CE">
        <w:rPr>
          <w:sz w:val="28"/>
          <w:szCs w:val="28"/>
        </w:rPr>
        <w:t xml:space="preserve">). Эрг-упражнения повышают выносливость и продуктивность </w:t>
      </w:r>
      <w:proofErr w:type="gramStart"/>
      <w:r w:rsidRPr="00C671C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671CE">
        <w:rPr>
          <w:sz w:val="28"/>
          <w:szCs w:val="28"/>
        </w:rPr>
        <w:t xml:space="preserve"> пользователя</w:t>
      </w:r>
      <w:proofErr w:type="gramEnd"/>
      <w:r>
        <w:rPr>
          <w:sz w:val="28"/>
          <w:szCs w:val="28"/>
        </w:rPr>
        <w:t xml:space="preserve"> </w:t>
      </w:r>
      <w:r w:rsidRPr="00C671CE">
        <w:rPr>
          <w:sz w:val="28"/>
          <w:szCs w:val="28"/>
        </w:rPr>
        <w:t xml:space="preserve"> компьютера. </w:t>
      </w:r>
      <w:r>
        <w:rPr>
          <w:sz w:val="28"/>
          <w:szCs w:val="28"/>
        </w:rPr>
        <w:t xml:space="preserve"> </w:t>
      </w:r>
      <w:proofErr w:type="gramStart"/>
      <w:r w:rsidRPr="00C671CE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C671CE">
        <w:rPr>
          <w:sz w:val="28"/>
          <w:szCs w:val="28"/>
        </w:rPr>
        <w:t>можно</w:t>
      </w:r>
      <w:proofErr w:type="gramEnd"/>
      <w:r w:rsidRPr="00C67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71CE">
        <w:rPr>
          <w:sz w:val="28"/>
          <w:szCs w:val="28"/>
        </w:rPr>
        <w:t>выполнять в любое</w:t>
      </w:r>
      <w:r>
        <w:rPr>
          <w:sz w:val="28"/>
          <w:szCs w:val="28"/>
        </w:rPr>
        <w:t xml:space="preserve"> </w:t>
      </w:r>
      <w:r w:rsidRPr="00C671CE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</w:t>
      </w:r>
      <w:r w:rsidRPr="00C671C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C671CE">
        <w:rPr>
          <w:sz w:val="28"/>
          <w:szCs w:val="28"/>
        </w:rPr>
        <w:t xml:space="preserve">любом месте. Эрг-упражнения просты, не привлекают к себе внимания и занимают очень мало времени. Их можно выполнять в перерывах на кофе, разговаривая по телефону или ожидая на автобусной остановке. Они помогают человеку поддержать прекрасную физическую форму и незаметно становятся естественным способом выполнения работы - здоровым и безболезненным. </w:t>
      </w:r>
    </w:p>
    <w:p w:rsidR="00BC242C" w:rsidRPr="00BC242C" w:rsidRDefault="00BC242C" w:rsidP="009101E0">
      <w:pPr>
        <w:ind w:firstLine="567"/>
        <w:outlineLvl w:val="1"/>
        <w:rPr>
          <w:i/>
          <w:sz w:val="28"/>
          <w:szCs w:val="28"/>
        </w:rPr>
      </w:pPr>
      <w:r>
        <w:rPr>
          <w:bCs/>
          <w:spacing w:val="15"/>
          <w:sz w:val="28"/>
          <w:szCs w:val="28"/>
        </w:rPr>
        <w:t xml:space="preserve">       </w:t>
      </w:r>
      <w:r w:rsidRPr="00BC242C">
        <w:rPr>
          <w:bCs/>
          <w:i/>
          <w:spacing w:val="15"/>
          <w:sz w:val="28"/>
          <w:szCs w:val="28"/>
        </w:rPr>
        <w:t>Осанка</w:t>
      </w:r>
    </w:p>
    <w:p w:rsidR="00BC242C" w:rsidRPr="00A00AE3" w:rsidRDefault="00BC242C" w:rsidP="009101E0">
      <w:pPr>
        <w:ind w:firstLine="567"/>
        <w:jc w:val="both"/>
        <w:outlineLvl w:val="1"/>
        <w:rPr>
          <w:b/>
          <w:bCs/>
          <w:spacing w:val="15"/>
          <w:sz w:val="28"/>
          <w:szCs w:val="28"/>
        </w:rPr>
      </w:pPr>
      <w:r w:rsidRPr="00C671CE">
        <w:rPr>
          <w:bCs/>
          <w:sz w:val="28"/>
          <w:szCs w:val="28"/>
        </w:rPr>
        <w:t>Осанка</w:t>
      </w:r>
      <w:r w:rsidRPr="00C671CE">
        <w:rPr>
          <w:sz w:val="28"/>
          <w:szCs w:val="28"/>
        </w:rPr>
        <w:t xml:space="preserve"> - это положение, которое принимает ваше тело, когда вы сидите за компьютером. Правильная осанка необходима для профилактики заболеваний шеи, рук, ног и спины. Необходимо так организовывать рабочее место, чтобы осанка была оптимальной, что снизит риск ПВПН и ПТВРК</w:t>
      </w:r>
    </w:p>
    <w:p w:rsidR="00BC242C" w:rsidRPr="00C671CE" w:rsidRDefault="00BC242C" w:rsidP="009101E0">
      <w:pPr>
        <w:ind w:firstLine="567"/>
        <w:jc w:val="both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Правильная осанка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При работе за компьютером лучше всего сидеть на </w:t>
      </w:r>
      <w:smartTag w:uri="urn:schemas-microsoft-com:office:smarttags" w:element="metricconverter">
        <w:smartTagPr>
          <w:attr w:name="ProductID" w:val="2,5 см"/>
        </w:smartTagPr>
        <w:r w:rsidRPr="00C671CE">
          <w:rPr>
            <w:sz w:val="28"/>
            <w:szCs w:val="28"/>
          </w:rPr>
          <w:t>2,5 см</w:t>
        </w:r>
      </w:smartTag>
      <w:r w:rsidRPr="00C671CE">
        <w:rPr>
          <w:sz w:val="28"/>
          <w:szCs w:val="28"/>
        </w:rPr>
        <w:t xml:space="preserve"> выше, чем обычно. Уши должны располагаться точно в плоскости плеч. Плечи должны располагаться точно над бедрами. Голову нужно держать ровно по отношению к обоим плечам, голова не должна наклоняться к одному плечу. При взгляде вниз, голова должна находиться точно над шеей, а не наклоняться вперед. Более детальное описание организации рабочего места находится ниже. </w:t>
      </w:r>
    </w:p>
    <w:p w:rsidR="00BC242C" w:rsidRPr="00C671CE" w:rsidRDefault="00BC242C" w:rsidP="009101E0">
      <w:pPr>
        <w:ind w:firstLine="567"/>
        <w:jc w:val="both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Неправильная осанка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При следующих типах неправильной осанки вероятность ПВПН и ПТВРК повышается. </w:t>
      </w:r>
    </w:p>
    <w:p w:rsidR="00BC242C" w:rsidRPr="00C671CE" w:rsidRDefault="00BC242C" w:rsidP="009101E0">
      <w:pPr>
        <w:ind w:firstLine="567"/>
        <w:jc w:val="both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lastRenderedPageBreak/>
        <w:t xml:space="preserve">Сгорбленное положение: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Увеличивает и без того большую нагрузку на позвоночник.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Заставляет жидкое содержимое межпозвоночных дисков поясничного отдела позвоночника оттекать назад </w:t>
      </w:r>
    </w:p>
    <w:p w:rsidR="00BC242C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Приводит к чрезмерному растяжению мышц, поддерживающих осанку.</w:t>
      </w:r>
    </w:p>
    <w:p w:rsidR="00BC242C" w:rsidRPr="00667B95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Сгорбленное положение может приводить к заболеваниям: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Синдром запястного канала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Грыжа межпозвоночных дисков поясничного отдела.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Грыжа межпозвоночных дисков шейного отдела.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Голова выдвинута вперед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Такая осанка часто возникает по следующим причинам: </w:t>
      </w:r>
    </w:p>
    <w:p w:rsidR="00BC242C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-глядя на экран монитора, пользователь напрягается, что заставляет его вытягивать шею вперед;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-сидя в такой позе, приходится откидывать голову назад, чтобы разглядеть объект, расположенный прямо перед вами. Это усиливает прогиб шейного отдела позвоночника;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-вытягивание головы вперед вызывает напряжение мышц основания головы и шеи, что ограничивает кровоток в сосудах шеи, т.е. кровоснабжение головы и отток крови от нее.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bCs/>
          <w:sz w:val="28"/>
          <w:szCs w:val="28"/>
        </w:rPr>
        <w:t xml:space="preserve">Напряженные мышцы у основания головы и шеи при вытягивании головы вперед могут привести к следующим нарушениям: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головные боли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боль в шее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боль в руках и кистях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Сутулость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Линия плеч располагается не точно над линией бедер и под линией ушей. Сутулость вызывает чрезмерную нагрузку на плечевые сухожилия, что приводит к напряжению мышц плеча.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bCs/>
          <w:sz w:val="28"/>
          <w:szCs w:val="28"/>
        </w:rPr>
        <w:t xml:space="preserve">Сутулость может приводить к развитию: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синдрома запястного канала </w:t>
      </w:r>
    </w:p>
    <w:p w:rsidR="00BC242C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синдрома ущемления плеча. </w:t>
      </w:r>
    </w:p>
    <w:p w:rsidR="00BC242C" w:rsidRPr="00BC242C" w:rsidRDefault="00BC242C" w:rsidP="009101E0">
      <w:pPr>
        <w:ind w:firstLine="567"/>
        <w:outlineLvl w:val="1"/>
        <w:rPr>
          <w:bCs/>
          <w:i/>
          <w:spacing w:val="15"/>
          <w:sz w:val="28"/>
          <w:szCs w:val="28"/>
        </w:rPr>
      </w:pPr>
      <w:r w:rsidRPr="00BC242C">
        <w:rPr>
          <w:bCs/>
          <w:i/>
          <w:spacing w:val="15"/>
          <w:sz w:val="28"/>
          <w:szCs w:val="28"/>
        </w:rPr>
        <w:t xml:space="preserve">Эрг-упражнения для улучшения </w:t>
      </w:r>
      <w:proofErr w:type="gramStart"/>
      <w:r w:rsidRPr="00BC242C">
        <w:rPr>
          <w:bCs/>
          <w:i/>
          <w:spacing w:val="15"/>
          <w:sz w:val="28"/>
          <w:szCs w:val="28"/>
        </w:rPr>
        <w:t>осанки  "</w:t>
      </w:r>
      <w:proofErr w:type="gramEnd"/>
      <w:r w:rsidRPr="00BC242C">
        <w:rPr>
          <w:bCs/>
          <w:i/>
          <w:spacing w:val="15"/>
          <w:sz w:val="28"/>
          <w:szCs w:val="28"/>
        </w:rPr>
        <w:t xml:space="preserve">Глядя в небо"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Цель этого упражнения - устранение вредных эффектов от неподвижного сидения в течение длительного периода времени и профилактика грыжи межпозвоночных дисков поясничного отдела</w:t>
      </w:r>
      <w:r>
        <w:rPr>
          <w:sz w:val="28"/>
          <w:szCs w:val="28"/>
        </w:rPr>
        <w:t xml:space="preserve"> </w:t>
      </w:r>
      <w:r>
        <w:rPr>
          <w:bCs/>
          <w:spacing w:val="15"/>
          <w:sz w:val="28"/>
          <w:szCs w:val="28"/>
        </w:rPr>
        <w:t>(Рисунок 1)</w:t>
      </w:r>
      <w:r w:rsidRPr="00C671CE">
        <w:rPr>
          <w:sz w:val="28"/>
          <w:szCs w:val="28"/>
        </w:rPr>
        <w:t xml:space="preserve">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Поза: стоя, руки лежат на бедрах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Медленно отклоняться назад глядя в небо.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Вернутся в исходное положение. </w:t>
      </w:r>
    </w:p>
    <w:p w:rsidR="00BC242C" w:rsidRPr="00C671CE" w:rsidRDefault="00BC242C" w:rsidP="009101E0">
      <w:pPr>
        <w:ind w:firstLine="567"/>
        <w:jc w:val="center"/>
        <w:rPr>
          <w:sz w:val="28"/>
          <w:szCs w:val="28"/>
        </w:rPr>
      </w:pPr>
      <w:r w:rsidRPr="00C671CE">
        <w:rPr>
          <w:sz w:val="28"/>
          <w:szCs w:val="28"/>
        </w:rPr>
        <w:lastRenderedPageBreak/>
        <w:fldChar w:fldCharType="begin"/>
      </w:r>
      <w:r w:rsidRPr="00C671CE">
        <w:rPr>
          <w:sz w:val="28"/>
          <w:szCs w:val="28"/>
        </w:rPr>
        <w:instrText xml:space="preserve"> INCLUDEPICTURE "http://www.vision-ua.com/patient/sovet/states/9421_4559.gif" \* MERGEFORMATINET </w:instrText>
      </w:r>
      <w:r w:rsidRPr="00C671CE">
        <w:rPr>
          <w:sz w:val="28"/>
          <w:szCs w:val="28"/>
        </w:rPr>
        <w:fldChar w:fldCharType="separate"/>
      </w:r>
      <w:r w:rsidR="0013763E">
        <w:rPr>
          <w:sz w:val="28"/>
          <w:szCs w:val="28"/>
        </w:rPr>
        <w:fldChar w:fldCharType="begin"/>
      </w:r>
      <w:r w:rsidR="0013763E">
        <w:rPr>
          <w:sz w:val="28"/>
          <w:szCs w:val="28"/>
        </w:rPr>
        <w:instrText xml:space="preserve"> INCLUDEPICTURE  "http://www.vision-ua.com/patient/sovet/states/9421_4559.gif" \* MERGEFORMATINET </w:instrText>
      </w:r>
      <w:r w:rsidR="0013763E">
        <w:rPr>
          <w:sz w:val="28"/>
          <w:szCs w:val="28"/>
        </w:rPr>
        <w:fldChar w:fldCharType="separate"/>
      </w:r>
      <w:r w:rsidR="00EC03BF">
        <w:rPr>
          <w:sz w:val="28"/>
          <w:szCs w:val="28"/>
        </w:rPr>
        <w:fldChar w:fldCharType="begin"/>
      </w:r>
      <w:r w:rsidR="00EC03BF">
        <w:rPr>
          <w:sz w:val="28"/>
          <w:szCs w:val="28"/>
        </w:rPr>
        <w:instrText xml:space="preserve"> </w:instrText>
      </w:r>
      <w:r w:rsidR="00EC03BF">
        <w:rPr>
          <w:sz w:val="28"/>
          <w:szCs w:val="28"/>
        </w:rPr>
        <w:instrText>INCLUDEPICTURE  "http://www.vision-ua.com/patient/sovet/stat</w:instrText>
      </w:r>
      <w:r w:rsidR="00EC03BF">
        <w:rPr>
          <w:sz w:val="28"/>
          <w:szCs w:val="28"/>
        </w:rPr>
        <w:instrText>es/9421_4559.gif" \* MERGEFORMATINET</w:instrText>
      </w:r>
      <w:r w:rsidR="00EC03BF">
        <w:rPr>
          <w:sz w:val="28"/>
          <w:szCs w:val="28"/>
        </w:rPr>
        <w:instrText xml:space="preserve"> </w:instrText>
      </w:r>
      <w:r w:rsidR="00EC03BF">
        <w:rPr>
          <w:sz w:val="28"/>
          <w:szCs w:val="28"/>
        </w:rPr>
        <w:fldChar w:fldCharType="separate"/>
      </w:r>
      <w:r w:rsidR="00EC03B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162pt">
            <v:imagedata r:id="rId5" r:href="rId6"/>
          </v:shape>
        </w:pict>
      </w:r>
      <w:r w:rsidR="00EC03BF">
        <w:rPr>
          <w:sz w:val="28"/>
          <w:szCs w:val="28"/>
        </w:rPr>
        <w:fldChar w:fldCharType="end"/>
      </w:r>
      <w:r w:rsidR="0013763E">
        <w:rPr>
          <w:sz w:val="28"/>
          <w:szCs w:val="28"/>
        </w:rPr>
        <w:fldChar w:fldCharType="end"/>
      </w:r>
      <w:r w:rsidRPr="00C671C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</w:t>
      </w:r>
      <w:r w:rsidRPr="00C671CE">
        <w:rPr>
          <w:sz w:val="28"/>
          <w:szCs w:val="28"/>
        </w:rPr>
        <w:fldChar w:fldCharType="begin"/>
      </w:r>
      <w:r w:rsidRPr="00C671CE">
        <w:rPr>
          <w:sz w:val="28"/>
          <w:szCs w:val="28"/>
        </w:rPr>
        <w:instrText xml:space="preserve"> INCLUDEPICTURE "http://www.vision-ua.com/patient/sovet/states/9421_4560.gif" \* MERGEFORMATINET </w:instrText>
      </w:r>
      <w:r w:rsidRPr="00C671CE">
        <w:rPr>
          <w:sz w:val="28"/>
          <w:szCs w:val="28"/>
        </w:rPr>
        <w:fldChar w:fldCharType="separate"/>
      </w:r>
      <w:r w:rsidR="0013763E">
        <w:rPr>
          <w:sz w:val="28"/>
          <w:szCs w:val="28"/>
        </w:rPr>
        <w:fldChar w:fldCharType="begin"/>
      </w:r>
      <w:r w:rsidR="0013763E">
        <w:rPr>
          <w:sz w:val="28"/>
          <w:szCs w:val="28"/>
        </w:rPr>
        <w:instrText xml:space="preserve"> INCLUDEPICTURE  "http://www.vision-ua.com/patient/sovet/states/9421_4560.gif" \* MERGEFORMATINET </w:instrText>
      </w:r>
      <w:r w:rsidR="0013763E">
        <w:rPr>
          <w:sz w:val="28"/>
          <w:szCs w:val="28"/>
        </w:rPr>
        <w:fldChar w:fldCharType="separate"/>
      </w:r>
      <w:r w:rsidR="00EC03BF">
        <w:rPr>
          <w:sz w:val="28"/>
          <w:szCs w:val="28"/>
        </w:rPr>
        <w:fldChar w:fldCharType="begin"/>
      </w:r>
      <w:r w:rsidR="00EC03BF">
        <w:rPr>
          <w:sz w:val="28"/>
          <w:szCs w:val="28"/>
        </w:rPr>
        <w:instrText xml:space="preserve"> </w:instrText>
      </w:r>
      <w:r w:rsidR="00EC03BF">
        <w:rPr>
          <w:sz w:val="28"/>
          <w:szCs w:val="28"/>
        </w:rPr>
        <w:instrText>INCLUDE</w:instrText>
      </w:r>
      <w:r w:rsidR="00EC03BF">
        <w:rPr>
          <w:sz w:val="28"/>
          <w:szCs w:val="28"/>
        </w:rPr>
        <w:instrText>PICTURE  "http://www.vision-ua.com/patient/sovet/states/9421_4560.gif" \* MERGEFORMATINET</w:instrText>
      </w:r>
      <w:r w:rsidR="00EC03BF">
        <w:rPr>
          <w:sz w:val="28"/>
          <w:szCs w:val="28"/>
        </w:rPr>
        <w:instrText xml:space="preserve"> </w:instrText>
      </w:r>
      <w:r w:rsidR="00EC03BF">
        <w:rPr>
          <w:sz w:val="28"/>
          <w:szCs w:val="28"/>
        </w:rPr>
        <w:fldChar w:fldCharType="separate"/>
      </w:r>
      <w:r w:rsidR="00EC03BF">
        <w:rPr>
          <w:sz w:val="28"/>
          <w:szCs w:val="28"/>
        </w:rPr>
        <w:pict>
          <v:shape id="_x0000_i1026" type="#_x0000_t75" alt="" style="width:95.25pt;height:166.5pt">
            <v:imagedata r:id="rId7" r:href="rId8"/>
          </v:shape>
        </w:pict>
      </w:r>
      <w:r w:rsidR="00EC03BF">
        <w:rPr>
          <w:sz w:val="28"/>
          <w:szCs w:val="28"/>
        </w:rPr>
        <w:fldChar w:fldCharType="end"/>
      </w:r>
      <w:r w:rsidR="0013763E">
        <w:rPr>
          <w:sz w:val="28"/>
          <w:szCs w:val="28"/>
        </w:rPr>
        <w:fldChar w:fldCharType="end"/>
      </w:r>
      <w:r w:rsidRPr="00C671CE">
        <w:rPr>
          <w:sz w:val="28"/>
          <w:szCs w:val="28"/>
        </w:rPr>
        <w:fldChar w:fldCharType="end"/>
      </w:r>
    </w:p>
    <w:p w:rsidR="0013763E" w:rsidRDefault="0013763E" w:rsidP="009101E0">
      <w:pPr>
        <w:ind w:firstLine="567"/>
        <w:jc w:val="center"/>
        <w:rPr>
          <w:sz w:val="28"/>
          <w:szCs w:val="28"/>
        </w:rPr>
      </w:pPr>
    </w:p>
    <w:p w:rsidR="00BC242C" w:rsidRDefault="00BC242C" w:rsidP="009101E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 1 Эрг-упражнение «Глядя в небо».</w:t>
      </w:r>
    </w:p>
    <w:p w:rsidR="00BC242C" w:rsidRDefault="00BC242C" w:rsidP="0013763E">
      <w:pPr>
        <w:ind w:firstLine="567"/>
        <w:outlineLvl w:val="4"/>
        <w:rPr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"Египтянин" </w:t>
      </w:r>
    </w:p>
    <w:p w:rsidR="00BC242C" w:rsidRDefault="00BC242C" w:rsidP="009101E0">
      <w:pPr>
        <w:ind w:firstLine="567"/>
        <w:outlineLvl w:val="4"/>
        <w:rPr>
          <w:sz w:val="28"/>
          <w:szCs w:val="28"/>
        </w:rPr>
      </w:pPr>
      <w:r w:rsidRPr="00C671CE">
        <w:rPr>
          <w:sz w:val="28"/>
          <w:szCs w:val="28"/>
        </w:rPr>
        <w:t>Цель - укрепление мышц задней стороны шеи для улучшения осанки и предотвращения болей в области шеи</w:t>
      </w:r>
      <w:r>
        <w:rPr>
          <w:sz w:val="28"/>
          <w:szCs w:val="28"/>
        </w:rPr>
        <w:t xml:space="preserve"> </w:t>
      </w:r>
      <w:r>
        <w:rPr>
          <w:bCs/>
          <w:spacing w:val="15"/>
          <w:sz w:val="28"/>
          <w:szCs w:val="28"/>
        </w:rPr>
        <w:t>(Рисунок 2)</w:t>
      </w:r>
      <w:r w:rsidRPr="00C671CE">
        <w:rPr>
          <w:sz w:val="28"/>
          <w:szCs w:val="28"/>
        </w:rPr>
        <w:t xml:space="preserve">. Упражнение способствует предотвращению: </w:t>
      </w:r>
    </w:p>
    <w:p w:rsidR="00BC242C" w:rsidRPr="00667B95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sz w:val="28"/>
          <w:szCs w:val="28"/>
        </w:rPr>
        <w:t xml:space="preserve">синдрома запястного канала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вытягиванию шеи вперед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дисфункции височно-нижнечелюстного сустава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грыжи межпозвоночных дисков шейного отдела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синдрома верхней апертуры грудной клетки</w:t>
      </w:r>
      <w:r w:rsidRPr="00C671CE">
        <w:rPr>
          <w:sz w:val="28"/>
          <w:szCs w:val="28"/>
        </w:rPr>
        <w:br/>
        <w:t xml:space="preserve">Поза: сидя или стоя, взгляд направлен прямо, а не вверх и не вниз.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Надавив указательным пальцем на подбородок, сделать движение шеей назад. </w:t>
      </w:r>
    </w:p>
    <w:p w:rsidR="00BC242C" w:rsidRDefault="00BC242C" w:rsidP="009101E0">
      <w:pPr>
        <w:ind w:firstLine="567"/>
        <w:jc w:val="center"/>
        <w:rPr>
          <w:sz w:val="28"/>
          <w:szCs w:val="28"/>
        </w:rPr>
      </w:pPr>
      <w:r w:rsidRPr="00C671CE">
        <w:rPr>
          <w:sz w:val="28"/>
          <w:szCs w:val="28"/>
        </w:rPr>
        <w:fldChar w:fldCharType="begin"/>
      </w:r>
      <w:r w:rsidRPr="00C671CE">
        <w:rPr>
          <w:sz w:val="28"/>
          <w:szCs w:val="28"/>
        </w:rPr>
        <w:instrText xml:space="preserve"> INCLUDEPICTURE "http://www.vision-ua.com/patient/sovet/states/9421_4561.jpg" \* MERGEFORMATINET </w:instrText>
      </w:r>
      <w:r w:rsidRPr="00C671CE">
        <w:rPr>
          <w:sz w:val="28"/>
          <w:szCs w:val="28"/>
        </w:rPr>
        <w:fldChar w:fldCharType="separate"/>
      </w:r>
      <w:r w:rsidR="0013763E">
        <w:rPr>
          <w:sz w:val="28"/>
          <w:szCs w:val="28"/>
        </w:rPr>
        <w:fldChar w:fldCharType="begin"/>
      </w:r>
      <w:r w:rsidR="0013763E">
        <w:rPr>
          <w:sz w:val="28"/>
          <w:szCs w:val="28"/>
        </w:rPr>
        <w:instrText xml:space="preserve"> INCLUDEPICTURE  "http://www.vision-ua.com/patient/sovet/states/9421_4561.jpg" \* MERGEFORMATINET </w:instrText>
      </w:r>
      <w:r w:rsidR="0013763E">
        <w:rPr>
          <w:sz w:val="28"/>
          <w:szCs w:val="28"/>
        </w:rPr>
        <w:fldChar w:fldCharType="separate"/>
      </w:r>
      <w:r w:rsidR="00EC03BF">
        <w:rPr>
          <w:sz w:val="28"/>
          <w:szCs w:val="28"/>
        </w:rPr>
        <w:fldChar w:fldCharType="begin"/>
      </w:r>
      <w:r w:rsidR="00EC03BF">
        <w:rPr>
          <w:sz w:val="28"/>
          <w:szCs w:val="28"/>
        </w:rPr>
        <w:instrText xml:space="preserve"> </w:instrText>
      </w:r>
      <w:r w:rsidR="00EC03BF">
        <w:rPr>
          <w:sz w:val="28"/>
          <w:szCs w:val="28"/>
        </w:rPr>
        <w:instrText>INCLUDEPICTURE  "http://www.vision-ua.com/patient/sovet/states/9421_4561.jpg" \* MERGEFORMATINET</w:instrText>
      </w:r>
      <w:r w:rsidR="00EC03BF">
        <w:rPr>
          <w:sz w:val="28"/>
          <w:szCs w:val="28"/>
        </w:rPr>
        <w:instrText xml:space="preserve"> </w:instrText>
      </w:r>
      <w:r w:rsidR="00EC03BF">
        <w:rPr>
          <w:sz w:val="28"/>
          <w:szCs w:val="28"/>
        </w:rPr>
        <w:fldChar w:fldCharType="separate"/>
      </w:r>
      <w:r w:rsidR="00EC03BF">
        <w:rPr>
          <w:sz w:val="28"/>
          <w:szCs w:val="28"/>
        </w:rPr>
        <w:pict>
          <v:shape id="_x0000_i1027" type="#_x0000_t75" alt="" style="width:108pt;height:127.5pt">
            <v:imagedata r:id="rId9" r:href="rId10"/>
          </v:shape>
        </w:pict>
      </w:r>
      <w:r w:rsidR="00EC03BF">
        <w:rPr>
          <w:sz w:val="28"/>
          <w:szCs w:val="28"/>
        </w:rPr>
        <w:fldChar w:fldCharType="end"/>
      </w:r>
      <w:r w:rsidR="0013763E">
        <w:rPr>
          <w:sz w:val="28"/>
          <w:szCs w:val="28"/>
        </w:rPr>
        <w:fldChar w:fldCharType="end"/>
      </w:r>
      <w:r w:rsidRPr="00C671CE">
        <w:rPr>
          <w:sz w:val="28"/>
          <w:szCs w:val="28"/>
        </w:rPr>
        <w:fldChar w:fldCharType="end"/>
      </w:r>
    </w:p>
    <w:p w:rsidR="00BC242C" w:rsidRPr="00C671CE" w:rsidRDefault="00BC242C" w:rsidP="009101E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 2  Эрг-упражнение </w:t>
      </w:r>
      <w:r w:rsidRPr="00C671CE">
        <w:rPr>
          <w:bCs/>
          <w:spacing w:val="15"/>
          <w:sz w:val="28"/>
          <w:szCs w:val="28"/>
        </w:rPr>
        <w:t>"Египтянин"</w:t>
      </w:r>
    </w:p>
    <w:p w:rsidR="00BC242C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В этом положении следует оставаться в течение 5 секунд. </w:t>
      </w:r>
    </w:p>
    <w:p w:rsidR="00BC242C" w:rsidRPr="009101E0" w:rsidRDefault="009101E0" w:rsidP="009101E0">
      <w:pPr>
        <w:ind w:firstLine="567"/>
        <w:outlineLvl w:val="0"/>
        <w:rPr>
          <w:bCs/>
          <w:i/>
          <w:spacing w:val="15"/>
          <w:kern w:val="36"/>
          <w:sz w:val="28"/>
          <w:szCs w:val="28"/>
        </w:rPr>
      </w:pPr>
      <w:r w:rsidRPr="009101E0">
        <w:rPr>
          <w:bCs/>
          <w:i/>
          <w:spacing w:val="15"/>
          <w:kern w:val="36"/>
          <w:sz w:val="28"/>
          <w:szCs w:val="28"/>
        </w:rPr>
        <w:t xml:space="preserve">  </w:t>
      </w:r>
      <w:r w:rsidR="00BC242C" w:rsidRPr="009101E0">
        <w:rPr>
          <w:bCs/>
          <w:i/>
          <w:spacing w:val="15"/>
          <w:kern w:val="36"/>
          <w:sz w:val="28"/>
          <w:szCs w:val="28"/>
        </w:rPr>
        <w:t xml:space="preserve">Синдром запястного канала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bCs/>
          <w:sz w:val="28"/>
          <w:szCs w:val="28"/>
        </w:rPr>
        <w:t>Синдром запястного канала</w:t>
      </w:r>
      <w:r w:rsidRPr="00C671CE">
        <w:rPr>
          <w:sz w:val="28"/>
          <w:szCs w:val="28"/>
        </w:rPr>
        <w:t xml:space="preserve"> (СЗК) по существу представляет собой травму запястья. Чтобы понять его сущность, необходимо разобраться в физиологии. Запястье - это место соединения лучевой и локтевой костей (костей предплечья) и восьми костей кисти (мелких костей ладони). Через запястный канал проходят срединный нерв и 9 сухожилий мышц кисти. Срединный нерв обеспечивает чувствительность поверхности большого, указательного и среднего пальцев со стороны ладони, поверхности безымянного пальца, обращенной к большому пальцу, а также тыльной стороны кончиков тех же пальцев. Срединный нерв иннервирует мышцы, обеспечивающие движения большого, указательного и среднего пальцев.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lastRenderedPageBreak/>
        <w:t xml:space="preserve">Патологическое состояние, называемое синдромом запястного канала (СЗК), вызывается ущемлением срединного нерва в запястном канале. Оно возникает при распухании срединного нерва и/или сухожилий кисти. Чаще всего СЗК - это ПВПН в результате многочасового сидения за компьютером с неправильной осанкой.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Накапливающаяся травма вызывает накопление продуктов распада в области запястного канала. Если пользователь не делает регулярных перерывов и не выполняет простые эрг-упражнения для кисти, продукты распада вызывают распухание, а затем и развитие СЗК. </w:t>
      </w:r>
    </w:p>
    <w:p w:rsidR="00BC242C" w:rsidRPr="009101E0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Не все случаи болей в запястье объясняются СЗК. Другие синдромы, такие, как: </w:t>
      </w:r>
      <w:r w:rsidRPr="00C671CE">
        <w:rPr>
          <w:sz w:val="28"/>
          <w:szCs w:val="28"/>
        </w:rPr>
        <w:t>грыжа межпозвоночных дисков шейного отдела, синдромы верхней апертуры грудной клетки или ущемление плеча часто ошибочно диагностируют как СЗК. В следующем разделе описаны симптомы СЗК и упражнения для его профилактики.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Симптомы СЗК: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Жгучая боль и покалывание в области расхождения ветвей срединного нерва (запястье, ладонь, а также пальцы, кроме мизинца).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Ослабление мышц, обеспечивающих движение большого пальца.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Болезненность и онемение, заставляющие просыпаться.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Неловкость и слабость пораженной ладони. </w:t>
      </w:r>
    </w:p>
    <w:p w:rsidR="00BC242C" w:rsidRDefault="00BC242C" w:rsidP="009101E0">
      <w:pPr>
        <w:tabs>
          <w:tab w:val="left" w:pos="1005"/>
        </w:tabs>
        <w:ind w:firstLine="567"/>
        <w:outlineLvl w:val="4"/>
        <w:rPr>
          <w:bCs/>
          <w:spacing w:val="15"/>
          <w:sz w:val="6"/>
          <w:szCs w:val="6"/>
        </w:rPr>
      </w:pPr>
      <w:r w:rsidRPr="00667B95">
        <w:rPr>
          <w:bCs/>
          <w:spacing w:val="15"/>
          <w:sz w:val="6"/>
          <w:szCs w:val="6"/>
        </w:rPr>
        <w:tab/>
      </w:r>
    </w:p>
    <w:p w:rsidR="00BC242C" w:rsidRDefault="00BC242C" w:rsidP="009101E0">
      <w:pPr>
        <w:tabs>
          <w:tab w:val="left" w:pos="1005"/>
        </w:tabs>
        <w:ind w:firstLine="567"/>
        <w:outlineLvl w:val="4"/>
        <w:rPr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Как избежать боли (профилактика): </w:t>
      </w:r>
    </w:p>
    <w:p w:rsidR="00BC242C" w:rsidRPr="00667B95" w:rsidRDefault="00BC242C" w:rsidP="009101E0">
      <w:pPr>
        <w:tabs>
          <w:tab w:val="left" w:pos="1005"/>
        </w:tabs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sz w:val="28"/>
          <w:szCs w:val="28"/>
        </w:rPr>
        <w:t xml:space="preserve">Эргономичная организация рабочего места для сведения к минимуму рабочей нагрузки на область запястного канала.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Эрг-упражнения на растягивание и укрепление мышц запястья и ладони. Регулярные перерывы в работе с мышью и клавиатурой.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Правильная осанка. Предусматривает изменение позы примерно дважды в час.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Лечение: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Эрг-упражнения для лечения СЗК на растягивание мышц запястий и ладоней.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Эргономичная организация рабочего места для минимизации рабочей нагрузки на область запястного канала.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Избегать или, по меньшей мере, сводить к минимуму действия, вызывающие боль.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Положить лед на пораженную область.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На ночь надевать на запястье особую шину, фиксирующую ладонь и пальцы в "растопыренном" положении. Это приводит к освобождению срединного нерва во сне - когда симптомы СЗК проявляются чаще всего.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Улучшение осанки для снижения напряжения в области запястья.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Изменение образа жизни для профилактики дальнейших повреждений. </w:t>
      </w:r>
    </w:p>
    <w:p w:rsidR="00BC242C" w:rsidRPr="009101E0" w:rsidRDefault="00BC242C" w:rsidP="009101E0">
      <w:pPr>
        <w:tabs>
          <w:tab w:val="left" w:pos="567"/>
        </w:tabs>
        <w:ind w:firstLine="567"/>
        <w:outlineLvl w:val="0"/>
        <w:rPr>
          <w:bCs/>
          <w:i/>
          <w:spacing w:val="15"/>
          <w:kern w:val="36"/>
          <w:sz w:val="28"/>
          <w:szCs w:val="28"/>
        </w:rPr>
      </w:pPr>
      <w:r w:rsidRPr="009101E0">
        <w:rPr>
          <w:bCs/>
          <w:i/>
          <w:spacing w:val="15"/>
          <w:kern w:val="36"/>
          <w:sz w:val="28"/>
          <w:szCs w:val="28"/>
        </w:rPr>
        <w:t xml:space="preserve">Технические методы увеличения безопасности работы за компьютером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Устройства ввода информации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В отличие от мониторов для компьютерных устройств ввода (клавиатура и мышь) в настоящее время не имеется общепринятых и широко распространенных стандартов. В тоже время многие производители данного оборудования рекламируя свою продукцию, описывают различные конструктивные решения, повышающие эргономичность ее использования: клавиатура с возможностью </w:t>
      </w:r>
      <w:r w:rsidRPr="00C671CE">
        <w:rPr>
          <w:sz w:val="28"/>
          <w:szCs w:val="28"/>
        </w:rPr>
        <w:lastRenderedPageBreak/>
        <w:t xml:space="preserve">регулирования расположение клавиш, мышь с формой, уменьшающей усталость кисти при длительной работе. Хотя некоторые из них стоит рассматривать только как броскую рекламу, многие модели действительно являются своеобразным технологическим скачком вперед с точки зрения безопасности работы за компьютером.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>Эргономи</w:t>
      </w:r>
      <w:r>
        <w:rPr>
          <w:bCs/>
          <w:spacing w:val="15"/>
          <w:sz w:val="28"/>
          <w:szCs w:val="28"/>
        </w:rPr>
        <w:t>чная организация рабочего места</w:t>
      </w:r>
    </w:p>
    <w:p w:rsidR="00BC242C" w:rsidRPr="007F3B2A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Даже самое эргономичное оборудование в мире не поможет вам избежать заболеваний, если использовать его неправильно. Следуя простым советам по эргономичной организации рабочего места, можно предотвратить дальнейшее развитие заболеваний.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Рабочее пространство.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Научная организация рабочего пространства базируется на данных о средней зоне охвата рук человека - 35-</w:t>
      </w:r>
      <w:smartTag w:uri="urn:schemas-microsoft-com:office:smarttags" w:element="metricconverter">
        <w:smartTagPr>
          <w:attr w:name="ProductID" w:val="40 см"/>
        </w:smartTagPr>
        <w:r w:rsidRPr="00C671CE">
          <w:rPr>
            <w:sz w:val="28"/>
            <w:szCs w:val="28"/>
          </w:rPr>
          <w:t>40 см</w:t>
        </w:r>
      </w:smartTag>
      <w:r w:rsidRPr="00C671CE">
        <w:rPr>
          <w:sz w:val="28"/>
          <w:szCs w:val="28"/>
        </w:rPr>
        <w:t xml:space="preserve">. Ближней зоне соответствует область, охватываемая рукой с прижатым к туловищу локтем, дальней зоне - область вытянутой руки.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Работа с клавиатурой.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Неправильное положение рук при печати на клавиатуре приводит к хроническим растяжениям кисти. Важно не столько отодвинуть клавиатуру от края стола и опереть кисти о специальную площадку, сколько держать локти параллельно поверхности стола и под прямым углом к плечу. Поэтому клавиатура должна располагаться в 10-</w:t>
      </w:r>
      <w:smartTag w:uri="urn:schemas-microsoft-com:office:smarttags" w:element="metricconverter">
        <w:smartTagPr>
          <w:attr w:name="ProductID" w:val="15 см"/>
        </w:smartTagPr>
        <w:r w:rsidRPr="00C671CE">
          <w:rPr>
            <w:sz w:val="28"/>
            <w:szCs w:val="28"/>
          </w:rPr>
          <w:t>15 см</w:t>
        </w:r>
      </w:smartTag>
      <w:r w:rsidRPr="00C671CE">
        <w:rPr>
          <w:sz w:val="28"/>
          <w:szCs w:val="28"/>
        </w:rPr>
        <w:t xml:space="preserve"> (в зависимости от длины локтя) от края стола. В этом случае нагрузка приходится не на кисть, в которой вены и сухожилия находятся близко к поверхности кожи, а на более "мясистую" часть локтя. Современные, эргономичные модели имеют оптимальную площадь для клавиатуры за счет расположения монитора в самой широкой части стола. Глубина стола должна позволяет полностью положить локти на стол, отодвинув клавиатуру к монитору.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Расположение монитора.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Монитор, как правило, располагается чрезмерно близко. Существует несколько научных теорий, по разному определяющих значимые факторы и оптимальные расстояния от глаза до монитора. Например, рекомендуется держать монитор на расстоянии вытянутой руки Но при этом что человек должен иметь возможность сам решать, насколько далеко будет стоять монитор.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Именно поэтому конструкция современных столов позволяет менять глубину положения монитора в широком диапазоне. Верхняя граница на уровне глаз или не ниже </w:t>
      </w:r>
      <w:smartTag w:uri="urn:schemas-microsoft-com:office:smarttags" w:element="metricconverter">
        <w:smartTagPr>
          <w:attr w:name="ProductID" w:val="15 см"/>
        </w:smartTagPr>
        <w:r w:rsidRPr="00C671CE">
          <w:rPr>
            <w:sz w:val="28"/>
            <w:szCs w:val="28"/>
          </w:rPr>
          <w:t>15 см</w:t>
        </w:r>
      </w:smartTag>
      <w:r w:rsidRPr="00C671CE">
        <w:rPr>
          <w:sz w:val="28"/>
          <w:szCs w:val="28"/>
        </w:rPr>
        <w:t xml:space="preserve"> ниже уровня глаз.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Внутренний объем.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Значимым фактором является под пространство столешницей. Высота наших столов соответствует общепринятым стандартам, и составляет </w:t>
      </w:r>
      <w:smartTag w:uri="urn:schemas-microsoft-com:office:smarttags" w:element="metricconverter">
        <w:smartTagPr>
          <w:attr w:name="ProductID" w:val="74 см"/>
        </w:smartTagPr>
        <w:r w:rsidRPr="00C671CE">
          <w:rPr>
            <w:sz w:val="28"/>
            <w:szCs w:val="28"/>
          </w:rPr>
          <w:t>74 см</w:t>
        </w:r>
      </w:smartTag>
      <w:r w:rsidRPr="00C671CE">
        <w:rPr>
          <w:sz w:val="28"/>
          <w:szCs w:val="28"/>
        </w:rPr>
        <w:t xml:space="preserve">. Также необходимо учесть, что пространства под креслом и столом должно быть достаточно, чтобы было удобно сгибать и разгибать колени.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Кресло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Казалось бы, требования к нему сформулировать предельно просто, - оно должно быть удобным. Но это еще не все. Кресло должно обеспечивать физиологически рациональную рабочую позу, при которой не нарушается циркуляция крови и не происходит других вредных воздействий. Кресло </w:t>
      </w:r>
      <w:r w:rsidRPr="00C671CE">
        <w:rPr>
          <w:sz w:val="28"/>
          <w:szCs w:val="28"/>
        </w:rPr>
        <w:lastRenderedPageBreak/>
        <w:t xml:space="preserve">обязательно должно быть с подлокотниками и иметь возможность поворота, изменения высоты и угла наклона сиденья и спинки. Желательно иметь возможность регулировки высоты и расстояния между подлокотниками, расстояния от спинки до переднего края сиденья. Важно, чтобы все регулировки были независимыми, легко осуществимыми и имели надежную фиксацию. Кресло должно быть регулируемым, с возможность вращения, чтобы дотянуться до далеко расположенных предметов. </w:t>
      </w:r>
    </w:p>
    <w:p w:rsidR="00BC242C" w:rsidRPr="00C671CE" w:rsidRDefault="00BC242C" w:rsidP="009101E0">
      <w:pPr>
        <w:ind w:firstLine="567"/>
        <w:outlineLvl w:val="4"/>
        <w:rPr>
          <w:bCs/>
          <w:spacing w:val="15"/>
          <w:sz w:val="28"/>
          <w:szCs w:val="28"/>
        </w:rPr>
      </w:pPr>
      <w:r w:rsidRPr="00C671CE">
        <w:rPr>
          <w:bCs/>
          <w:spacing w:val="15"/>
          <w:sz w:val="28"/>
          <w:szCs w:val="28"/>
        </w:rPr>
        <w:t xml:space="preserve">Положение за компьютером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Регулируемое оборудование должно быть таким, чтобы можно было принять следующее положение: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Поставьте ступни плоско на пол или на подножку.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Поясница слегка выгнута, опирается на спинку кресла.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Руки должны удобно располагаться по сторонам.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Линия плеч должна располага</w:t>
      </w:r>
      <w:r w:rsidRPr="00C671CE">
        <w:rPr>
          <w:sz w:val="28"/>
          <w:szCs w:val="28"/>
        </w:rPr>
        <w:t xml:space="preserve">ться прямо над линией бедер.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Предплечья можно положить на мягкие подлокотники на такой высоте, чтобы запястья располагались чуть ниже, чем локти.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Локти согнуты и находятся примерно в </w:t>
      </w:r>
      <w:smartTag w:uri="urn:schemas-microsoft-com:office:smarttags" w:element="metricconverter">
        <w:smartTagPr>
          <w:attr w:name="ProductID" w:val="3 см"/>
        </w:smartTagPr>
        <w:r w:rsidRPr="00C671CE">
          <w:rPr>
            <w:sz w:val="28"/>
            <w:szCs w:val="28"/>
          </w:rPr>
          <w:t>3 см</w:t>
        </w:r>
      </w:smartTag>
      <w:r w:rsidRPr="00C671CE">
        <w:rPr>
          <w:sz w:val="28"/>
          <w:szCs w:val="28"/>
        </w:rPr>
        <w:t xml:space="preserve"> от корпуса. </w:t>
      </w:r>
    </w:p>
    <w:p w:rsidR="00BC242C" w:rsidRPr="00BB1689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 xml:space="preserve">Запястья должны принять нейтральное положение (ни подняты, ни опущены). </w:t>
      </w:r>
      <w:r w:rsidRPr="00C671CE">
        <w:rPr>
          <w:bCs/>
          <w:spacing w:val="15"/>
          <w:kern w:val="36"/>
          <w:sz w:val="28"/>
          <w:szCs w:val="28"/>
        </w:rPr>
        <w:t xml:space="preserve">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хотелось бы сказать, что к</w:t>
      </w:r>
      <w:r w:rsidRPr="00C671CE">
        <w:rPr>
          <w:sz w:val="28"/>
          <w:szCs w:val="28"/>
        </w:rPr>
        <w:t>омпьютерная техника развивается сегодня особенно стремительно, с необычайной быстротой появляются, и также быстро устаревают и отмирают различные технические решения и стандарты. По прогнозам различных экономико-социологических организаций компьютерная техника и телекоммуникации будут оставаться одной из наиболее развивающихся отраслей мировой индустрии еще по крайней мере в течение 10 - 15 лет. Так что уменьшения числа людей, работающих за компьютерами ждать не приходиться. Наоборот, повальная компьютеризация, уже давно охватившая бизнес-сектор, сегодня все больше захватывает массового потребителя. В подобной гонке, где нет ничего постоянного, сложно давать рекомендации, принимать какие-либо</w:t>
      </w:r>
      <w:r>
        <w:rPr>
          <w:sz w:val="28"/>
          <w:szCs w:val="28"/>
        </w:rPr>
        <w:t xml:space="preserve"> долговечные решения, а тем более</w:t>
      </w:r>
      <w:r w:rsidRPr="00C671CE">
        <w:rPr>
          <w:sz w:val="28"/>
          <w:szCs w:val="28"/>
        </w:rPr>
        <w:t xml:space="preserve"> устанавливать стандарты. А потому, пока компьютерный бум не пойдет на убыль, перед эргономикой и </w:t>
      </w:r>
      <w:proofErr w:type="spellStart"/>
      <w:r w:rsidRPr="00C671CE">
        <w:rPr>
          <w:sz w:val="28"/>
          <w:szCs w:val="28"/>
        </w:rPr>
        <w:t>эргономистами</w:t>
      </w:r>
      <w:proofErr w:type="spellEnd"/>
      <w:r w:rsidRPr="00C671CE">
        <w:rPr>
          <w:sz w:val="28"/>
          <w:szCs w:val="28"/>
        </w:rPr>
        <w:t xml:space="preserve"> будут вставать все новые задачи, касающиеся организации безопасных и комфортных условий для </w:t>
      </w:r>
      <w:r>
        <w:rPr>
          <w:sz w:val="28"/>
          <w:szCs w:val="28"/>
        </w:rPr>
        <w:t>людей работающих с компьютерами</w:t>
      </w:r>
      <w:r w:rsidRPr="00C671CE">
        <w:rPr>
          <w:sz w:val="28"/>
          <w:szCs w:val="28"/>
        </w:rPr>
        <w:t xml:space="preserve">. </w:t>
      </w:r>
    </w:p>
    <w:p w:rsidR="00BC242C" w:rsidRPr="00C671CE" w:rsidRDefault="00BC242C" w:rsidP="009101E0">
      <w:pPr>
        <w:ind w:firstLine="567"/>
        <w:jc w:val="both"/>
        <w:rPr>
          <w:sz w:val="28"/>
          <w:szCs w:val="28"/>
        </w:rPr>
      </w:pPr>
      <w:r w:rsidRPr="00C671CE">
        <w:rPr>
          <w:sz w:val="28"/>
          <w:szCs w:val="28"/>
        </w:rPr>
        <w:t> </w:t>
      </w:r>
    </w:p>
    <w:p w:rsidR="00BC242C" w:rsidRPr="00C671CE" w:rsidRDefault="00BC242C" w:rsidP="009101E0">
      <w:pPr>
        <w:ind w:firstLine="567"/>
        <w:rPr>
          <w:sz w:val="28"/>
          <w:szCs w:val="28"/>
        </w:rPr>
      </w:pPr>
    </w:p>
    <w:p w:rsidR="00BC242C" w:rsidRPr="00C671CE" w:rsidRDefault="00BC242C" w:rsidP="009101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242C" w:rsidRPr="00CF44D5" w:rsidRDefault="00BC242C" w:rsidP="009101E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BC5074">
        <w:t xml:space="preserve"> </w:t>
      </w:r>
    </w:p>
    <w:p w:rsidR="00C37E45" w:rsidRDefault="00C37E45" w:rsidP="009101E0">
      <w:pPr>
        <w:ind w:firstLine="567"/>
      </w:pPr>
    </w:p>
    <w:sectPr w:rsidR="00C37E45" w:rsidSect="0013763E">
      <w:pgSz w:w="11906" w:h="16838"/>
      <w:pgMar w:top="993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2C"/>
    <w:rsid w:val="0013763E"/>
    <w:rsid w:val="009101E0"/>
    <w:rsid w:val="00BC242C"/>
    <w:rsid w:val="00C37E45"/>
    <w:rsid w:val="00E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4A576A"/>
  <w15:chartTrackingRefBased/>
  <w15:docId w15:val="{61FD2A60-9835-4FBD-814D-A3DE2C46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BC242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ision-ua.com/patient/sovet/states/9421_4560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vision-ua.com/patient/sovet/states/9421_4559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www.vision-ua.com/patient/sovet/states/9421_4561.jpg" TargetMode="External"/><Relationship Id="rId4" Type="http://schemas.openxmlformats.org/officeDocument/2006/relationships/hyperlink" Target="http://www.vision-ua.com/patient/sovet/index.php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2024-05-12T07:05:00Z</dcterms:created>
  <dcterms:modified xsi:type="dcterms:W3CDTF">2024-12-09T12:06:00Z</dcterms:modified>
</cp:coreProperties>
</file>