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27">
        <w:rPr>
          <w:rFonts w:ascii="Times New Roman" w:hAnsi="Times New Roman" w:cs="Times New Roman"/>
          <w:sz w:val="28"/>
          <w:szCs w:val="28"/>
        </w:rPr>
        <w:t>Развитие детей дошкольного возраста является одной из важнейших задач современного общества. Для того чтобы ребенок успешно адаптировался к школьной среде и достиг высоких результатов в учебе, необходимо уделять внимание е</w:t>
      </w:r>
      <w:bookmarkStart w:id="0" w:name="_GoBack"/>
      <w:bookmarkEnd w:id="0"/>
      <w:r w:rsidRPr="004C4627">
        <w:rPr>
          <w:rFonts w:ascii="Times New Roman" w:hAnsi="Times New Roman" w:cs="Times New Roman"/>
          <w:sz w:val="28"/>
          <w:szCs w:val="28"/>
        </w:rPr>
        <w:t xml:space="preserve">го всестороннему развитию уже в раннем возрасте. Одним из эффективных методов развития интеллектуальных способностей у детей является ментальная арифметика. </w:t>
      </w:r>
    </w:p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C4627">
        <w:rPr>
          <w:rFonts w:ascii="Times New Roman" w:hAnsi="Times New Roman" w:cs="Times New Roman"/>
          <w:sz w:val="28"/>
          <w:szCs w:val="28"/>
        </w:rPr>
        <w:t xml:space="preserve">Что такое ментальная арифметика? </w:t>
      </w:r>
    </w:p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27">
        <w:rPr>
          <w:rFonts w:ascii="Times New Roman" w:hAnsi="Times New Roman" w:cs="Times New Roman"/>
          <w:sz w:val="28"/>
          <w:szCs w:val="28"/>
        </w:rPr>
        <w:t xml:space="preserve">Ментальная арифметика – это методика обучения быстрому устному счету, основанная на использовании специальных счетных инструментов – </w:t>
      </w:r>
      <w:proofErr w:type="spellStart"/>
      <w:r w:rsidRPr="004C4627">
        <w:rPr>
          <w:rFonts w:ascii="Times New Roman" w:hAnsi="Times New Roman" w:cs="Times New Roman"/>
          <w:sz w:val="28"/>
          <w:szCs w:val="28"/>
        </w:rPr>
        <w:t>абакусов</w:t>
      </w:r>
      <w:proofErr w:type="spellEnd"/>
      <w:r w:rsidRPr="004C4627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spellStart"/>
      <w:r w:rsidRPr="004C4627">
        <w:rPr>
          <w:rFonts w:ascii="Times New Roman" w:hAnsi="Times New Roman" w:cs="Times New Roman"/>
          <w:sz w:val="28"/>
          <w:szCs w:val="28"/>
        </w:rPr>
        <w:t>соробанов</w:t>
      </w:r>
      <w:proofErr w:type="spellEnd"/>
      <w:r w:rsidRPr="004C4627">
        <w:rPr>
          <w:rFonts w:ascii="Times New Roman" w:hAnsi="Times New Roman" w:cs="Times New Roman"/>
          <w:sz w:val="28"/>
          <w:szCs w:val="28"/>
        </w:rPr>
        <w:t xml:space="preserve">). Этот метод был разработан в Японии и получил широкое распространение благодаря своей эффективности в развитии математических способностей, а также когнитивных функций мозга. </w:t>
      </w:r>
    </w:p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4627">
        <w:rPr>
          <w:rFonts w:ascii="Times New Roman" w:hAnsi="Times New Roman" w:cs="Times New Roman"/>
          <w:sz w:val="28"/>
          <w:szCs w:val="28"/>
        </w:rPr>
        <w:t xml:space="preserve">Основные принципы ментальной арифметики </w:t>
      </w:r>
    </w:p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4627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4C4627">
        <w:rPr>
          <w:rFonts w:ascii="Times New Roman" w:hAnsi="Times New Roman" w:cs="Times New Roman"/>
          <w:b/>
          <w:sz w:val="28"/>
          <w:szCs w:val="28"/>
        </w:rPr>
        <w:t>абакуса</w:t>
      </w:r>
      <w:proofErr w:type="spellEnd"/>
      <w:r w:rsidRPr="004C4627">
        <w:rPr>
          <w:rFonts w:ascii="Times New Roman" w:hAnsi="Times New Roman" w:cs="Times New Roman"/>
          <w:b/>
          <w:sz w:val="28"/>
          <w:szCs w:val="28"/>
        </w:rPr>
        <w:t>.</w:t>
      </w:r>
      <w:r w:rsidRPr="004C4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4627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 w:rsidRPr="004C4627">
        <w:rPr>
          <w:rFonts w:ascii="Times New Roman" w:hAnsi="Times New Roman" w:cs="Times New Roman"/>
          <w:sz w:val="28"/>
          <w:szCs w:val="28"/>
        </w:rPr>
        <w:t xml:space="preserve"> представляет собой доску с бусинами, которая позволяет ребенку визуализировать числа и операции над ними. Это помогает детям лучше понимать структуру чисел и развивать пространственное мышление. </w:t>
      </w:r>
    </w:p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27">
        <w:rPr>
          <w:rFonts w:ascii="Times New Roman" w:hAnsi="Times New Roman" w:cs="Times New Roman"/>
          <w:sz w:val="28"/>
          <w:szCs w:val="28"/>
        </w:rPr>
        <w:t xml:space="preserve">2. </w:t>
      </w:r>
      <w:r w:rsidRPr="004C4627">
        <w:rPr>
          <w:rFonts w:ascii="Times New Roman" w:hAnsi="Times New Roman" w:cs="Times New Roman"/>
          <w:b/>
          <w:sz w:val="28"/>
          <w:szCs w:val="28"/>
        </w:rPr>
        <w:t>Переход от физического счета к ментальному.</w:t>
      </w:r>
      <w:r w:rsidRPr="004C4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27">
        <w:rPr>
          <w:rFonts w:ascii="Times New Roman" w:hAnsi="Times New Roman" w:cs="Times New Roman"/>
          <w:sz w:val="28"/>
          <w:szCs w:val="28"/>
        </w:rPr>
        <w:t xml:space="preserve">По мере освоения техники работы с </w:t>
      </w:r>
      <w:proofErr w:type="spellStart"/>
      <w:r w:rsidRPr="004C4627">
        <w:rPr>
          <w:rFonts w:ascii="Times New Roman" w:hAnsi="Times New Roman" w:cs="Times New Roman"/>
          <w:sz w:val="28"/>
          <w:szCs w:val="28"/>
        </w:rPr>
        <w:t>абакусом</w:t>
      </w:r>
      <w:proofErr w:type="spellEnd"/>
      <w:r w:rsidRPr="004C4627">
        <w:rPr>
          <w:rFonts w:ascii="Times New Roman" w:hAnsi="Times New Roman" w:cs="Times New Roman"/>
          <w:sz w:val="28"/>
          <w:szCs w:val="28"/>
        </w:rPr>
        <w:t xml:space="preserve"> дети начинают выполнять вычисления мысленно, представляя себе движения бусин на воображаемом </w:t>
      </w:r>
      <w:proofErr w:type="spellStart"/>
      <w:r w:rsidRPr="004C4627">
        <w:rPr>
          <w:rFonts w:ascii="Times New Roman" w:hAnsi="Times New Roman" w:cs="Times New Roman"/>
          <w:sz w:val="28"/>
          <w:szCs w:val="28"/>
        </w:rPr>
        <w:t>абакусе</w:t>
      </w:r>
      <w:proofErr w:type="spellEnd"/>
      <w:r w:rsidRPr="004C4627">
        <w:rPr>
          <w:rFonts w:ascii="Times New Roman" w:hAnsi="Times New Roman" w:cs="Times New Roman"/>
          <w:sz w:val="28"/>
          <w:szCs w:val="28"/>
        </w:rPr>
        <w:t xml:space="preserve">. Это тренирует память, концентрацию внимания и воображение. </w:t>
      </w:r>
    </w:p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27">
        <w:rPr>
          <w:rFonts w:ascii="Times New Roman" w:hAnsi="Times New Roman" w:cs="Times New Roman"/>
          <w:sz w:val="28"/>
          <w:szCs w:val="28"/>
        </w:rPr>
        <w:t xml:space="preserve">3. </w:t>
      </w:r>
      <w:r w:rsidRPr="004C4627">
        <w:rPr>
          <w:rFonts w:ascii="Times New Roman" w:hAnsi="Times New Roman" w:cs="Times New Roman"/>
          <w:b/>
          <w:sz w:val="28"/>
          <w:szCs w:val="28"/>
        </w:rPr>
        <w:t>Разностороннее развитие.</w:t>
      </w:r>
      <w:r w:rsidRPr="004C4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27">
        <w:rPr>
          <w:rFonts w:ascii="Times New Roman" w:hAnsi="Times New Roman" w:cs="Times New Roman"/>
          <w:sz w:val="28"/>
          <w:szCs w:val="28"/>
        </w:rPr>
        <w:t xml:space="preserve">Ментальная арифметика способствует развитию обоих полушарий мозга, так как требует одновременного использования логического мышления (левое полушарие) и образного восприятия (правое полушарие). </w:t>
      </w:r>
    </w:p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27">
        <w:rPr>
          <w:rFonts w:ascii="Times New Roman" w:hAnsi="Times New Roman" w:cs="Times New Roman"/>
          <w:sz w:val="28"/>
          <w:szCs w:val="28"/>
        </w:rPr>
        <w:t xml:space="preserve">4. </w:t>
      </w:r>
      <w:r w:rsidRPr="004C4627">
        <w:rPr>
          <w:rFonts w:ascii="Times New Roman" w:hAnsi="Times New Roman" w:cs="Times New Roman"/>
          <w:b/>
          <w:sz w:val="28"/>
          <w:szCs w:val="28"/>
        </w:rPr>
        <w:t>Ускорение процесса обучения.</w:t>
      </w:r>
      <w:r w:rsidRPr="004C4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27">
        <w:rPr>
          <w:rFonts w:ascii="Times New Roman" w:hAnsi="Times New Roman" w:cs="Times New Roman"/>
          <w:sz w:val="28"/>
          <w:szCs w:val="28"/>
        </w:rPr>
        <w:t xml:space="preserve">Благодаря регулярным занятиям ментальной арифметикой дети учатся быстро решать сложные задачи, что повышает их уверенность в своих силах и мотивацию к обучению. </w:t>
      </w:r>
    </w:p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4C4627">
        <w:rPr>
          <w:rFonts w:ascii="Times New Roman" w:hAnsi="Times New Roman" w:cs="Times New Roman"/>
          <w:sz w:val="28"/>
          <w:szCs w:val="28"/>
        </w:rPr>
        <w:t xml:space="preserve">Преимущества ментальной арифметики для дошкольников </w:t>
      </w:r>
    </w:p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27">
        <w:rPr>
          <w:rFonts w:ascii="Times New Roman" w:hAnsi="Times New Roman" w:cs="Times New Roman"/>
          <w:sz w:val="28"/>
          <w:szCs w:val="28"/>
        </w:rPr>
        <w:t xml:space="preserve">1. Развитие памяти и концентрации внимания. Работа с </w:t>
      </w:r>
      <w:proofErr w:type="spellStart"/>
      <w:r w:rsidRPr="004C4627">
        <w:rPr>
          <w:rFonts w:ascii="Times New Roman" w:hAnsi="Times New Roman" w:cs="Times New Roman"/>
          <w:sz w:val="28"/>
          <w:szCs w:val="28"/>
        </w:rPr>
        <w:t>абакусом</w:t>
      </w:r>
      <w:proofErr w:type="spellEnd"/>
      <w:r w:rsidRPr="004C4627">
        <w:rPr>
          <w:rFonts w:ascii="Times New Roman" w:hAnsi="Times New Roman" w:cs="Times New Roman"/>
          <w:sz w:val="28"/>
          <w:szCs w:val="28"/>
        </w:rPr>
        <w:t xml:space="preserve"> требует высокой степени сосредоточенности и запоминания последовательности действий, что положительно сказывается на развитии этих важных когнитивных функций. </w:t>
      </w:r>
    </w:p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27">
        <w:rPr>
          <w:rFonts w:ascii="Times New Roman" w:hAnsi="Times New Roman" w:cs="Times New Roman"/>
          <w:sz w:val="28"/>
          <w:szCs w:val="28"/>
        </w:rPr>
        <w:t xml:space="preserve">2. Повышение скорости обработки информации. Дети, занимающиеся ментальной арифметикой, быстрее усваивают новые знания и могут применять их в различных ситуациях. </w:t>
      </w:r>
    </w:p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27">
        <w:rPr>
          <w:rFonts w:ascii="Times New Roman" w:hAnsi="Times New Roman" w:cs="Times New Roman"/>
          <w:sz w:val="28"/>
          <w:szCs w:val="28"/>
        </w:rPr>
        <w:t xml:space="preserve">3. Формирование математической интуиции. Регулярные тренировки помогают детям интуитивно чувствовать числа и отношения между ними, что облегчает понимание сложных математических концепций в будущем. </w:t>
      </w:r>
    </w:p>
    <w:p w:rsid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27">
        <w:rPr>
          <w:rFonts w:ascii="Times New Roman" w:hAnsi="Times New Roman" w:cs="Times New Roman"/>
          <w:sz w:val="28"/>
          <w:szCs w:val="28"/>
        </w:rPr>
        <w:t xml:space="preserve">4. Укрепление уверенности в себе. Успехи в решении сложных задач повышают самооценку ребенка и способствуют формированию позитивного отношения к учебе. </w:t>
      </w:r>
    </w:p>
    <w:p w:rsidR="004C4627" w:rsidRPr="004C4627" w:rsidRDefault="004C4627" w:rsidP="004C4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627">
        <w:rPr>
          <w:rFonts w:ascii="Times New Roman" w:hAnsi="Times New Roman" w:cs="Times New Roman"/>
          <w:sz w:val="28"/>
          <w:szCs w:val="28"/>
        </w:rPr>
        <w:t>Ментальная арифметика является эффективным инструментом для развития интеллектуальных и когнитивных способностей у детей дошкольного возраста. Она помогает им подготовиться к школьным нагрузкам, развивает навыки быстрого мышления и решения проблем, а также укрепляет уверенность в собственных силах. Включение ментальной арифметики в образовательный процесс может значительно повысить уровень подготовки детей к школе и обеспечить их успешную адаптацию в учебной среде.</w:t>
      </w:r>
    </w:p>
    <w:p w:rsidR="00FC5BF1" w:rsidRPr="004C4627" w:rsidRDefault="00FC5BF1">
      <w:pPr>
        <w:rPr>
          <w:rFonts w:ascii="Times New Roman" w:hAnsi="Times New Roman" w:cs="Times New Roman"/>
          <w:sz w:val="28"/>
          <w:szCs w:val="28"/>
        </w:rPr>
      </w:pPr>
    </w:p>
    <w:sectPr w:rsidR="00FC5BF1" w:rsidRPr="004C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27"/>
    <w:rsid w:val="004C4627"/>
    <w:rsid w:val="00FC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0272"/>
  <w15:chartTrackingRefBased/>
  <w15:docId w15:val="{D4E12661-86A7-49A2-BBE4-843EB14E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3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7981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1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4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2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9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3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4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2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47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5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Magicscreen</dc:creator>
  <cp:keywords/>
  <dc:description/>
  <cp:lastModifiedBy>Magicscreen</cp:lastModifiedBy>
  <cp:revision>1</cp:revision>
  <dcterms:created xsi:type="dcterms:W3CDTF">2024-12-02T10:04:00Z</dcterms:created>
  <dcterms:modified xsi:type="dcterms:W3CDTF">2024-12-02T10:09:00Z</dcterms:modified>
</cp:coreProperties>
</file>