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9A" w:rsidRPr="00B1754D" w:rsidRDefault="00287C9A" w:rsidP="00287C9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75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F27770" w:rsidRPr="00B1754D" w:rsidRDefault="00287C9A" w:rsidP="00287C9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75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«Детский сад № 376 «Дельфинёнок»</w:t>
      </w:r>
    </w:p>
    <w:p w:rsidR="00F27770" w:rsidRPr="00B1754D" w:rsidRDefault="00F27770" w:rsidP="00287C9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7C9A" w:rsidRPr="00B1754D" w:rsidRDefault="00287C9A" w:rsidP="00287C9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7C9A" w:rsidRPr="00B1754D" w:rsidRDefault="00287C9A" w:rsidP="00287C9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7C9A" w:rsidRPr="00B1754D" w:rsidRDefault="00287C9A" w:rsidP="00287C9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7C9A" w:rsidRPr="00B1754D" w:rsidRDefault="00287C9A" w:rsidP="00F277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7C9A" w:rsidRPr="00B1754D" w:rsidRDefault="00287C9A" w:rsidP="00F277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7C9A" w:rsidRPr="00B1754D" w:rsidRDefault="00287C9A" w:rsidP="00F277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7C9A" w:rsidRPr="00B1754D" w:rsidRDefault="00287C9A" w:rsidP="00F277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7770" w:rsidRPr="00B1754D" w:rsidRDefault="00B1754D" w:rsidP="00B1754D">
      <w:pPr>
        <w:pStyle w:val="a3"/>
        <w:ind w:left="72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B175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Картотека дидактических игр по ознакомлению с русскими  устным народными творчеством для второй младшей группы</w:t>
      </w:r>
      <w:proofErr w:type="gramEnd"/>
    </w:p>
    <w:p w:rsidR="00F27770" w:rsidRPr="00B1754D" w:rsidRDefault="00F27770" w:rsidP="00F27770">
      <w:pPr>
        <w:pStyle w:val="a3"/>
        <w:ind w:left="72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7770" w:rsidRPr="00B1754D" w:rsidRDefault="00F27770" w:rsidP="00F27770">
      <w:pPr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7C9A" w:rsidRPr="00B1754D" w:rsidRDefault="00287C9A" w:rsidP="00F27770">
      <w:pPr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7C9A" w:rsidRPr="00B1754D" w:rsidRDefault="00287C9A" w:rsidP="00F27770">
      <w:pPr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7C9A" w:rsidRPr="00B1754D" w:rsidRDefault="00287C9A" w:rsidP="00F27770">
      <w:pPr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7C9A" w:rsidRPr="00B1754D" w:rsidRDefault="00287C9A" w:rsidP="00F27770">
      <w:pPr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7770" w:rsidRPr="00B1754D" w:rsidRDefault="00287C9A" w:rsidP="00827E35">
      <w:pPr>
        <w:ind w:left="-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75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 Ковальчук А.К.</w:t>
      </w:r>
    </w:p>
    <w:p w:rsidR="00827E35" w:rsidRPr="00B1754D" w:rsidRDefault="00F27770" w:rsidP="00827E35">
      <w:pPr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75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</w:p>
    <w:p w:rsidR="00F27770" w:rsidRPr="00B1754D" w:rsidRDefault="00F27770" w:rsidP="00F27770">
      <w:pPr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7770" w:rsidRPr="00B1754D" w:rsidRDefault="00F27770" w:rsidP="00F27770">
      <w:pPr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7770" w:rsidRPr="00B1754D" w:rsidRDefault="00287C9A" w:rsidP="00287C9A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75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Новосибирск</w:t>
      </w:r>
    </w:p>
    <w:p w:rsidR="00BA0DC5" w:rsidRPr="00B1754D" w:rsidRDefault="00827E35" w:rsidP="0001265B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75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287C9A" w:rsidRPr="00B175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F27770" w:rsidRPr="00B175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B7C61" w:rsidRPr="00B175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</w:t>
      </w:r>
    </w:p>
    <w:p w:rsidR="00B1754D" w:rsidRDefault="00BA0DC5" w:rsidP="00B1754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754D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="00B1754D" w:rsidRPr="00B1754D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Дидактические игры для закрепления знания русских народных </w:t>
      </w:r>
      <w:proofErr w:type="spellStart"/>
      <w:r w:rsidR="00B1754D" w:rsidRPr="00B1754D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потешек</w:t>
      </w:r>
      <w:proofErr w:type="spellEnd"/>
      <w:r w:rsidR="00B1754D" w:rsidRPr="00B1754D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0E4DC3" w:rsidRPr="00B1754D" w:rsidRDefault="000E4DC3" w:rsidP="00B1754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54D" w:rsidRPr="00B1754D" w:rsidRDefault="00B1754D" w:rsidP="00B1754D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color w:val="000000" w:themeColor="text1"/>
          <w:sz w:val="28"/>
          <w:szCs w:val="28"/>
        </w:rPr>
      </w:pPr>
      <w:r w:rsidRPr="00B1754D">
        <w:rPr>
          <w:rStyle w:val="c6"/>
          <w:b/>
          <w:color w:val="000000" w:themeColor="text1"/>
          <w:sz w:val="28"/>
          <w:szCs w:val="28"/>
        </w:rPr>
        <w:t xml:space="preserve">«Курочка - </w:t>
      </w:r>
      <w:proofErr w:type="spellStart"/>
      <w:r w:rsidRPr="00B1754D">
        <w:rPr>
          <w:rStyle w:val="c6"/>
          <w:b/>
          <w:color w:val="000000" w:themeColor="text1"/>
          <w:sz w:val="28"/>
          <w:szCs w:val="28"/>
        </w:rPr>
        <w:t>рябушечка</w:t>
      </w:r>
      <w:proofErr w:type="spellEnd"/>
      <w:r w:rsidRPr="00B1754D">
        <w:rPr>
          <w:rStyle w:val="c6"/>
          <w:b/>
          <w:color w:val="000000" w:themeColor="text1"/>
          <w:sz w:val="28"/>
          <w:szCs w:val="28"/>
        </w:rPr>
        <w:t>»</w:t>
      </w:r>
    </w:p>
    <w:p w:rsidR="00B1754D" w:rsidRPr="00B1754D" w:rsidRDefault="00B1754D" w:rsidP="00B1754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754D">
        <w:rPr>
          <w:rStyle w:val="c6"/>
          <w:color w:val="000000" w:themeColor="text1"/>
          <w:sz w:val="28"/>
          <w:szCs w:val="28"/>
        </w:rPr>
        <w:t>Цель: Развивать диалогическую речь; знакомить с фольклорным произведением; соотносить предметы по цвету и величине в ходе практических действий.</w:t>
      </w:r>
    </w:p>
    <w:p w:rsidR="00B1754D" w:rsidRPr="00B1754D" w:rsidRDefault="00B1754D" w:rsidP="00B1754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754D">
        <w:rPr>
          <w:rStyle w:val="c6"/>
          <w:color w:val="000000" w:themeColor="text1"/>
          <w:sz w:val="28"/>
          <w:szCs w:val="28"/>
        </w:rPr>
        <w:t xml:space="preserve">Ход игры: Воспитатель читает </w:t>
      </w:r>
      <w:proofErr w:type="spellStart"/>
      <w:r w:rsidRPr="00B1754D">
        <w:rPr>
          <w:rStyle w:val="c6"/>
          <w:color w:val="000000" w:themeColor="text1"/>
          <w:sz w:val="28"/>
          <w:szCs w:val="28"/>
        </w:rPr>
        <w:t>потешку</w:t>
      </w:r>
      <w:proofErr w:type="spellEnd"/>
      <w:r w:rsidRPr="00B1754D">
        <w:rPr>
          <w:rStyle w:val="c6"/>
          <w:color w:val="000000" w:themeColor="text1"/>
          <w:sz w:val="28"/>
          <w:szCs w:val="28"/>
        </w:rPr>
        <w:t xml:space="preserve"> «Курочка – </w:t>
      </w:r>
      <w:proofErr w:type="spellStart"/>
      <w:r w:rsidRPr="00B1754D">
        <w:rPr>
          <w:rStyle w:val="c6"/>
          <w:color w:val="000000" w:themeColor="text1"/>
          <w:sz w:val="28"/>
          <w:szCs w:val="28"/>
        </w:rPr>
        <w:t>рябушечка</w:t>
      </w:r>
      <w:proofErr w:type="spellEnd"/>
      <w:r w:rsidRPr="00B1754D">
        <w:rPr>
          <w:rStyle w:val="c6"/>
          <w:color w:val="000000" w:themeColor="text1"/>
          <w:sz w:val="28"/>
          <w:szCs w:val="28"/>
        </w:rPr>
        <w:t>»:</w:t>
      </w:r>
    </w:p>
    <w:p w:rsidR="00B1754D" w:rsidRPr="00B1754D" w:rsidRDefault="00B1754D" w:rsidP="00B1754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754D">
        <w:rPr>
          <w:rStyle w:val="c6"/>
          <w:color w:val="000000" w:themeColor="text1"/>
          <w:sz w:val="28"/>
          <w:szCs w:val="28"/>
        </w:rPr>
        <w:t xml:space="preserve">-Курочка – </w:t>
      </w:r>
      <w:proofErr w:type="spellStart"/>
      <w:r w:rsidRPr="00B1754D">
        <w:rPr>
          <w:rStyle w:val="c6"/>
          <w:color w:val="000000" w:themeColor="text1"/>
          <w:sz w:val="28"/>
          <w:szCs w:val="28"/>
        </w:rPr>
        <w:t>рябушечка</w:t>
      </w:r>
      <w:proofErr w:type="spellEnd"/>
      <w:r w:rsidRPr="00B1754D">
        <w:rPr>
          <w:rStyle w:val="c6"/>
          <w:color w:val="000000" w:themeColor="text1"/>
          <w:sz w:val="28"/>
          <w:szCs w:val="28"/>
        </w:rPr>
        <w:t>, куда ты пошла?</w:t>
      </w:r>
    </w:p>
    <w:p w:rsidR="00B1754D" w:rsidRPr="00B1754D" w:rsidRDefault="00B1754D" w:rsidP="00B1754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754D">
        <w:rPr>
          <w:rStyle w:val="c6"/>
          <w:color w:val="000000" w:themeColor="text1"/>
          <w:sz w:val="28"/>
          <w:szCs w:val="28"/>
        </w:rPr>
        <w:t>-На речку.</w:t>
      </w:r>
    </w:p>
    <w:p w:rsidR="00B1754D" w:rsidRPr="00B1754D" w:rsidRDefault="00B1754D" w:rsidP="00B1754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754D">
        <w:rPr>
          <w:rStyle w:val="c6"/>
          <w:color w:val="000000" w:themeColor="text1"/>
          <w:sz w:val="28"/>
          <w:szCs w:val="28"/>
        </w:rPr>
        <w:t xml:space="preserve">-Курочка – </w:t>
      </w:r>
      <w:proofErr w:type="spellStart"/>
      <w:r w:rsidRPr="00B1754D">
        <w:rPr>
          <w:rStyle w:val="c6"/>
          <w:color w:val="000000" w:themeColor="text1"/>
          <w:sz w:val="28"/>
          <w:szCs w:val="28"/>
        </w:rPr>
        <w:t>рябушечка</w:t>
      </w:r>
      <w:proofErr w:type="spellEnd"/>
      <w:r w:rsidRPr="00B1754D">
        <w:rPr>
          <w:rStyle w:val="c6"/>
          <w:color w:val="000000" w:themeColor="text1"/>
          <w:sz w:val="28"/>
          <w:szCs w:val="28"/>
        </w:rPr>
        <w:t>, зачем ты пошла на речку?</w:t>
      </w:r>
    </w:p>
    <w:p w:rsidR="00B1754D" w:rsidRPr="00B1754D" w:rsidRDefault="00B1754D" w:rsidP="00B1754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754D">
        <w:rPr>
          <w:rStyle w:val="c6"/>
          <w:color w:val="000000" w:themeColor="text1"/>
          <w:sz w:val="28"/>
          <w:szCs w:val="28"/>
        </w:rPr>
        <w:t>-За водичкой.</w:t>
      </w:r>
    </w:p>
    <w:p w:rsidR="00B1754D" w:rsidRPr="00B1754D" w:rsidRDefault="00B1754D" w:rsidP="00B1754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754D">
        <w:rPr>
          <w:rStyle w:val="c6"/>
          <w:color w:val="000000" w:themeColor="text1"/>
          <w:sz w:val="28"/>
          <w:szCs w:val="28"/>
        </w:rPr>
        <w:t xml:space="preserve">-Курочка – </w:t>
      </w:r>
      <w:proofErr w:type="spellStart"/>
      <w:r w:rsidRPr="00B1754D">
        <w:rPr>
          <w:rStyle w:val="c6"/>
          <w:color w:val="000000" w:themeColor="text1"/>
          <w:sz w:val="28"/>
          <w:szCs w:val="28"/>
        </w:rPr>
        <w:t>рябушечка</w:t>
      </w:r>
      <w:proofErr w:type="spellEnd"/>
      <w:r w:rsidRPr="00B1754D">
        <w:rPr>
          <w:rStyle w:val="c6"/>
          <w:color w:val="000000" w:themeColor="text1"/>
          <w:sz w:val="28"/>
          <w:szCs w:val="28"/>
        </w:rPr>
        <w:t>, зачем тебе водичка?</w:t>
      </w:r>
    </w:p>
    <w:p w:rsidR="00B1754D" w:rsidRPr="00B1754D" w:rsidRDefault="00B1754D" w:rsidP="00B1754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754D">
        <w:rPr>
          <w:rStyle w:val="c6"/>
          <w:color w:val="000000" w:themeColor="text1"/>
          <w:sz w:val="28"/>
          <w:szCs w:val="28"/>
        </w:rPr>
        <w:t>-Цыпляток поить.</w:t>
      </w:r>
    </w:p>
    <w:p w:rsidR="00B1754D" w:rsidRPr="00B1754D" w:rsidRDefault="00B1754D" w:rsidP="00B1754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754D">
        <w:rPr>
          <w:rStyle w:val="c6"/>
          <w:color w:val="000000" w:themeColor="text1"/>
          <w:sz w:val="28"/>
          <w:szCs w:val="28"/>
        </w:rPr>
        <w:t xml:space="preserve">-Курочка – </w:t>
      </w:r>
      <w:proofErr w:type="spellStart"/>
      <w:r w:rsidRPr="00B1754D">
        <w:rPr>
          <w:rStyle w:val="c6"/>
          <w:color w:val="000000" w:themeColor="text1"/>
          <w:sz w:val="28"/>
          <w:szCs w:val="28"/>
        </w:rPr>
        <w:t>рябушечка</w:t>
      </w:r>
      <w:proofErr w:type="spellEnd"/>
      <w:r w:rsidRPr="00B1754D">
        <w:rPr>
          <w:rStyle w:val="c6"/>
          <w:color w:val="000000" w:themeColor="text1"/>
          <w:sz w:val="28"/>
          <w:szCs w:val="28"/>
        </w:rPr>
        <w:t>, как цыплятки просят пить?</w:t>
      </w:r>
    </w:p>
    <w:p w:rsidR="00B1754D" w:rsidRPr="00B1754D" w:rsidRDefault="00B1754D" w:rsidP="00B1754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754D">
        <w:rPr>
          <w:rStyle w:val="c6"/>
          <w:color w:val="000000" w:themeColor="text1"/>
          <w:sz w:val="28"/>
          <w:szCs w:val="28"/>
        </w:rPr>
        <w:t>-Пи – пи – пи – пи – пи!</w:t>
      </w:r>
    </w:p>
    <w:p w:rsidR="00B1754D" w:rsidRPr="00B1754D" w:rsidRDefault="00B1754D" w:rsidP="00B1754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754D">
        <w:rPr>
          <w:rStyle w:val="c6"/>
          <w:color w:val="000000" w:themeColor="text1"/>
          <w:sz w:val="28"/>
          <w:szCs w:val="28"/>
        </w:rPr>
        <w:t>Воспитатель раскладывает на столе перед ребенком курочек больших и маленьких. Курочки в разноцветных косыночках. Ребенку предлагается подобрать ведерки по цвету (ориентируясь на косынки курочек) и величине.</w:t>
      </w:r>
    </w:p>
    <w:p w:rsidR="00B1754D" w:rsidRPr="00B1754D" w:rsidRDefault="00B1754D" w:rsidP="00B1754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754D">
        <w:rPr>
          <w:rStyle w:val="c8"/>
          <w:b/>
          <w:bCs/>
          <w:color w:val="000000" w:themeColor="text1"/>
          <w:sz w:val="28"/>
          <w:szCs w:val="28"/>
        </w:rPr>
        <w:t>«Закончи слово»</w:t>
      </w:r>
    </w:p>
    <w:p w:rsidR="00B1754D" w:rsidRPr="00B1754D" w:rsidRDefault="00B1754D" w:rsidP="00B1754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754D">
        <w:rPr>
          <w:rStyle w:val="c6"/>
          <w:color w:val="000000" w:themeColor="text1"/>
          <w:sz w:val="28"/>
          <w:szCs w:val="28"/>
        </w:rPr>
        <w:t>Цель: закреплять знание фольклорного произведения, развивать память, речь, внимание.</w:t>
      </w:r>
    </w:p>
    <w:p w:rsidR="00B1754D" w:rsidRPr="00B1754D" w:rsidRDefault="00B1754D" w:rsidP="00B1754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754D">
        <w:rPr>
          <w:rStyle w:val="c6"/>
          <w:color w:val="000000" w:themeColor="text1"/>
          <w:sz w:val="28"/>
          <w:szCs w:val="28"/>
        </w:rPr>
        <w:t>Ход игры: Воспитатель читает фольклорное произведение, делая паузу на определенной фразе, давая возможность ребенку продолжить.</w:t>
      </w:r>
    </w:p>
    <w:p w:rsidR="00B1754D" w:rsidRPr="00B1754D" w:rsidRDefault="00B1754D" w:rsidP="00B1754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754D">
        <w:rPr>
          <w:color w:val="000000" w:themeColor="text1"/>
          <w:sz w:val="28"/>
          <w:szCs w:val="28"/>
        </w:rPr>
        <w:t xml:space="preserve">           </w:t>
      </w:r>
      <w:r w:rsidRPr="00B1754D">
        <w:rPr>
          <w:rStyle w:val="c8"/>
          <w:b/>
          <w:bCs/>
          <w:color w:val="000000" w:themeColor="text1"/>
          <w:sz w:val="28"/>
          <w:szCs w:val="28"/>
        </w:rPr>
        <w:t xml:space="preserve">«Угадай, </w:t>
      </w:r>
      <w:proofErr w:type="gramStart"/>
      <w:r w:rsidRPr="00B1754D">
        <w:rPr>
          <w:rStyle w:val="c8"/>
          <w:b/>
          <w:bCs/>
          <w:color w:val="000000" w:themeColor="text1"/>
          <w:sz w:val="28"/>
          <w:szCs w:val="28"/>
        </w:rPr>
        <w:t>из</w:t>
      </w:r>
      <w:proofErr w:type="gramEnd"/>
      <w:r w:rsidRPr="00B1754D">
        <w:rPr>
          <w:rStyle w:val="c8"/>
          <w:b/>
          <w:bCs/>
          <w:color w:val="000000" w:themeColor="text1"/>
          <w:sz w:val="28"/>
          <w:szCs w:val="28"/>
        </w:rPr>
        <w:t xml:space="preserve"> какой  </w:t>
      </w:r>
      <w:proofErr w:type="spellStart"/>
      <w:r w:rsidRPr="00B1754D">
        <w:rPr>
          <w:rStyle w:val="c8"/>
          <w:b/>
          <w:bCs/>
          <w:color w:val="000000" w:themeColor="text1"/>
          <w:sz w:val="28"/>
          <w:szCs w:val="28"/>
        </w:rPr>
        <w:t>потешки</w:t>
      </w:r>
      <w:proofErr w:type="spellEnd"/>
      <w:r w:rsidRPr="00B1754D">
        <w:rPr>
          <w:rStyle w:val="c8"/>
          <w:b/>
          <w:bCs/>
          <w:color w:val="000000" w:themeColor="text1"/>
          <w:sz w:val="28"/>
          <w:szCs w:val="28"/>
        </w:rPr>
        <w:t xml:space="preserve"> прочитан отрывок?»</w:t>
      </w:r>
    </w:p>
    <w:p w:rsidR="00B1754D" w:rsidRPr="00B1754D" w:rsidRDefault="00B1754D" w:rsidP="00B1754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754D">
        <w:rPr>
          <w:rStyle w:val="c6"/>
          <w:color w:val="000000" w:themeColor="text1"/>
          <w:sz w:val="28"/>
          <w:szCs w:val="28"/>
        </w:rPr>
        <w:t>Цель: закреплять знание фольклорного произведения, развивать память, речь, внимание.</w:t>
      </w:r>
    </w:p>
    <w:p w:rsidR="00B1754D" w:rsidRPr="00B1754D" w:rsidRDefault="00B1754D" w:rsidP="00B1754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754D">
        <w:rPr>
          <w:rStyle w:val="c6"/>
          <w:color w:val="000000" w:themeColor="text1"/>
          <w:sz w:val="28"/>
          <w:szCs w:val="28"/>
        </w:rPr>
        <w:t>Ход игры: По отрывку из книги надо вспомнить произведения народного творчества.</w:t>
      </w:r>
    </w:p>
    <w:p w:rsidR="00B1754D" w:rsidRPr="00B1754D" w:rsidRDefault="00B1754D" w:rsidP="00B1754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754D">
        <w:rPr>
          <w:rStyle w:val="c8"/>
          <w:b/>
          <w:bCs/>
          <w:color w:val="000000" w:themeColor="text1"/>
          <w:sz w:val="28"/>
          <w:szCs w:val="28"/>
        </w:rPr>
        <w:t xml:space="preserve">«Подбери картинку к </w:t>
      </w:r>
      <w:proofErr w:type="spellStart"/>
      <w:r w:rsidRPr="00B1754D">
        <w:rPr>
          <w:rStyle w:val="c8"/>
          <w:b/>
          <w:bCs/>
          <w:color w:val="000000" w:themeColor="text1"/>
          <w:sz w:val="28"/>
          <w:szCs w:val="28"/>
        </w:rPr>
        <w:t>потешке</w:t>
      </w:r>
      <w:proofErr w:type="spellEnd"/>
      <w:r w:rsidRPr="00B1754D">
        <w:rPr>
          <w:rStyle w:val="c8"/>
          <w:b/>
          <w:bCs/>
          <w:color w:val="000000" w:themeColor="text1"/>
          <w:sz w:val="28"/>
          <w:szCs w:val="28"/>
        </w:rPr>
        <w:t>»</w:t>
      </w:r>
    </w:p>
    <w:p w:rsidR="00B1754D" w:rsidRPr="00B1754D" w:rsidRDefault="00B1754D" w:rsidP="00B1754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754D">
        <w:rPr>
          <w:rStyle w:val="c6"/>
          <w:color w:val="000000" w:themeColor="text1"/>
          <w:sz w:val="28"/>
          <w:szCs w:val="28"/>
        </w:rPr>
        <w:t>Цель: закреплять знание фольклорного произведения, развивать память, речь, внимание.</w:t>
      </w:r>
    </w:p>
    <w:p w:rsidR="00B1754D" w:rsidRPr="00B1754D" w:rsidRDefault="00B1754D" w:rsidP="00B1754D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754D">
        <w:rPr>
          <w:rStyle w:val="c19"/>
          <w:color w:val="000000" w:themeColor="text1"/>
          <w:sz w:val="28"/>
          <w:szCs w:val="28"/>
        </w:rPr>
        <w:t xml:space="preserve">        </w:t>
      </w:r>
      <w:r w:rsidRPr="00B1754D">
        <w:rPr>
          <w:rStyle w:val="c3"/>
          <w:b/>
          <w:bCs/>
          <w:color w:val="000000" w:themeColor="text1"/>
          <w:sz w:val="28"/>
          <w:szCs w:val="28"/>
        </w:rPr>
        <w:t xml:space="preserve">«Узнай </w:t>
      </w:r>
      <w:proofErr w:type="spellStart"/>
      <w:r w:rsidRPr="00B1754D">
        <w:rPr>
          <w:rStyle w:val="c3"/>
          <w:b/>
          <w:bCs/>
          <w:color w:val="000000" w:themeColor="text1"/>
          <w:sz w:val="28"/>
          <w:szCs w:val="28"/>
        </w:rPr>
        <w:t>потешку</w:t>
      </w:r>
      <w:proofErr w:type="spellEnd"/>
      <w:r w:rsidRPr="00B1754D">
        <w:rPr>
          <w:rStyle w:val="c3"/>
          <w:b/>
          <w:bCs/>
          <w:color w:val="000000" w:themeColor="text1"/>
          <w:sz w:val="28"/>
          <w:szCs w:val="28"/>
        </w:rPr>
        <w:t>»</w:t>
      </w:r>
    </w:p>
    <w:p w:rsidR="00B1754D" w:rsidRPr="00B1754D" w:rsidRDefault="00B1754D" w:rsidP="00B1754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754D">
        <w:rPr>
          <w:rStyle w:val="c6"/>
          <w:color w:val="000000" w:themeColor="text1"/>
          <w:sz w:val="28"/>
          <w:szCs w:val="28"/>
          <w:u w:val="single"/>
        </w:rPr>
        <w:t>Цель</w:t>
      </w:r>
      <w:r w:rsidRPr="00B1754D">
        <w:rPr>
          <w:rStyle w:val="c6"/>
          <w:color w:val="000000" w:themeColor="text1"/>
          <w:sz w:val="28"/>
          <w:szCs w:val="28"/>
        </w:rPr>
        <w:t>: Учить детей читать наизусть произведения малых фольклорных жанров, закреплять знание фольклорного произведения, развивать память, речь, внимание. Воспитывать любовь к народному творчеству.</w:t>
      </w:r>
    </w:p>
    <w:p w:rsidR="00B1754D" w:rsidRPr="00B1754D" w:rsidRDefault="00B1754D" w:rsidP="00B1754D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 w:themeColor="text1"/>
          <w:sz w:val="28"/>
          <w:szCs w:val="28"/>
        </w:rPr>
      </w:pPr>
      <w:r w:rsidRPr="00B1754D">
        <w:rPr>
          <w:rStyle w:val="c6"/>
          <w:color w:val="000000" w:themeColor="text1"/>
          <w:sz w:val="28"/>
          <w:szCs w:val="28"/>
          <w:u w:val="single"/>
        </w:rPr>
        <w:t>Описание игры</w:t>
      </w:r>
      <w:r w:rsidRPr="00B1754D">
        <w:rPr>
          <w:rStyle w:val="c6"/>
          <w:color w:val="000000" w:themeColor="text1"/>
          <w:sz w:val="28"/>
          <w:szCs w:val="28"/>
        </w:rPr>
        <w:t>: На часиках изображены яркие картинки соответствующие </w:t>
      </w:r>
      <w:proofErr w:type="spellStart"/>
      <w:r w:rsidRPr="00B1754D">
        <w:rPr>
          <w:rStyle w:val="c6"/>
          <w:color w:val="000000" w:themeColor="text1"/>
          <w:sz w:val="28"/>
          <w:szCs w:val="28"/>
        </w:rPr>
        <w:t>потешкам</w:t>
      </w:r>
      <w:proofErr w:type="spellEnd"/>
      <w:r w:rsidRPr="00B1754D">
        <w:rPr>
          <w:rStyle w:val="c6"/>
          <w:color w:val="000000" w:themeColor="text1"/>
          <w:sz w:val="28"/>
          <w:szCs w:val="28"/>
        </w:rPr>
        <w:t>. Дети могут рассмотреть эти часики, показать стрелкой на ту картинку, которая соответствует прочитанной </w:t>
      </w:r>
      <w:proofErr w:type="spellStart"/>
      <w:r w:rsidRPr="00B1754D">
        <w:rPr>
          <w:rStyle w:val="c6"/>
          <w:color w:val="000000" w:themeColor="text1"/>
          <w:sz w:val="28"/>
          <w:szCs w:val="28"/>
        </w:rPr>
        <w:t>потешке</w:t>
      </w:r>
      <w:proofErr w:type="spellEnd"/>
      <w:r w:rsidRPr="00B1754D">
        <w:rPr>
          <w:rStyle w:val="c6"/>
          <w:color w:val="000000" w:themeColor="text1"/>
          <w:sz w:val="28"/>
          <w:szCs w:val="28"/>
        </w:rPr>
        <w:t xml:space="preserve"> воспитателем, а можно наоборот, чтобы воспитатель прочитал ту </w:t>
      </w:r>
      <w:proofErr w:type="spellStart"/>
      <w:r w:rsidRPr="00B1754D">
        <w:rPr>
          <w:rStyle w:val="c6"/>
          <w:color w:val="000000" w:themeColor="text1"/>
          <w:sz w:val="28"/>
          <w:szCs w:val="28"/>
        </w:rPr>
        <w:t>потешку</w:t>
      </w:r>
      <w:proofErr w:type="spellEnd"/>
      <w:r w:rsidRPr="00B1754D">
        <w:rPr>
          <w:rStyle w:val="c6"/>
          <w:color w:val="000000" w:themeColor="text1"/>
          <w:sz w:val="28"/>
          <w:szCs w:val="28"/>
        </w:rPr>
        <w:t>, которую выбрали дети, показав стрелкой на картинку. А потом воспитатель предлагает детям разучить </w:t>
      </w:r>
      <w:proofErr w:type="spellStart"/>
      <w:r w:rsidRPr="00B1754D">
        <w:rPr>
          <w:rStyle w:val="c6"/>
          <w:color w:val="000000" w:themeColor="text1"/>
          <w:sz w:val="28"/>
          <w:szCs w:val="28"/>
        </w:rPr>
        <w:t>потешки</w:t>
      </w:r>
      <w:proofErr w:type="spellEnd"/>
      <w:r w:rsidRPr="00B1754D">
        <w:rPr>
          <w:rStyle w:val="c6"/>
          <w:color w:val="000000" w:themeColor="text1"/>
          <w:sz w:val="28"/>
          <w:szCs w:val="28"/>
        </w:rPr>
        <w:t>, </w:t>
      </w:r>
      <w:proofErr w:type="gramStart"/>
      <w:r w:rsidRPr="00B1754D">
        <w:rPr>
          <w:rStyle w:val="c6"/>
          <w:color w:val="000000" w:themeColor="text1"/>
          <w:sz w:val="28"/>
          <w:szCs w:val="28"/>
        </w:rPr>
        <w:t>понравившиеся</w:t>
      </w:r>
      <w:proofErr w:type="gramEnd"/>
      <w:r w:rsidRPr="00B1754D">
        <w:rPr>
          <w:rStyle w:val="c6"/>
          <w:color w:val="000000" w:themeColor="text1"/>
          <w:sz w:val="28"/>
          <w:szCs w:val="28"/>
        </w:rPr>
        <w:t xml:space="preserve"> им наизусть. Впоследствии дети могут играть самостоятельно в такие часики и рассказывать друг другу знакомые </w:t>
      </w:r>
      <w:proofErr w:type="spellStart"/>
      <w:r w:rsidRPr="00B1754D">
        <w:rPr>
          <w:rStyle w:val="c6"/>
          <w:color w:val="000000" w:themeColor="text1"/>
          <w:sz w:val="28"/>
          <w:szCs w:val="28"/>
        </w:rPr>
        <w:t>потешки</w:t>
      </w:r>
      <w:proofErr w:type="spellEnd"/>
      <w:r w:rsidRPr="00B1754D">
        <w:rPr>
          <w:rStyle w:val="c6"/>
          <w:color w:val="000000" w:themeColor="text1"/>
          <w:sz w:val="28"/>
          <w:szCs w:val="28"/>
        </w:rPr>
        <w:t>.</w:t>
      </w:r>
    </w:p>
    <w:p w:rsidR="00B1754D" w:rsidRPr="00B1754D" w:rsidRDefault="00B1754D" w:rsidP="00B1754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1754D" w:rsidRPr="00B1754D" w:rsidRDefault="00B1754D" w:rsidP="00B1754D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  <w:sz w:val="28"/>
          <w:szCs w:val="28"/>
        </w:rPr>
      </w:pPr>
    </w:p>
    <w:p w:rsidR="00B1754D" w:rsidRDefault="00B1754D" w:rsidP="00B1754D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  <w:sz w:val="28"/>
          <w:szCs w:val="28"/>
        </w:rPr>
      </w:pPr>
      <w:r w:rsidRPr="00B1754D">
        <w:rPr>
          <w:bCs w:val="0"/>
          <w:color w:val="000000" w:themeColor="text1"/>
          <w:sz w:val="28"/>
          <w:szCs w:val="28"/>
        </w:rPr>
        <w:t>Дидактические игры для закрепления знания русских народных сказок</w:t>
      </w:r>
    </w:p>
    <w:p w:rsidR="000E4DC3" w:rsidRPr="00B1754D" w:rsidRDefault="000E4DC3" w:rsidP="00B1754D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  <w:sz w:val="28"/>
          <w:szCs w:val="28"/>
        </w:rPr>
      </w:pP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«Кто за кем? »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Цель игры: Закрепление знания сказок. Развитие грамматического строя речи, знакомить детей с предлогами: за, </w:t>
      </w:r>
      <w:proofErr w:type="gramStart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перед</w:t>
      </w:r>
      <w:proofErr w:type="gramEnd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до, после, между; учить ориентироваться в пространстве, развивать наглядное мышление. Развивать элементарные математические представления: сначала, потом, первый, второй, последний.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Материал: используются фигурки героев одной сказки («Репка», «Теремок», «Колобок», «Заяц и лиса (</w:t>
      </w:r>
      <w:proofErr w:type="spellStart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Заюшкина</w:t>
      </w:r>
      <w:proofErr w:type="spellEnd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избушка) » и др.)</w:t>
      </w:r>
      <w:proofErr w:type="gramStart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кружки – жетоны. Можно использовать фигурки сказочных героев из театра на </w:t>
      </w:r>
      <w:proofErr w:type="spellStart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фланелеграфе</w:t>
      </w:r>
      <w:proofErr w:type="spellEnd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Ход игры: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Ведущий просит разместить героев знакомой сказки в определённой последовательности. После этого просит ребёнка объяснить: кто за кем пришёл, встретил; кто, как стоит, используя различные предлоги. Ведущий задаёт наводящие вопросы.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Если ребёнок успешно овладел всеми понятиями, можно игру усложнить, добавив понятия право, лево.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правильное выполнение задания ребёнок получает жетон.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«Чья песенка».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Цель: Расширение словарного запаса, развитие речи, закрепление знания сказок.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Описание игры: Воспитатель читает слова героя из сказки. Дети называют сказку и героя, которому принадлежат эти слова. Например: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Я, Колобок, Колобок,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амбару </w:t>
      </w:r>
      <w:proofErr w:type="gramStart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метён</w:t>
      </w:r>
      <w:proofErr w:type="gramEnd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сусекам </w:t>
      </w:r>
      <w:proofErr w:type="spellStart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скребён</w:t>
      </w:r>
      <w:proofErr w:type="spellEnd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сметане </w:t>
      </w:r>
      <w:proofErr w:type="gramStart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мешён</w:t>
      </w:r>
      <w:proofErr w:type="gramEnd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печку сажён,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окошке </w:t>
      </w:r>
      <w:proofErr w:type="gramStart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стужён</w:t>
      </w:r>
      <w:proofErr w:type="gramEnd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(Сказка «Колобок», песенка Колобка)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Козлятушки</w:t>
      </w:r>
      <w:proofErr w:type="spellEnd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дитятушки</w:t>
      </w:r>
      <w:proofErr w:type="spellEnd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Отомкнитеся</w:t>
      </w:r>
      <w:proofErr w:type="spellEnd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отопритеся</w:t>
      </w:r>
      <w:proofErr w:type="spellEnd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!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Ваша мать пришла,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Молочка принесла.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Я, Коза, </w:t>
      </w:r>
      <w:proofErr w:type="gramStart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</w:t>
      </w:r>
      <w:proofErr w:type="gramEnd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бору была,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Ела траву шелковую,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Пила воду студёную;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Бежит молочко по вымечку,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 вымечка по </w:t>
      </w:r>
      <w:proofErr w:type="spellStart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копытечкам</w:t>
      </w:r>
      <w:proofErr w:type="spellEnd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с </w:t>
      </w:r>
      <w:proofErr w:type="spellStart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копытечка</w:t>
      </w:r>
      <w:proofErr w:type="spellEnd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</w:t>
      </w:r>
      <w:proofErr w:type="gramEnd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сыру землю.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(Сказка «Волк и козлята», песенка Козы)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Вы, детушки, вы, батюшки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Отопритеся</w:t>
      </w:r>
      <w:proofErr w:type="spellEnd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отворитеся</w:t>
      </w:r>
      <w:proofErr w:type="spellEnd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!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Ваша мать пришла,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Молочка принесла,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Полны</w:t>
      </w:r>
      <w:proofErr w:type="gramEnd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копытся</w:t>
      </w:r>
      <w:proofErr w:type="spellEnd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водицы!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Сказка «Волк и козлята», песенка волка)</w:t>
      </w:r>
      <w:proofErr w:type="gramEnd"/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Ау, ау, </w:t>
      </w:r>
      <w:proofErr w:type="spellStart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Снегурушка</w:t>
      </w:r>
      <w:proofErr w:type="spellEnd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!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Ау, ау, голубушка!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 дедушки, у бабушки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Была внучка </w:t>
      </w:r>
      <w:proofErr w:type="spellStart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Снегурушка</w:t>
      </w:r>
      <w:proofErr w:type="spellEnd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Её подружки в лес заманили,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Заманили – покинули.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(Сказка «</w:t>
      </w:r>
      <w:proofErr w:type="spellStart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Снегурушка</w:t>
      </w:r>
      <w:proofErr w:type="spellEnd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лиса», песенка </w:t>
      </w:r>
      <w:proofErr w:type="spellStart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Снегурушки</w:t>
      </w:r>
      <w:proofErr w:type="spellEnd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Вижу, вижу!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садись на пенёк,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ешь пирожок!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Неси бабушке,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Неси дедушке!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(Сказка «Маша и медведь», песенка Маши)</w:t>
      </w:r>
      <w:proofErr w:type="gramStart"/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Как выскочу, как выпрыгну –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Полетят клочки по закоулочкам.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(Сказка «Лиса, заяц и петух», песенка лисы).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«Расскажи сказку по картинке».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Цель: развитие связной речи; закрепление знания сказок, памяти.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Материал: Сюжетные картинки к сказкам.</w:t>
      </w:r>
    </w:p>
    <w:p w:rsidR="00B1754D" w:rsidRPr="00B1754D" w:rsidRDefault="00B1754D" w:rsidP="00B17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75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Ход игры: Воспитатель показывает ребёнку сюжетную картинку. Ребёнок называет сказку и описывает, что на ней изображено. При желании ребёнок может рассказать сказку полностью.</w:t>
      </w:r>
    </w:p>
    <w:p w:rsidR="00B1754D" w:rsidRPr="00B1754D" w:rsidRDefault="00B1754D" w:rsidP="00B175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B1754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      Лото «Путешествие по русским народным сказкам»</w:t>
      </w:r>
    </w:p>
    <w:p w:rsidR="00B1754D" w:rsidRPr="00B1754D" w:rsidRDefault="00B1754D" w:rsidP="00B1754D">
      <w:pPr>
        <w:pStyle w:val="ab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 w:rsidRPr="00B1754D">
        <w:rPr>
          <w:iCs/>
          <w:color w:val="000000" w:themeColor="text1"/>
          <w:sz w:val="28"/>
          <w:szCs w:val="28"/>
          <w:shd w:val="clear" w:color="auto" w:fill="FFFFFF"/>
        </w:rPr>
        <w:t>Цель: Вызывать у детей потребность в общении, развивать зрительное внимание.</w:t>
      </w:r>
    </w:p>
    <w:p w:rsidR="00B1754D" w:rsidRPr="00B1754D" w:rsidRDefault="00B1754D" w:rsidP="00B1754D">
      <w:pPr>
        <w:pStyle w:val="ab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 w:rsidRPr="00B1754D">
        <w:rPr>
          <w:iCs/>
          <w:color w:val="000000" w:themeColor="text1"/>
          <w:sz w:val="28"/>
          <w:szCs w:val="28"/>
          <w:shd w:val="clear" w:color="auto" w:fill="FFFFFF"/>
        </w:rPr>
        <w:t>Оборудование: 6  больших листов  лото с изображением 6 персонажей сказок, 36 маленьких карточек с такими же изображениями.</w:t>
      </w:r>
    </w:p>
    <w:p w:rsidR="00B1754D" w:rsidRPr="00B1754D" w:rsidRDefault="00B1754D" w:rsidP="00B1754D">
      <w:pPr>
        <w:pStyle w:val="ab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 w:rsidRPr="00B1754D">
        <w:rPr>
          <w:iCs/>
          <w:color w:val="000000" w:themeColor="text1"/>
          <w:sz w:val="28"/>
          <w:szCs w:val="28"/>
          <w:shd w:val="clear" w:color="auto" w:fill="FFFFFF"/>
        </w:rPr>
        <w:t>Содержание: Играть можно вдвоем или в небольших группах. Вначале педагог должен убедиться, что дети знают всех персонажей, изображенных на карточках. Поэтому в 1-ой части игры дети называют персонажей.</w:t>
      </w:r>
    </w:p>
    <w:p w:rsidR="00B1754D" w:rsidRPr="00B1754D" w:rsidRDefault="00B1754D" w:rsidP="00B1754D">
      <w:pPr>
        <w:pStyle w:val="ab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 w:rsidRPr="00B1754D">
        <w:rPr>
          <w:iCs/>
          <w:color w:val="000000" w:themeColor="text1"/>
          <w:sz w:val="28"/>
          <w:szCs w:val="28"/>
          <w:shd w:val="clear" w:color="auto" w:fill="FFFFFF"/>
        </w:rPr>
        <w:t>Вторая часть игры проводится следующим образом: ребенку выдается лист лото, затем ведущий игрок из маленьких карточек, положенных вниз картинкой, выбирает одну из них и показывает  изображение, называет персонаж. Ребенок, у которого находится лист лото с данным изображением, берет маленькую карточку и накрывает изображение на большой карточке. Выигравшим считается тот, кто первым закроет все изображения на листе лото.</w:t>
      </w:r>
    </w:p>
    <w:p w:rsidR="00B1754D" w:rsidRPr="00B1754D" w:rsidRDefault="00B1754D" w:rsidP="00B1754D">
      <w:pPr>
        <w:pStyle w:val="ab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 w:rsidRPr="00B1754D">
        <w:rPr>
          <w:b/>
          <w:bCs/>
          <w:iCs/>
          <w:color w:val="000000" w:themeColor="text1"/>
          <w:sz w:val="28"/>
          <w:szCs w:val="28"/>
          <w:shd w:val="clear" w:color="auto" w:fill="FFFFFF"/>
        </w:rPr>
        <w:t>«Расскажем сказку вместе»</w:t>
      </w:r>
    </w:p>
    <w:p w:rsidR="00B1754D" w:rsidRPr="00B1754D" w:rsidRDefault="00B1754D" w:rsidP="00B1754D">
      <w:pPr>
        <w:pStyle w:val="ab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 w:rsidRPr="00B1754D">
        <w:rPr>
          <w:iCs/>
          <w:color w:val="000000" w:themeColor="text1"/>
          <w:sz w:val="28"/>
          <w:szCs w:val="28"/>
          <w:shd w:val="clear" w:color="auto" w:fill="FFFFFF"/>
        </w:rPr>
        <w:t>Цель: Продолжать формировать у детей навыки речевого общения, стремиться к тому, чтобы дети вступали в подлинное общение, т.е. действовали эмоционально.</w:t>
      </w:r>
    </w:p>
    <w:p w:rsidR="00B1754D" w:rsidRPr="00B1754D" w:rsidRDefault="00B1754D" w:rsidP="00B1754D">
      <w:pPr>
        <w:pStyle w:val="ab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 w:rsidRPr="00B1754D">
        <w:rPr>
          <w:iCs/>
          <w:color w:val="000000" w:themeColor="text1"/>
          <w:sz w:val="28"/>
          <w:szCs w:val="28"/>
          <w:shd w:val="clear" w:color="auto" w:fill="FFFFFF"/>
        </w:rPr>
        <w:lastRenderedPageBreak/>
        <w:t>Оборудование: Картинки с изображением последовательных эпизодов сказок.</w:t>
      </w:r>
    </w:p>
    <w:p w:rsidR="00B1754D" w:rsidRPr="00B1754D" w:rsidRDefault="00B1754D" w:rsidP="00B1754D">
      <w:pPr>
        <w:pStyle w:val="ab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 w:rsidRPr="00B1754D">
        <w:rPr>
          <w:iCs/>
          <w:color w:val="000000" w:themeColor="text1"/>
          <w:sz w:val="28"/>
          <w:szCs w:val="28"/>
          <w:shd w:val="clear" w:color="auto" w:fill="FFFFFF"/>
        </w:rPr>
        <w:t>Содержание</w:t>
      </w:r>
      <w:r w:rsidRPr="00B1754D">
        <w:rPr>
          <w:iCs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Pr="00B1754D">
        <w:rPr>
          <w:iCs/>
          <w:color w:val="000000" w:themeColor="text1"/>
          <w:sz w:val="28"/>
          <w:szCs w:val="28"/>
          <w:shd w:val="clear" w:color="auto" w:fill="FFFFFF"/>
        </w:rPr>
        <w:t xml:space="preserve"> Ребенок последовательно выставляет на </w:t>
      </w:r>
      <w:proofErr w:type="spellStart"/>
      <w:r w:rsidRPr="00B1754D">
        <w:rPr>
          <w:iCs/>
          <w:color w:val="000000" w:themeColor="text1"/>
          <w:sz w:val="28"/>
          <w:szCs w:val="28"/>
          <w:shd w:val="clear" w:color="auto" w:fill="FFFFFF"/>
        </w:rPr>
        <w:t>фланелеграфе</w:t>
      </w:r>
      <w:proofErr w:type="spellEnd"/>
      <w:r w:rsidRPr="00B1754D">
        <w:rPr>
          <w:iCs/>
          <w:color w:val="000000" w:themeColor="text1"/>
          <w:sz w:val="28"/>
          <w:szCs w:val="28"/>
          <w:shd w:val="clear" w:color="auto" w:fill="FFFFFF"/>
        </w:rPr>
        <w:t xml:space="preserve"> эпизоды одной сказки (в случае затруднения возможна помощь педагога). Затем, когда все эпизоды сказки разложены, ребенок рассказывает сказку, при этом указывает на каждый эпизод сказки, подкрепляя его текстом сказки.</w:t>
      </w:r>
    </w:p>
    <w:p w:rsidR="00B1754D" w:rsidRPr="00B1754D" w:rsidRDefault="00B1754D" w:rsidP="00B1754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3017" w:rsidRPr="00B1754D" w:rsidRDefault="005F3017" w:rsidP="005F30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F3017" w:rsidRPr="00B1754D" w:rsidSect="00BA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501" w:rsidRDefault="00A75501" w:rsidP="00F82C81">
      <w:pPr>
        <w:spacing w:after="0" w:line="240" w:lineRule="auto"/>
      </w:pPr>
      <w:r>
        <w:separator/>
      </w:r>
    </w:p>
  </w:endnote>
  <w:endnote w:type="continuationSeparator" w:id="0">
    <w:p w:rsidR="00A75501" w:rsidRDefault="00A75501" w:rsidP="00F8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501" w:rsidRDefault="00A75501" w:rsidP="00F82C81">
      <w:pPr>
        <w:spacing w:after="0" w:line="240" w:lineRule="auto"/>
      </w:pPr>
      <w:r>
        <w:separator/>
      </w:r>
    </w:p>
  </w:footnote>
  <w:footnote w:type="continuationSeparator" w:id="0">
    <w:p w:rsidR="00A75501" w:rsidRDefault="00A75501" w:rsidP="00F82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4DEF"/>
    <w:multiLevelType w:val="hybridMultilevel"/>
    <w:tmpl w:val="A2A62818"/>
    <w:lvl w:ilvl="0" w:tplc="0F7C4C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9D41264"/>
    <w:multiLevelType w:val="hybridMultilevel"/>
    <w:tmpl w:val="74545FEA"/>
    <w:lvl w:ilvl="0" w:tplc="F544D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C3144"/>
    <w:multiLevelType w:val="hybridMultilevel"/>
    <w:tmpl w:val="B7D033F4"/>
    <w:lvl w:ilvl="0" w:tplc="DBDC19B6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737F1715"/>
    <w:multiLevelType w:val="multilevel"/>
    <w:tmpl w:val="516C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770"/>
    <w:rsid w:val="0001265B"/>
    <w:rsid w:val="00014DA7"/>
    <w:rsid w:val="00026054"/>
    <w:rsid w:val="00033B14"/>
    <w:rsid w:val="00080444"/>
    <w:rsid w:val="000A3D5F"/>
    <w:rsid w:val="000E4DC3"/>
    <w:rsid w:val="000F7ABF"/>
    <w:rsid w:val="001779C9"/>
    <w:rsid w:val="00193ABE"/>
    <w:rsid w:val="001E1AF2"/>
    <w:rsid w:val="001F0B2D"/>
    <w:rsid w:val="001F6EC3"/>
    <w:rsid w:val="00206F70"/>
    <w:rsid w:val="00211251"/>
    <w:rsid w:val="00287C9A"/>
    <w:rsid w:val="002C1C88"/>
    <w:rsid w:val="002D3A61"/>
    <w:rsid w:val="003D70C4"/>
    <w:rsid w:val="00411FBB"/>
    <w:rsid w:val="004166EE"/>
    <w:rsid w:val="0043546A"/>
    <w:rsid w:val="00491A7C"/>
    <w:rsid w:val="004B4A13"/>
    <w:rsid w:val="004D6E0F"/>
    <w:rsid w:val="00527D40"/>
    <w:rsid w:val="005579BC"/>
    <w:rsid w:val="005A1A95"/>
    <w:rsid w:val="005B1F19"/>
    <w:rsid w:val="005F3017"/>
    <w:rsid w:val="0066566A"/>
    <w:rsid w:val="00676180"/>
    <w:rsid w:val="006D23BC"/>
    <w:rsid w:val="006D50EE"/>
    <w:rsid w:val="006F776C"/>
    <w:rsid w:val="006F7CCF"/>
    <w:rsid w:val="00702845"/>
    <w:rsid w:val="00702A08"/>
    <w:rsid w:val="00706A5B"/>
    <w:rsid w:val="0073475F"/>
    <w:rsid w:val="00797A09"/>
    <w:rsid w:val="007B7C61"/>
    <w:rsid w:val="007C3017"/>
    <w:rsid w:val="008233E3"/>
    <w:rsid w:val="0082414B"/>
    <w:rsid w:val="00827E35"/>
    <w:rsid w:val="00847B19"/>
    <w:rsid w:val="008560FF"/>
    <w:rsid w:val="00864C97"/>
    <w:rsid w:val="0086766C"/>
    <w:rsid w:val="008821F1"/>
    <w:rsid w:val="00887C3B"/>
    <w:rsid w:val="008B0A93"/>
    <w:rsid w:val="008C2A7A"/>
    <w:rsid w:val="008D37A7"/>
    <w:rsid w:val="00904E83"/>
    <w:rsid w:val="0091020D"/>
    <w:rsid w:val="00915499"/>
    <w:rsid w:val="00957986"/>
    <w:rsid w:val="009A7CBA"/>
    <w:rsid w:val="00A14471"/>
    <w:rsid w:val="00A320A4"/>
    <w:rsid w:val="00A75501"/>
    <w:rsid w:val="00A82F73"/>
    <w:rsid w:val="00AC14DE"/>
    <w:rsid w:val="00AE1B08"/>
    <w:rsid w:val="00B01A7F"/>
    <w:rsid w:val="00B132E5"/>
    <w:rsid w:val="00B14B00"/>
    <w:rsid w:val="00B1754D"/>
    <w:rsid w:val="00B2024A"/>
    <w:rsid w:val="00B6632A"/>
    <w:rsid w:val="00B67045"/>
    <w:rsid w:val="00B746A4"/>
    <w:rsid w:val="00B84A11"/>
    <w:rsid w:val="00BA0DC5"/>
    <w:rsid w:val="00BE0FC7"/>
    <w:rsid w:val="00C23C59"/>
    <w:rsid w:val="00C44EF7"/>
    <w:rsid w:val="00C950E5"/>
    <w:rsid w:val="00CA24B2"/>
    <w:rsid w:val="00D20AA9"/>
    <w:rsid w:val="00D230FF"/>
    <w:rsid w:val="00D27529"/>
    <w:rsid w:val="00D53C8B"/>
    <w:rsid w:val="00D64656"/>
    <w:rsid w:val="00D804FA"/>
    <w:rsid w:val="00D958A2"/>
    <w:rsid w:val="00DF6649"/>
    <w:rsid w:val="00E00191"/>
    <w:rsid w:val="00E040CC"/>
    <w:rsid w:val="00E16E07"/>
    <w:rsid w:val="00E25956"/>
    <w:rsid w:val="00E3499D"/>
    <w:rsid w:val="00E353FC"/>
    <w:rsid w:val="00E40A5C"/>
    <w:rsid w:val="00E57E40"/>
    <w:rsid w:val="00EB3908"/>
    <w:rsid w:val="00EC0F22"/>
    <w:rsid w:val="00EF441C"/>
    <w:rsid w:val="00EF7D5A"/>
    <w:rsid w:val="00F03EF6"/>
    <w:rsid w:val="00F15F5A"/>
    <w:rsid w:val="00F263EF"/>
    <w:rsid w:val="00F27770"/>
    <w:rsid w:val="00F306F9"/>
    <w:rsid w:val="00F55DAF"/>
    <w:rsid w:val="00F82C81"/>
    <w:rsid w:val="00FA0184"/>
    <w:rsid w:val="00FA7B02"/>
    <w:rsid w:val="00FB56DC"/>
    <w:rsid w:val="00FE38B5"/>
    <w:rsid w:val="00FF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70"/>
  </w:style>
  <w:style w:type="paragraph" w:styleId="1">
    <w:name w:val="heading 1"/>
    <w:basedOn w:val="a"/>
    <w:link w:val="10"/>
    <w:qFormat/>
    <w:rsid w:val="00BA0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qFormat/>
    <w:rsid w:val="00BA0D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2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27770"/>
  </w:style>
  <w:style w:type="paragraph" w:styleId="a3">
    <w:name w:val="List Paragraph"/>
    <w:basedOn w:val="a"/>
    <w:uiPriority w:val="34"/>
    <w:qFormat/>
    <w:rsid w:val="00F27770"/>
    <w:pPr>
      <w:ind w:left="720"/>
      <w:contextualSpacing/>
    </w:pPr>
  </w:style>
  <w:style w:type="table" w:styleId="a4">
    <w:name w:val="Table Grid"/>
    <w:basedOn w:val="a1"/>
    <w:uiPriority w:val="59"/>
    <w:rsid w:val="00F27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99"/>
    <w:qFormat/>
    <w:rsid w:val="00AC14D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6">
    <w:name w:val="Без интервала Знак"/>
    <w:basedOn w:val="a0"/>
    <w:link w:val="a5"/>
    <w:uiPriority w:val="99"/>
    <w:locked/>
    <w:rsid w:val="00AC14DE"/>
    <w:rPr>
      <w:rFonts w:ascii="Calibri" w:eastAsia="Times New Roman" w:hAnsi="Calibri" w:cs="Times New Roman"/>
      <w:lang w:val="en-US"/>
    </w:rPr>
  </w:style>
  <w:style w:type="paragraph" w:customStyle="1" w:styleId="Style4">
    <w:name w:val="Style4"/>
    <w:basedOn w:val="a"/>
    <w:uiPriority w:val="99"/>
    <w:rsid w:val="00F82C81"/>
    <w:pPr>
      <w:widowControl w:val="0"/>
      <w:autoSpaceDE w:val="0"/>
      <w:autoSpaceDN w:val="0"/>
      <w:adjustRightInd w:val="0"/>
      <w:spacing w:after="0" w:line="248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82C81"/>
    <w:rPr>
      <w:rFonts w:ascii="Georgia" w:hAnsi="Georgia" w:cs="Georgia"/>
      <w:sz w:val="20"/>
      <w:szCs w:val="20"/>
    </w:rPr>
  </w:style>
  <w:style w:type="paragraph" w:customStyle="1" w:styleId="Style3">
    <w:name w:val="Style3"/>
    <w:basedOn w:val="a"/>
    <w:uiPriority w:val="99"/>
    <w:rsid w:val="00F82C81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2C81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F82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2C81"/>
  </w:style>
  <w:style w:type="paragraph" w:styleId="a9">
    <w:name w:val="footer"/>
    <w:basedOn w:val="a"/>
    <w:link w:val="aa"/>
    <w:uiPriority w:val="99"/>
    <w:semiHidden/>
    <w:unhideWhenUsed/>
    <w:rsid w:val="00F82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2C81"/>
  </w:style>
  <w:style w:type="character" w:customStyle="1" w:styleId="10">
    <w:name w:val="Заголовок 1 Знак"/>
    <w:basedOn w:val="a0"/>
    <w:link w:val="1"/>
    <w:rsid w:val="00BA0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BA0D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BA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BA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BA0DC5"/>
    <w:rPr>
      <w:b/>
      <w:bCs/>
    </w:rPr>
  </w:style>
  <w:style w:type="character" w:styleId="ad">
    <w:name w:val="Hyperlink"/>
    <w:basedOn w:val="a0"/>
    <w:uiPriority w:val="99"/>
    <w:unhideWhenUsed/>
    <w:rsid w:val="005F3017"/>
    <w:rPr>
      <w:color w:val="0000FF" w:themeColor="hyperlink"/>
      <w:u w:val="single"/>
    </w:rPr>
  </w:style>
  <w:style w:type="paragraph" w:customStyle="1" w:styleId="c0">
    <w:name w:val="c0"/>
    <w:basedOn w:val="a"/>
    <w:rsid w:val="00B1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1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1754D"/>
  </w:style>
  <w:style w:type="character" w:customStyle="1" w:styleId="c19">
    <w:name w:val="c19"/>
    <w:basedOn w:val="a0"/>
    <w:rsid w:val="00B1754D"/>
  </w:style>
  <w:style w:type="character" w:customStyle="1" w:styleId="c3">
    <w:name w:val="c3"/>
    <w:basedOn w:val="a0"/>
    <w:rsid w:val="00B175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CF4D2-7C88-4A58-8ED7-442CCBD5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Чароит</cp:lastModifiedBy>
  <cp:revision>3</cp:revision>
  <cp:lastPrinted>2024-12-03T07:00:00Z</cp:lastPrinted>
  <dcterms:created xsi:type="dcterms:W3CDTF">2024-12-03T07:00:00Z</dcterms:created>
  <dcterms:modified xsi:type="dcterms:W3CDTF">2024-12-03T07:00:00Z</dcterms:modified>
</cp:coreProperties>
</file>