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654EC" w14:textId="13511A11" w:rsidR="00A833BC" w:rsidRPr="009C5CF5" w:rsidRDefault="00265A7A" w:rsidP="00363C07">
      <w:pPr>
        <w:spacing w:after="0" w:line="360" w:lineRule="auto"/>
        <w:ind w:left="567"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ПРОБЛЕММА ПРОФЕССИОНАЛИЗМА: </w:t>
      </w:r>
      <w:r w:rsidR="00A833BC" w:rsidRPr="009C5CF5">
        <w:rPr>
          <w:rFonts w:ascii="Times New Roman" w:hAnsi="Times New Roman"/>
          <w:b/>
          <w:bCs/>
          <w:sz w:val="28"/>
          <w:szCs w:val="28"/>
        </w:rPr>
        <w:t>ЭМОЦИОНАЛЬНОЕ ВЫГОР</w:t>
      </w:r>
      <w:r w:rsidR="00A833BC">
        <w:rPr>
          <w:rFonts w:ascii="Times New Roman" w:hAnsi="Times New Roman"/>
          <w:b/>
          <w:bCs/>
          <w:sz w:val="28"/>
          <w:szCs w:val="28"/>
        </w:rPr>
        <w:t>АНИЕ ПЕДАГОГА</w:t>
      </w:r>
      <w:r w:rsidR="00A833BC">
        <w:rPr>
          <w:rFonts w:ascii="Times New Roman" w:hAnsi="Times New Roman"/>
          <w:b/>
          <w:bCs/>
          <w:sz w:val="28"/>
          <w:szCs w:val="28"/>
        </w:rPr>
        <w:br/>
      </w:r>
    </w:p>
    <w:p w14:paraId="031A99F6" w14:textId="77777777" w:rsidR="00A833BC" w:rsidRPr="00363C07" w:rsidRDefault="00A833BC" w:rsidP="00363C07">
      <w:pPr>
        <w:spacing w:after="0" w:line="36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63C07">
        <w:rPr>
          <w:rFonts w:ascii="Times New Roman" w:hAnsi="Times New Roman"/>
          <w:sz w:val="28"/>
          <w:szCs w:val="28"/>
        </w:rPr>
        <w:t>Профессия педагога характеризуется высокими нагрузками, эмоциональной насыщенностью деятельности, постоянной концентрацией внимания, повышенной ответственностью за жизнь и здоровье детей,</w:t>
      </w:r>
      <w:r w:rsidRPr="00363C0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высокими требованиями к самим себе. </w:t>
      </w:r>
      <w:r w:rsidRPr="00363C07">
        <w:rPr>
          <w:rFonts w:ascii="Times New Roman" w:hAnsi="Times New Roman"/>
          <w:sz w:val="28"/>
          <w:szCs w:val="28"/>
        </w:rPr>
        <w:t xml:space="preserve"> Факторы подобного рода оказывают влияние на эмоциональное и физическое самочувствие педагога: появляется нервозность, раздражительность, усталость, разного рода недомогания. Так постепенно педагоги оказываются на пути к синдрому эмоционального выгорания.</w:t>
      </w:r>
    </w:p>
    <w:p w14:paraId="2E91338E" w14:textId="77777777" w:rsidR="00A833BC" w:rsidRPr="00363C07" w:rsidRDefault="00A833BC" w:rsidP="00363C07">
      <w:pPr>
        <w:spacing w:after="0" w:line="360" w:lineRule="auto"/>
        <w:ind w:left="567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C07">
        <w:rPr>
          <w:rFonts w:ascii="Times New Roman" w:hAnsi="Times New Roman"/>
          <w:sz w:val="28"/>
          <w:szCs w:val="28"/>
          <w:lang w:eastAsia="ru-RU"/>
        </w:rPr>
        <w:t>Под эмоциональным выгоранием понимают специфический синдром, который развивается у человека в процессе его профессиональной деятельности и выражается в состоянии эмоционального и физического истощения, отчуждении от людей, с которыми человек взаимодействует, а также в отсутствии профессиональных планов и крушении надежд.  Синдром эмоционального выгорания ведет к разрушительным последствиям для психоэмоционального и физического самочувствия педагога, а также негативно сказывается на благополучии детей.</w:t>
      </w:r>
    </w:p>
    <w:p w14:paraId="1373A97B" w14:textId="77777777" w:rsidR="00A833BC" w:rsidRPr="00363C07" w:rsidRDefault="00A833BC" w:rsidP="001808DB">
      <w:pPr>
        <w:pStyle w:val="Style3"/>
        <w:widowControl/>
        <w:spacing w:line="360" w:lineRule="auto"/>
        <w:ind w:left="567" w:firstLine="708"/>
        <w:rPr>
          <w:rStyle w:val="FontStyle14"/>
          <w:sz w:val="28"/>
          <w:szCs w:val="28"/>
        </w:rPr>
      </w:pPr>
      <w:r w:rsidRPr="00363C07">
        <w:rPr>
          <w:rStyle w:val="FontStyle12"/>
          <w:i w:val="0"/>
          <w:iCs/>
          <w:sz w:val="28"/>
          <w:szCs w:val="28"/>
        </w:rPr>
        <w:t>Выделяют ряд внутренних и внешних факторов, способствующих развитию синдрома эмоционального выгорания у педагогов.</w:t>
      </w:r>
      <w:r w:rsidRPr="00363C07">
        <w:rPr>
          <w:rStyle w:val="FontStyle14"/>
          <w:sz w:val="28"/>
          <w:szCs w:val="28"/>
        </w:rPr>
        <w:t xml:space="preserve"> Организационные (внешние) факторы</w:t>
      </w:r>
      <w:r w:rsidRPr="00363C07">
        <w:rPr>
          <w:rStyle w:val="FontStyle14"/>
          <w:b/>
          <w:sz w:val="28"/>
          <w:szCs w:val="28"/>
        </w:rPr>
        <w:t xml:space="preserve"> </w:t>
      </w:r>
      <w:r w:rsidRPr="00363C07">
        <w:rPr>
          <w:rStyle w:val="FontStyle14"/>
          <w:sz w:val="28"/>
          <w:szCs w:val="28"/>
        </w:rPr>
        <w:t>включает в себя социально-психологические условия и содержание работы:</w:t>
      </w:r>
      <w:r>
        <w:rPr>
          <w:rStyle w:val="FontStyle14"/>
          <w:sz w:val="28"/>
          <w:szCs w:val="28"/>
        </w:rPr>
        <w:t xml:space="preserve"> </w:t>
      </w:r>
      <w:r w:rsidRPr="00363C07">
        <w:rPr>
          <w:rStyle w:val="FontStyle12"/>
          <w:i w:val="0"/>
          <w:iCs/>
          <w:sz w:val="28"/>
          <w:szCs w:val="28"/>
        </w:rPr>
        <w:t xml:space="preserve">хроническая напряженная психоэмоциональная деятельность, </w:t>
      </w:r>
      <w:r w:rsidRPr="00363C07">
        <w:rPr>
          <w:rStyle w:val="FontStyle14"/>
          <w:sz w:val="28"/>
          <w:szCs w:val="28"/>
        </w:rPr>
        <w:t>связанная с интенсивным общением</w:t>
      </w:r>
      <w:r>
        <w:rPr>
          <w:rStyle w:val="FontStyle14"/>
          <w:sz w:val="28"/>
          <w:szCs w:val="28"/>
        </w:rPr>
        <w:t>;</w:t>
      </w:r>
      <w:r>
        <w:rPr>
          <w:rStyle w:val="FontStyle12"/>
          <w:i w:val="0"/>
          <w:iCs/>
          <w:sz w:val="28"/>
          <w:szCs w:val="28"/>
        </w:rPr>
        <w:t xml:space="preserve"> </w:t>
      </w:r>
      <w:r w:rsidRPr="00363C07">
        <w:rPr>
          <w:rStyle w:val="FontStyle12"/>
          <w:i w:val="0"/>
          <w:iCs/>
          <w:sz w:val="28"/>
          <w:szCs w:val="28"/>
        </w:rPr>
        <w:t xml:space="preserve">дестабилизирующая организация деятельности: </w:t>
      </w:r>
      <w:r w:rsidRPr="00363C07">
        <w:rPr>
          <w:rStyle w:val="FontStyle14"/>
          <w:sz w:val="28"/>
          <w:szCs w:val="28"/>
        </w:rPr>
        <w:t>нечеткая орга</w:t>
      </w:r>
      <w:r w:rsidRPr="00363C07">
        <w:rPr>
          <w:rStyle w:val="FontStyle14"/>
          <w:sz w:val="28"/>
          <w:szCs w:val="28"/>
        </w:rPr>
        <w:softHyphen/>
        <w:t>низация и планирование труда, плохо структурированная и расплыв</w:t>
      </w:r>
      <w:r w:rsidRPr="00363C07">
        <w:rPr>
          <w:rStyle w:val="FontStyle14"/>
          <w:sz w:val="28"/>
          <w:szCs w:val="28"/>
        </w:rPr>
        <w:softHyphen/>
        <w:t>чатая информация, наличие шума;</w:t>
      </w:r>
      <w:r>
        <w:rPr>
          <w:rStyle w:val="FontStyle14"/>
          <w:sz w:val="28"/>
          <w:szCs w:val="28"/>
        </w:rPr>
        <w:t xml:space="preserve"> </w:t>
      </w:r>
      <w:r w:rsidRPr="00363C07">
        <w:rPr>
          <w:rStyle w:val="FontStyle12"/>
          <w:i w:val="0"/>
          <w:iCs/>
          <w:sz w:val="28"/>
          <w:szCs w:val="28"/>
        </w:rPr>
        <w:t xml:space="preserve">повышенная ответственность </w:t>
      </w:r>
      <w:r w:rsidRPr="00363C07">
        <w:rPr>
          <w:rStyle w:val="FontStyle14"/>
          <w:sz w:val="28"/>
          <w:szCs w:val="28"/>
        </w:rPr>
        <w:t xml:space="preserve">за исполняемые функции: </w:t>
      </w:r>
      <w:r>
        <w:rPr>
          <w:rStyle w:val="FontStyle14"/>
          <w:sz w:val="28"/>
          <w:szCs w:val="28"/>
        </w:rPr>
        <w:t xml:space="preserve">на </w:t>
      </w:r>
      <w:r w:rsidRPr="00363C07">
        <w:rPr>
          <w:rStyle w:val="FontStyle14"/>
          <w:sz w:val="28"/>
          <w:szCs w:val="28"/>
        </w:rPr>
        <w:t>всех, кто работает с детьми и честно отно</w:t>
      </w:r>
      <w:r w:rsidRPr="00363C07">
        <w:rPr>
          <w:rStyle w:val="FontStyle14"/>
          <w:sz w:val="28"/>
          <w:szCs w:val="28"/>
        </w:rPr>
        <w:softHyphen/>
        <w:t>сится к своим обязанностям, лежит нравственная и юридическая ответственность за их благополучие</w:t>
      </w:r>
      <w:r>
        <w:rPr>
          <w:rStyle w:val="FontStyle14"/>
          <w:sz w:val="28"/>
          <w:szCs w:val="28"/>
        </w:rPr>
        <w:t xml:space="preserve">; </w:t>
      </w:r>
      <w:r w:rsidRPr="00363C07">
        <w:rPr>
          <w:rStyle w:val="FontStyle12"/>
          <w:i w:val="0"/>
          <w:iCs/>
          <w:sz w:val="28"/>
          <w:szCs w:val="28"/>
        </w:rPr>
        <w:t xml:space="preserve">неблагополучная психологическая атмосфера </w:t>
      </w:r>
      <w:r>
        <w:rPr>
          <w:rStyle w:val="FontStyle14"/>
          <w:sz w:val="28"/>
          <w:szCs w:val="28"/>
        </w:rPr>
        <w:t xml:space="preserve">профессиональной деятельности. </w:t>
      </w:r>
      <w:r w:rsidRPr="00363C07">
        <w:rPr>
          <w:rStyle w:val="FontStyle14"/>
          <w:sz w:val="28"/>
          <w:szCs w:val="28"/>
        </w:rPr>
        <w:t xml:space="preserve">Нервозная обстановка побуждает одних растрачивать свои </w:t>
      </w:r>
      <w:r w:rsidRPr="00363C07">
        <w:rPr>
          <w:rStyle w:val="FontStyle14"/>
          <w:sz w:val="28"/>
          <w:szCs w:val="28"/>
        </w:rPr>
        <w:lastRenderedPageBreak/>
        <w:t>эмоции, а других — искать способы экономии эмоциональных ресурсов. Рано или поздно человек будет склоняться к тактике эмоционального выгорания: дер</w:t>
      </w:r>
      <w:r w:rsidRPr="00363C07">
        <w:rPr>
          <w:rStyle w:val="FontStyle14"/>
          <w:sz w:val="28"/>
          <w:szCs w:val="28"/>
        </w:rPr>
        <w:softHyphen/>
        <w:t>жаться от всего и всех подальше, не принимать все близко к сердцу, беречь нервы.</w:t>
      </w:r>
    </w:p>
    <w:p w14:paraId="57398476" w14:textId="77777777" w:rsidR="00A833BC" w:rsidRPr="001808DB" w:rsidRDefault="00A833BC" w:rsidP="001808DB">
      <w:pPr>
        <w:pStyle w:val="Style3"/>
        <w:widowControl/>
        <w:spacing w:line="360" w:lineRule="auto"/>
        <w:ind w:left="567" w:firstLine="720"/>
        <w:rPr>
          <w:rFonts w:ascii="Times New Roman" w:hAnsi="Times New Roman"/>
          <w:sz w:val="28"/>
          <w:szCs w:val="28"/>
        </w:rPr>
      </w:pPr>
      <w:r w:rsidRPr="00363C07">
        <w:rPr>
          <w:rStyle w:val="FontStyle14"/>
          <w:spacing w:val="50"/>
          <w:sz w:val="28"/>
          <w:szCs w:val="28"/>
        </w:rPr>
        <w:t xml:space="preserve">К </w:t>
      </w:r>
      <w:r w:rsidRPr="00363C07">
        <w:rPr>
          <w:rStyle w:val="FontStyle14"/>
          <w:sz w:val="28"/>
          <w:szCs w:val="28"/>
        </w:rPr>
        <w:t>внутренним факторам, обусловливающим «эмо</w:t>
      </w:r>
      <w:r w:rsidRPr="00363C07">
        <w:rPr>
          <w:rStyle w:val="FontStyle14"/>
          <w:sz w:val="28"/>
          <w:szCs w:val="28"/>
        </w:rPr>
        <w:softHyphen/>
        <w:t>циональное выгорание»</w:t>
      </w:r>
      <w:r>
        <w:rPr>
          <w:rStyle w:val="FontStyle14"/>
          <w:sz w:val="28"/>
          <w:szCs w:val="28"/>
        </w:rPr>
        <w:t>,</w:t>
      </w:r>
      <w:r w:rsidRPr="00363C07">
        <w:rPr>
          <w:rStyle w:val="FontStyle14"/>
          <w:sz w:val="28"/>
          <w:szCs w:val="28"/>
        </w:rPr>
        <w:t xml:space="preserve"> относят следующие:</w:t>
      </w:r>
      <w:r>
        <w:rPr>
          <w:rStyle w:val="FontStyle14"/>
          <w:sz w:val="28"/>
          <w:szCs w:val="28"/>
        </w:rPr>
        <w:t xml:space="preserve"> </w:t>
      </w:r>
      <w:r w:rsidRPr="00363C07">
        <w:rPr>
          <w:rStyle w:val="FontStyle12"/>
          <w:i w:val="0"/>
          <w:iCs/>
          <w:sz w:val="28"/>
          <w:szCs w:val="28"/>
        </w:rPr>
        <w:t xml:space="preserve">склонность к эмоциональной ригидности: </w:t>
      </w:r>
      <w:r w:rsidRPr="00363C07">
        <w:rPr>
          <w:rStyle w:val="FontStyle14"/>
          <w:sz w:val="28"/>
          <w:szCs w:val="28"/>
        </w:rPr>
        <w:t>эмоциональное выго</w:t>
      </w:r>
      <w:r w:rsidRPr="00363C07">
        <w:rPr>
          <w:rStyle w:val="FontStyle14"/>
          <w:sz w:val="28"/>
          <w:szCs w:val="28"/>
        </w:rPr>
        <w:softHyphen/>
        <w:t>рание как средство психологической защиты возникает быстрее у тех, кто менее восприимч</w:t>
      </w:r>
      <w:r>
        <w:rPr>
          <w:rStyle w:val="FontStyle14"/>
          <w:sz w:val="28"/>
          <w:szCs w:val="28"/>
        </w:rPr>
        <w:t xml:space="preserve">ив, более эмоционально сдержан; </w:t>
      </w:r>
      <w:r w:rsidRPr="00363C07">
        <w:rPr>
          <w:rStyle w:val="FontStyle12"/>
          <w:i w:val="0"/>
          <w:iCs/>
          <w:sz w:val="28"/>
          <w:szCs w:val="28"/>
        </w:rPr>
        <w:t xml:space="preserve">интенсивное восприятие и переживание </w:t>
      </w:r>
      <w:r w:rsidRPr="00363C07">
        <w:rPr>
          <w:rStyle w:val="FontStyle14"/>
          <w:sz w:val="28"/>
          <w:szCs w:val="28"/>
        </w:rPr>
        <w:t>обстоятельств про</w:t>
      </w:r>
      <w:r w:rsidRPr="00363C07">
        <w:rPr>
          <w:rStyle w:val="FontStyle14"/>
          <w:sz w:val="28"/>
          <w:szCs w:val="28"/>
        </w:rPr>
        <w:softHyphen/>
        <w:t>фессиональной деятельности: возникает у людей с повышенной ответственностью за порученное дело, исполняемую роль, когда по молодости, неопытности, специалист, работающий с людьми, вос</w:t>
      </w:r>
      <w:r w:rsidRPr="00363C07">
        <w:rPr>
          <w:rStyle w:val="FontStyle14"/>
          <w:sz w:val="28"/>
          <w:szCs w:val="28"/>
        </w:rPr>
        <w:softHyphen/>
        <w:t>принимает все слишком эмоционально, отдается делу без остатка. Каждая сложная ситуация профессиональной деятельности остав</w:t>
      </w:r>
      <w:r w:rsidRPr="00363C07">
        <w:rPr>
          <w:rStyle w:val="FontStyle14"/>
          <w:sz w:val="28"/>
          <w:szCs w:val="28"/>
        </w:rPr>
        <w:softHyphen/>
        <w:t>ляет глубокий след в душе, мучительные раздумья и бессонницу. Эмоциональные ресурсы истощаются и возникает необходимость беречь их, прибегая к ме</w:t>
      </w:r>
      <w:r w:rsidRPr="00363C07">
        <w:rPr>
          <w:rStyle w:val="FontStyle14"/>
          <w:sz w:val="28"/>
          <w:szCs w:val="28"/>
        </w:rPr>
        <w:softHyphen/>
        <w:t xml:space="preserve">ханизмам психологической защиты. </w:t>
      </w:r>
    </w:p>
    <w:p w14:paraId="549B8639" w14:textId="77777777" w:rsidR="00A833BC" w:rsidRPr="00363C07" w:rsidRDefault="00A833BC" w:rsidP="009635A2">
      <w:pPr>
        <w:pStyle w:val="Style5"/>
        <w:widowControl/>
        <w:spacing w:line="360" w:lineRule="auto"/>
        <w:ind w:left="567" w:firstLine="873"/>
        <w:jc w:val="both"/>
        <w:rPr>
          <w:rStyle w:val="FontStyle11"/>
          <w:b w:val="0"/>
          <w:bCs/>
          <w:sz w:val="28"/>
          <w:szCs w:val="28"/>
        </w:rPr>
      </w:pPr>
      <w:r w:rsidRPr="00363C07">
        <w:rPr>
          <w:rStyle w:val="FontStyle11"/>
          <w:b w:val="0"/>
          <w:bCs/>
          <w:sz w:val="28"/>
          <w:szCs w:val="28"/>
        </w:rPr>
        <w:t>Симптомы эмоционального выгорания педагога можно р</w:t>
      </w:r>
      <w:r>
        <w:rPr>
          <w:rStyle w:val="FontStyle11"/>
          <w:b w:val="0"/>
          <w:bCs/>
          <w:sz w:val="28"/>
          <w:szCs w:val="28"/>
        </w:rPr>
        <w:t>азделить на три группы.</w:t>
      </w:r>
      <w:r w:rsidRPr="00363C07">
        <w:rPr>
          <w:rStyle w:val="FontStyle11"/>
          <w:b w:val="0"/>
          <w:bCs/>
          <w:sz w:val="28"/>
          <w:szCs w:val="28"/>
        </w:rPr>
        <w:t xml:space="preserve"> </w:t>
      </w:r>
    </w:p>
    <w:p w14:paraId="6D790D00" w14:textId="77777777" w:rsidR="00A833BC" w:rsidRPr="00363C07" w:rsidRDefault="00A833BC" w:rsidP="000516A0">
      <w:pPr>
        <w:pStyle w:val="Style1"/>
        <w:widowControl/>
        <w:spacing w:line="360" w:lineRule="auto"/>
        <w:ind w:left="567" w:firstLine="720"/>
        <w:jc w:val="both"/>
        <w:rPr>
          <w:rStyle w:val="FontStyle12"/>
          <w:i w:val="0"/>
          <w:iCs/>
          <w:sz w:val="28"/>
          <w:szCs w:val="28"/>
        </w:rPr>
      </w:pPr>
      <w:r w:rsidRPr="00363C07">
        <w:rPr>
          <w:rStyle w:val="FontStyle14"/>
          <w:sz w:val="28"/>
          <w:szCs w:val="28"/>
        </w:rPr>
        <w:t>П</w:t>
      </w:r>
      <w:r w:rsidRPr="00363C07">
        <w:rPr>
          <w:rStyle w:val="FontStyle12"/>
          <w:i w:val="0"/>
          <w:iCs/>
          <w:sz w:val="28"/>
          <w:szCs w:val="28"/>
        </w:rPr>
        <w:t>сихофизические симптомы:</w:t>
      </w:r>
      <w:r>
        <w:rPr>
          <w:rStyle w:val="FontStyle12"/>
          <w:i w:val="0"/>
          <w:iCs/>
          <w:sz w:val="28"/>
          <w:szCs w:val="28"/>
        </w:rPr>
        <w:t xml:space="preserve"> </w:t>
      </w:r>
      <w:r w:rsidRPr="00363C07">
        <w:rPr>
          <w:rStyle w:val="FontStyle12"/>
          <w:i w:val="0"/>
          <w:iCs/>
          <w:sz w:val="28"/>
          <w:szCs w:val="28"/>
        </w:rPr>
        <w:t>чувство постоянной усталости не только по вечерам, но и по утрам (</w:t>
      </w:r>
      <w:r>
        <w:rPr>
          <w:rStyle w:val="FontStyle12"/>
          <w:i w:val="0"/>
          <w:iCs/>
          <w:sz w:val="28"/>
          <w:szCs w:val="28"/>
        </w:rPr>
        <w:t>симп</w:t>
      </w:r>
      <w:r>
        <w:rPr>
          <w:rStyle w:val="FontStyle12"/>
          <w:i w:val="0"/>
          <w:iCs/>
          <w:sz w:val="28"/>
          <w:szCs w:val="28"/>
        </w:rPr>
        <w:softHyphen/>
        <w:t xml:space="preserve">том хронической усталости), </w:t>
      </w:r>
      <w:r w:rsidRPr="00363C07">
        <w:rPr>
          <w:rStyle w:val="FontStyle12"/>
          <w:i w:val="0"/>
          <w:iCs/>
          <w:sz w:val="28"/>
          <w:szCs w:val="28"/>
        </w:rPr>
        <w:t>ощущение эмоцион</w:t>
      </w:r>
      <w:r>
        <w:rPr>
          <w:rStyle w:val="FontStyle12"/>
          <w:i w:val="0"/>
          <w:iCs/>
          <w:sz w:val="28"/>
          <w:szCs w:val="28"/>
        </w:rPr>
        <w:t xml:space="preserve">ального и физического истощения, </w:t>
      </w:r>
      <w:r w:rsidRPr="00363C07">
        <w:rPr>
          <w:rStyle w:val="FontStyle12"/>
          <w:i w:val="0"/>
          <w:iCs/>
          <w:sz w:val="28"/>
          <w:szCs w:val="28"/>
        </w:rPr>
        <w:t>снижение восприимчивости и реактивности в связи с изменен</w:t>
      </w:r>
      <w:r>
        <w:rPr>
          <w:rStyle w:val="FontStyle12"/>
          <w:i w:val="0"/>
          <w:iCs/>
          <w:sz w:val="28"/>
          <w:szCs w:val="28"/>
        </w:rPr>
        <w:t xml:space="preserve">иями внешней среды, </w:t>
      </w:r>
      <w:r w:rsidRPr="00363C07">
        <w:rPr>
          <w:rStyle w:val="FontStyle12"/>
          <w:i w:val="0"/>
          <w:iCs/>
          <w:sz w:val="28"/>
          <w:szCs w:val="28"/>
        </w:rPr>
        <w:t>общая астенизация: слабость, снижение активности и энергии, ухудшение биохимии к</w:t>
      </w:r>
      <w:r>
        <w:rPr>
          <w:rStyle w:val="FontStyle12"/>
          <w:i w:val="0"/>
          <w:iCs/>
          <w:sz w:val="28"/>
          <w:szCs w:val="28"/>
        </w:rPr>
        <w:t xml:space="preserve">рови и гормональных показателей, </w:t>
      </w:r>
      <w:r w:rsidRPr="00363C07">
        <w:rPr>
          <w:rStyle w:val="FontStyle12"/>
          <w:i w:val="0"/>
          <w:iCs/>
          <w:sz w:val="28"/>
          <w:szCs w:val="28"/>
        </w:rPr>
        <w:t>час</w:t>
      </w:r>
      <w:r>
        <w:rPr>
          <w:rStyle w:val="FontStyle12"/>
          <w:i w:val="0"/>
          <w:iCs/>
          <w:sz w:val="28"/>
          <w:szCs w:val="28"/>
        </w:rPr>
        <w:t xml:space="preserve">тые беспричинные головные боли, </w:t>
      </w:r>
      <w:r w:rsidRPr="00363C07">
        <w:rPr>
          <w:rStyle w:val="FontStyle12"/>
          <w:i w:val="0"/>
          <w:iCs/>
          <w:sz w:val="28"/>
          <w:szCs w:val="28"/>
        </w:rPr>
        <w:t>постоянные расстрой</w:t>
      </w:r>
      <w:r>
        <w:rPr>
          <w:rStyle w:val="FontStyle12"/>
          <w:i w:val="0"/>
          <w:iCs/>
          <w:sz w:val="28"/>
          <w:szCs w:val="28"/>
        </w:rPr>
        <w:t xml:space="preserve">ства желудочно-кишечного тракта, </w:t>
      </w:r>
      <w:r w:rsidRPr="00363C07">
        <w:rPr>
          <w:rStyle w:val="FontStyle12"/>
          <w:i w:val="0"/>
          <w:iCs/>
          <w:sz w:val="28"/>
          <w:szCs w:val="28"/>
        </w:rPr>
        <w:t>резкая потеря или резкое увеличение</w:t>
      </w:r>
      <w:r>
        <w:rPr>
          <w:rStyle w:val="FontStyle12"/>
          <w:i w:val="0"/>
          <w:iCs/>
          <w:sz w:val="28"/>
          <w:szCs w:val="28"/>
        </w:rPr>
        <w:t xml:space="preserve"> веса, бессонница</w:t>
      </w:r>
      <w:r w:rsidRPr="00363C07">
        <w:rPr>
          <w:rStyle w:val="FontStyle12"/>
          <w:i w:val="0"/>
          <w:iCs/>
          <w:sz w:val="28"/>
          <w:szCs w:val="28"/>
        </w:rPr>
        <w:t>.</w:t>
      </w:r>
    </w:p>
    <w:p w14:paraId="57F4A01A" w14:textId="77777777" w:rsidR="00A833BC" w:rsidRPr="00363C07" w:rsidRDefault="00A833BC" w:rsidP="000516A0">
      <w:pPr>
        <w:pStyle w:val="Style1"/>
        <w:widowControl/>
        <w:spacing w:line="360" w:lineRule="auto"/>
        <w:ind w:left="567" w:firstLine="720"/>
        <w:jc w:val="both"/>
        <w:rPr>
          <w:rStyle w:val="FontStyle12"/>
          <w:i w:val="0"/>
          <w:iCs/>
          <w:sz w:val="28"/>
          <w:szCs w:val="28"/>
        </w:rPr>
      </w:pPr>
      <w:r w:rsidRPr="00363C07">
        <w:rPr>
          <w:rStyle w:val="FontStyle14"/>
          <w:sz w:val="28"/>
          <w:szCs w:val="28"/>
        </w:rPr>
        <w:t>С</w:t>
      </w:r>
      <w:r w:rsidRPr="00363C07">
        <w:rPr>
          <w:rStyle w:val="FontStyle12"/>
          <w:i w:val="0"/>
          <w:iCs/>
          <w:sz w:val="28"/>
          <w:szCs w:val="28"/>
        </w:rPr>
        <w:t>оциально-псих</w:t>
      </w:r>
      <w:r>
        <w:rPr>
          <w:rStyle w:val="FontStyle12"/>
          <w:i w:val="0"/>
          <w:iCs/>
          <w:sz w:val="28"/>
          <w:szCs w:val="28"/>
        </w:rPr>
        <w:t xml:space="preserve">ологические симптомы: </w:t>
      </w:r>
      <w:r w:rsidRPr="00363C07">
        <w:rPr>
          <w:rStyle w:val="FontStyle12"/>
          <w:i w:val="0"/>
          <w:iCs/>
          <w:sz w:val="28"/>
          <w:szCs w:val="28"/>
        </w:rPr>
        <w:t>безразличие,</w:t>
      </w:r>
      <w:r>
        <w:rPr>
          <w:rStyle w:val="FontStyle12"/>
          <w:i w:val="0"/>
          <w:iCs/>
          <w:sz w:val="28"/>
          <w:szCs w:val="28"/>
        </w:rPr>
        <w:t xml:space="preserve"> скука, пассивность и депрессия, </w:t>
      </w:r>
      <w:r w:rsidRPr="00363C07">
        <w:rPr>
          <w:rStyle w:val="FontStyle12"/>
          <w:i w:val="0"/>
          <w:iCs/>
          <w:sz w:val="28"/>
          <w:szCs w:val="28"/>
        </w:rPr>
        <w:t>повышенная раздражитель</w:t>
      </w:r>
      <w:r>
        <w:rPr>
          <w:rStyle w:val="FontStyle12"/>
          <w:i w:val="0"/>
          <w:iCs/>
          <w:sz w:val="28"/>
          <w:szCs w:val="28"/>
        </w:rPr>
        <w:t xml:space="preserve">ность на незначительные события, частые нервные срывы, </w:t>
      </w:r>
      <w:r w:rsidRPr="00363C07">
        <w:rPr>
          <w:rStyle w:val="FontStyle12"/>
          <w:i w:val="0"/>
          <w:iCs/>
          <w:sz w:val="28"/>
          <w:szCs w:val="28"/>
        </w:rPr>
        <w:t>постоянное переживание негативных эмоций, для которых во внешней ситуации причин нет: чувство вины, обиды, стыда</w:t>
      </w:r>
      <w:r>
        <w:rPr>
          <w:rStyle w:val="FontStyle12"/>
          <w:i w:val="0"/>
          <w:iCs/>
          <w:sz w:val="28"/>
          <w:szCs w:val="28"/>
        </w:rPr>
        <w:t xml:space="preserve">, </w:t>
      </w:r>
      <w:r>
        <w:rPr>
          <w:rStyle w:val="FontStyle12"/>
          <w:i w:val="0"/>
          <w:iCs/>
          <w:sz w:val="28"/>
          <w:szCs w:val="28"/>
        </w:rPr>
        <w:lastRenderedPageBreak/>
        <w:t xml:space="preserve">подозрительность, скованность, </w:t>
      </w:r>
      <w:r w:rsidRPr="00363C07">
        <w:rPr>
          <w:rStyle w:val="FontStyle12"/>
          <w:i w:val="0"/>
          <w:iCs/>
          <w:sz w:val="28"/>
          <w:szCs w:val="28"/>
        </w:rPr>
        <w:t>чувство неосознанного беспок</w:t>
      </w:r>
      <w:r>
        <w:rPr>
          <w:rStyle w:val="FontStyle12"/>
          <w:i w:val="0"/>
          <w:iCs/>
          <w:sz w:val="28"/>
          <w:szCs w:val="28"/>
        </w:rPr>
        <w:t>ойства и повышенной тревожности</w:t>
      </w:r>
      <w:r w:rsidRPr="00363C07">
        <w:rPr>
          <w:rStyle w:val="FontStyle12"/>
          <w:i w:val="0"/>
          <w:iCs/>
          <w:sz w:val="28"/>
          <w:szCs w:val="28"/>
        </w:rPr>
        <w:t>.</w:t>
      </w:r>
    </w:p>
    <w:p w14:paraId="5EAEDCE3" w14:textId="77777777" w:rsidR="00A833BC" w:rsidRPr="00363C07" w:rsidRDefault="00A833BC" w:rsidP="000516A0">
      <w:pPr>
        <w:pStyle w:val="Style1"/>
        <w:widowControl/>
        <w:spacing w:line="360" w:lineRule="auto"/>
        <w:ind w:left="567" w:firstLine="720"/>
        <w:jc w:val="both"/>
        <w:rPr>
          <w:rStyle w:val="FontStyle12"/>
          <w:i w:val="0"/>
          <w:iCs/>
          <w:sz w:val="28"/>
          <w:szCs w:val="28"/>
        </w:rPr>
      </w:pPr>
      <w:r w:rsidRPr="00363C07">
        <w:rPr>
          <w:rStyle w:val="FontStyle14"/>
          <w:sz w:val="28"/>
          <w:szCs w:val="28"/>
        </w:rPr>
        <w:t>П</w:t>
      </w:r>
      <w:r>
        <w:rPr>
          <w:rStyle w:val="FontStyle12"/>
          <w:i w:val="0"/>
          <w:iCs/>
          <w:sz w:val="28"/>
          <w:szCs w:val="28"/>
        </w:rPr>
        <w:t xml:space="preserve">оведенческие симптомы: </w:t>
      </w:r>
      <w:r w:rsidRPr="00363C07">
        <w:rPr>
          <w:rStyle w:val="FontStyle12"/>
          <w:i w:val="0"/>
          <w:iCs/>
          <w:sz w:val="28"/>
          <w:szCs w:val="28"/>
        </w:rPr>
        <w:t>чувство бесполезности, неверие в улучшения, снижение энтузиазма по отношению к ра</w:t>
      </w:r>
      <w:r>
        <w:rPr>
          <w:rStyle w:val="FontStyle12"/>
          <w:i w:val="0"/>
          <w:iCs/>
          <w:sz w:val="28"/>
          <w:szCs w:val="28"/>
        </w:rPr>
        <w:t xml:space="preserve">боте, безразличие к результатам, </w:t>
      </w:r>
      <w:r w:rsidRPr="00363C07">
        <w:rPr>
          <w:rStyle w:val="FontStyle12"/>
          <w:i w:val="0"/>
          <w:iCs/>
          <w:sz w:val="28"/>
          <w:szCs w:val="28"/>
        </w:rPr>
        <w:t>невыполнение важных, приоритетных задач и «застревание» на мелких деталях, не соответ</w:t>
      </w:r>
      <w:r w:rsidRPr="00363C07">
        <w:rPr>
          <w:rStyle w:val="FontStyle12"/>
          <w:i w:val="0"/>
          <w:iCs/>
          <w:sz w:val="28"/>
          <w:szCs w:val="28"/>
        </w:rPr>
        <w:softHyphen/>
        <w:t xml:space="preserve">ствующая служебным требованиям трата большей части рабочего времени на мало осознаваемое или неосознаваемое выполнение автоматических и элементарных </w:t>
      </w:r>
      <w:r>
        <w:rPr>
          <w:rStyle w:val="FontStyle12"/>
          <w:i w:val="0"/>
          <w:iCs/>
          <w:sz w:val="28"/>
          <w:szCs w:val="28"/>
        </w:rPr>
        <w:t xml:space="preserve">действий, </w:t>
      </w:r>
      <w:r w:rsidRPr="00363C07">
        <w:rPr>
          <w:rStyle w:val="FontStyle12"/>
          <w:i w:val="0"/>
          <w:iCs/>
          <w:sz w:val="28"/>
          <w:szCs w:val="28"/>
        </w:rPr>
        <w:t>дистанцированность от сотрудников и клиентов, повышение неадекватной критичности.</w:t>
      </w:r>
    </w:p>
    <w:p w14:paraId="755CC954" w14:textId="77777777" w:rsidR="00A833BC" w:rsidRPr="00363C07" w:rsidRDefault="00A833BC" w:rsidP="00363C07">
      <w:pPr>
        <w:pStyle w:val="Style17"/>
        <w:spacing w:line="360" w:lineRule="auto"/>
        <w:ind w:left="567" w:firstLine="720"/>
        <w:rPr>
          <w:rFonts w:ascii="Times New Roman" w:hAnsi="Times New Roman" w:cs="Times New Roman"/>
          <w:sz w:val="28"/>
          <w:szCs w:val="28"/>
        </w:rPr>
      </w:pPr>
      <w:r w:rsidRPr="00363C07">
        <w:rPr>
          <w:rFonts w:ascii="Times New Roman" w:hAnsi="Times New Roman" w:cs="Times New Roman"/>
          <w:sz w:val="28"/>
          <w:szCs w:val="28"/>
        </w:rPr>
        <w:t xml:space="preserve">Эмоциональное выгорание не болезнь и не диагноз (хотя есть и противоположная точка зрения), а тем более не приговор. Так что чем раньше начать с ним борьбу, тем она будет эффективнее и перспективнее. А еще лучше эмоциональное выгорание предупредить. </w:t>
      </w:r>
    </w:p>
    <w:p w14:paraId="03A485B1" w14:textId="77777777" w:rsidR="00A833BC" w:rsidRPr="00363C07" w:rsidRDefault="00A833BC" w:rsidP="00363C07">
      <w:pPr>
        <w:pStyle w:val="c5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color w:val="000000"/>
          <w:sz w:val="28"/>
          <w:szCs w:val="28"/>
        </w:rPr>
      </w:pPr>
      <w:r w:rsidRPr="00363C07">
        <w:rPr>
          <w:rStyle w:val="c2"/>
          <w:bCs/>
          <w:color w:val="111111"/>
          <w:sz w:val="28"/>
          <w:szCs w:val="28"/>
        </w:rPr>
        <w:t>Рекомендации педагогам по профилактике эмоционального выгорания:</w:t>
      </w:r>
    </w:p>
    <w:p w14:paraId="59A9999C" w14:textId="77777777" w:rsidR="00A833BC" w:rsidRPr="00363C07" w:rsidRDefault="00A833BC" w:rsidP="00363C07">
      <w:pPr>
        <w:pStyle w:val="c1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color w:val="000000"/>
          <w:sz w:val="28"/>
          <w:szCs w:val="28"/>
        </w:rPr>
      </w:pPr>
      <w:r w:rsidRPr="00363C07">
        <w:rPr>
          <w:rStyle w:val="c0"/>
          <w:color w:val="111111"/>
          <w:sz w:val="28"/>
          <w:szCs w:val="28"/>
        </w:rPr>
        <w:t> 1. Определите для себя главные жизненные цели и сосредоточьте усилия на их достижении.</w:t>
      </w:r>
    </w:p>
    <w:p w14:paraId="5A76EC5B" w14:textId="77777777" w:rsidR="00A833BC" w:rsidRPr="00363C07" w:rsidRDefault="00A833BC" w:rsidP="009635A2">
      <w:pPr>
        <w:pStyle w:val="c1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 2</w:t>
      </w:r>
      <w:r w:rsidRPr="00363C07">
        <w:rPr>
          <w:rStyle w:val="c0"/>
          <w:color w:val="111111"/>
          <w:sz w:val="28"/>
          <w:szCs w:val="28"/>
        </w:rPr>
        <w:t>. Каждое утро, поднимаясь из кровати, думайте о чем-то хорошем, улыбнитесь, напомните себе, что все будет хорошо, а вы обворожительны и прекрасны, у вас замечательное настроение.</w:t>
      </w:r>
      <w:r w:rsidRPr="009635A2">
        <w:rPr>
          <w:rStyle w:val="c0"/>
          <w:color w:val="111111"/>
          <w:sz w:val="28"/>
          <w:szCs w:val="28"/>
        </w:rPr>
        <w:t xml:space="preserve"> </w:t>
      </w:r>
      <w:r w:rsidRPr="00363C07">
        <w:rPr>
          <w:rStyle w:val="c0"/>
          <w:color w:val="111111"/>
          <w:sz w:val="28"/>
          <w:szCs w:val="28"/>
        </w:rPr>
        <w:t>Позитивное мышление и оптимизм – это залог здоровья и благополучия.</w:t>
      </w:r>
    </w:p>
    <w:p w14:paraId="1F565479" w14:textId="77777777" w:rsidR="00A833BC" w:rsidRPr="00363C07" w:rsidRDefault="00A833BC" w:rsidP="00363C07">
      <w:pPr>
        <w:pStyle w:val="c1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 3</w:t>
      </w:r>
      <w:r w:rsidRPr="00363C07">
        <w:rPr>
          <w:rStyle w:val="c0"/>
          <w:color w:val="111111"/>
          <w:sz w:val="28"/>
          <w:szCs w:val="28"/>
        </w:rPr>
        <w:t xml:space="preserve">. Планируйте не только свое рабочее время, но и свой отдых. Устанавливайте приоритеты. </w:t>
      </w:r>
    </w:p>
    <w:p w14:paraId="4DF371A2" w14:textId="77777777" w:rsidR="00A833BC" w:rsidRPr="00363C07" w:rsidRDefault="00A833BC" w:rsidP="00363C07">
      <w:pPr>
        <w:pStyle w:val="c1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color w:val="000000"/>
          <w:sz w:val="28"/>
          <w:szCs w:val="28"/>
        </w:rPr>
      </w:pPr>
      <w:r w:rsidRPr="00363C07">
        <w:rPr>
          <w:rStyle w:val="c0"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4</w:t>
      </w:r>
      <w:r w:rsidRPr="00363C07">
        <w:rPr>
          <w:rStyle w:val="c0"/>
          <w:color w:val="111111"/>
          <w:sz w:val="28"/>
          <w:szCs w:val="28"/>
        </w:rPr>
        <w:t xml:space="preserve">. Особенное место отводите отдыху и сну. Сон должен быть спокойным, не менее 7-8 часов. </w:t>
      </w:r>
    </w:p>
    <w:p w14:paraId="0F5B3F3A" w14:textId="77777777" w:rsidR="00A833BC" w:rsidRPr="00363C07" w:rsidRDefault="00A833BC" w:rsidP="00363C07">
      <w:pPr>
        <w:pStyle w:val="c1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 5</w:t>
      </w:r>
      <w:r w:rsidRPr="00363C07">
        <w:rPr>
          <w:rStyle w:val="c0"/>
          <w:color w:val="111111"/>
          <w:sz w:val="28"/>
          <w:szCs w:val="28"/>
        </w:rPr>
        <w:t>. Используйте на протяжении дня короткие паузы для расслабления.</w:t>
      </w:r>
    </w:p>
    <w:p w14:paraId="3A9552B6" w14:textId="77777777" w:rsidR="00A833BC" w:rsidRPr="00363C07" w:rsidRDefault="00A833BC" w:rsidP="00363C07">
      <w:pPr>
        <w:pStyle w:val="c1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 6</w:t>
      </w:r>
      <w:r w:rsidRPr="00363C07">
        <w:rPr>
          <w:rStyle w:val="c0"/>
          <w:color w:val="111111"/>
          <w:sz w:val="28"/>
          <w:szCs w:val="28"/>
        </w:rPr>
        <w:t>. Не сгущайте тучи! Не делайте из мухи слона! Руководите своими эмоциями! Закройте глаза. Представьте берег моря. Руки поднимите вверх и разведите в сторону. Почувствуйте силу энергии. Сложите руки на животе.</w:t>
      </w:r>
    </w:p>
    <w:p w14:paraId="0D92E444" w14:textId="77777777" w:rsidR="00A833BC" w:rsidRPr="00363C07" w:rsidRDefault="00A833BC" w:rsidP="00363C07">
      <w:pPr>
        <w:pStyle w:val="c1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 7</w:t>
      </w:r>
      <w:r w:rsidRPr="00363C07">
        <w:rPr>
          <w:rStyle w:val="c0"/>
          <w:color w:val="111111"/>
          <w:sz w:val="28"/>
          <w:szCs w:val="28"/>
        </w:rPr>
        <w:t>. Не пренебрегайте общением! Обсуждайте с близкими вам людьми свои проблемы.</w:t>
      </w:r>
      <w:r w:rsidRPr="00363C07">
        <w:rPr>
          <w:color w:val="000000"/>
          <w:sz w:val="28"/>
          <w:szCs w:val="28"/>
        </w:rPr>
        <w:t xml:space="preserve"> </w:t>
      </w:r>
      <w:r w:rsidRPr="00363C07">
        <w:rPr>
          <w:rStyle w:val="c0"/>
          <w:color w:val="111111"/>
          <w:sz w:val="28"/>
          <w:szCs w:val="28"/>
        </w:rPr>
        <w:t>Отдыхайте вместе с семьей, близкими друзьями, коллегами.</w:t>
      </w:r>
    </w:p>
    <w:p w14:paraId="574BB781" w14:textId="77777777" w:rsidR="00A833BC" w:rsidRPr="00363C07" w:rsidRDefault="00A833BC" w:rsidP="00363C07">
      <w:pPr>
        <w:pStyle w:val="c1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 8</w:t>
      </w:r>
      <w:r w:rsidRPr="00363C07">
        <w:rPr>
          <w:rStyle w:val="c0"/>
          <w:color w:val="111111"/>
          <w:sz w:val="28"/>
          <w:szCs w:val="28"/>
        </w:rPr>
        <w:t>. Не забывайте хвалить себя!</w:t>
      </w:r>
    </w:p>
    <w:p w14:paraId="0ECBAF8D" w14:textId="77777777" w:rsidR="00A833BC" w:rsidRPr="00363C07" w:rsidRDefault="00A833BC" w:rsidP="00363C07">
      <w:pPr>
        <w:pStyle w:val="c1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lastRenderedPageBreak/>
        <w:t> 9</w:t>
      </w:r>
      <w:r w:rsidRPr="00363C07">
        <w:rPr>
          <w:rStyle w:val="c0"/>
          <w:color w:val="111111"/>
          <w:sz w:val="28"/>
          <w:szCs w:val="28"/>
        </w:rPr>
        <w:t>. Улыбайтесь! Даже если не хочется.</w:t>
      </w:r>
    </w:p>
    <w:p w14:paraId="371A65FA" w14:textId="77777777" w:rsidR="00A833BC" w:rsidRPr="0065734C" w:rsidRDefault="00A833BC" w:rsidP="0065734C">
      <w:pPr>
        <w:pStyle w:val="c1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 10</w:t>
      </w:r>
      <w:r w:rsidRPr="00363C07">
        <w:rPr>
          <w:rStyle w:val="c0"/>
          <w:color w:val="111111"/>
          <w:sz w:val="28"/>
          <w:szCs w:val="28"/>
        </w:rPr>
        <w:t>. Устраивайте для себя небольшие праздники! Если Вы будете выглядеть лучше, то это может заставить Вас и чувствовать себя лучше.</w:t>
      </w:r>
    </w:p>
    <w:p w14:paraId="0AC6F2AD" w14:textId="77777777" w:rsidR="00A833BC" w:rsidRDefault="00A833BC" w:rsidP="00363C07">
      <w:pPr>
        <w:pStyle w:val="c1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 11</w:t>
      </w:r>
      <w:r w:rsidRPr="00363C07">
        <w:rPr>
          <w:rStyle w:val="c0"/>
          <w:color w:val="111111"/>
          <w:sz w:val="28"/>
          <w:szCs w:val="28"/>
        </w:rPr>
        <w:t>. Проблемы не нужно переживать, их нужно решать!</w:t>
      </w:r>
      <w:r w:rsidRPr="00363C07">
        <w:rPr>
          <w:color w:val="000000"/>
          <w:sz w:val="28"/>
          <w:szCs w:val="28"/>
        </w:rPr>
        <w:t xml:space="preserve"> </w:t>
      </w:r>
    </w:p>
    <w:p w14:paraId="0D589BEF" w14:textId="77777777" w:rsidR="00A833BC" w:rsidRPr="00363C07" w:rsidRDefault="00A833BC" w:rsidP="0065734C">
      <w:pPr>
        <w:pStyle w:val="c1"/>
        <w:shd w:val="clear" w:color="auto" w:fill="FFFFFF"/>
        <w:spacing w:before="0" w:beforeAutospacing="0" w:after="0" w:afterAutospacing="0" w:line="360" w:lineRule="auto"/>
        <w:ind w:left="69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363C07">
        <w:rPr>
          <w:rStyle w:val="c0"/>
          <w:color w:val="111111"/>
          <w:sz w:val="28"/>
          <w:szCs w:val="28"/>
        </w:rPr>
        <w:t>Учитесь отказывать вежливо, но убедительно!</w:t>
      </w:r>
    </w:p>
    <w:p w14:paraId="1B62E56F" w14:textId="77777777" w:rsidR="00A833BC" w:rsidRPr="00363C07" w:rsidRDefault="00A833BC" w:rsidP="00363C07">
      <w:pPr>
        <w:pStyle w:val="c1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 13</w:t>
      </w:r>
      <w:r w:rsidRPr="00363C07">
        <w:rPr>
          <w:rStyle w:val="c0"/>
          <w:color w:val="111111"/>
          <w:sz w:val="28"/>
          <w:szCs w:val="28"/>
        </w:rPr>
        <w:t>. Если негативные эмоции захватили вас во время общения, то сделайте паузу, помолчите несколько минут, посчитайте до 10, выйдите из помещения, займитесь другим видом деятельности: переберите бумаги на столе, поговорите со своими коллегами на нейтральные темы, подойдите к окну и посмотрите в него, рассмотрите уличное движение, небо, деревья, порадуйтесь погоде, солнцу.</w:t>
      </w:r>
    </w:p>
    <w:p w14:paraId="3C08A359" w14:textId="77777777" w:rsidR="00A833BC" w:rsidRPr="00363C07" w:rsidRDefault="00A833BC" w:rsidP="00363C07">
      <w:pPr>
        <w:pStyle w:val="c1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 14</w:t>
      </w:r>
      <w:r w:rsidRPr="00363C07">
        <w:rPr>
          <w:rStyle w:val="c0"/>
          <w:color w:val="111111"/>
          <w:sz w:val="28"/>
          <w:szCs w:val="28"/>
        </w:rPr>
        <w:t>. Обязательно делайте дни “информационного отдыха” от ТВ и компьютера. Посетите, выставку или сходите на концерт. Читайте! Если у вас имеются нарушения сна, старайтесь читать на ночь стихи, а не прозу. По данным исследований ученых, стихи и проза различаются по энергетике, стихи ближе к ритму человеческого организма и действуют успокаивающе.</w:t>
      </w:r>
    </w:p>
    <w:p w14:paraId="326F66DF" w14:textId="77777777" w:rsidR="00A833BC" w:rsidRPr="00363C07" w:rsidRDefault="00A833BC" w:rsidP="00363C07">
      <w:pPr>
        <w:pStyle w:val="c1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 15</w:t>
      </w:r>
      <w:r w:rsidRPr="00363C07">
        <w:rPr>
          <w:rStyle w:val="c0"/>
          <w:color w:val="111111"/>
          <w:sz w:val="28"/>
          <w:szCs w:val="28"/>
        </w:rPr>
        <w:t>. Наилучшим средством для снятия нервного напряжения являются физические нагрузки – физическая культура и физический труд. Очень полезным также есть расслабляющий массаж. Замечательным средством достижения внутреннего равновесия является йога, дыхательная гимнастика, релаксация.</w:t>
      </w:r>
    </w:p>
    <w:p w14:paraId="76CA552C" w14:textId="77777777" w:rsidR="00A833BC" w:rsidRPr="00363C07" w:rsidRDefault="00A833BC" w:rsidP="00363C07">
      <w:pPr>
        <w:pStyle w:val="c1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 16</w:t>
      </w:r>
      <w:r w:rsidRPr="00363C07">
        <w:rPr>
          <w:rStyle w:val="c0"/>
          <w:color w:val="111111"/>
          <w:sz w:val="28"/>
          <w:szCs w:val="28"/>
        </w:rPr>
        <w:t>. Позаботьтесь о психотерапевтическом влиянии среды, которая вас окружает (цветовая гамма). Хорошо успокаивают нервную систему зеленый, желто-зеленый и зелено-голубой цвета. Хорошо, когда дома стены окрашены в эти цвета, или же достаточно просто посмотреть на любую вещь, какого-то из этих цветов, — и нервное напряжение постепенно уменьшится.</w:t>
      </w:r>
    </w:p>
    <w:p w14:paraId="4B3262DC" w14:textId="77777777" w:rsidR="00A833BC" w:rsidRPr="00363C07" w:rsidRDefault="00A833BC" w:rsidP="00363C07">
      <w:pPr>
        <w:pStyle w:val="c1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17</w:t>
      </w:r>
      <w:r w:rsidRPr="00363C07">
        <w:rPr>
          <w:rStyle w:val="c0"/>
          <w:color w:val="111111"/>
          <w:sz w:val="28"/>
          <w:szCs w:val="28"/>
        </w:rPr>
        <w:t>. Музыка – это тоже психотерапия.</w:t>
      </w:r>
    </w:p>
    <w:p w14:paraId="67075EB9" w14:textId="77777777" w:rsidR="00A833BC" w:rsidRPr="00363C07" w:rsidRDefault="00A833BC" w:rsidP="00363C07">
      <w:pPr>
        <w:pStyle w:val="c1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18</w:t>
      </w:r>
      <w:r w:rsidRPr="00363C07">
        <w:rPr>
          <w:rStyle w:val="c0"/>
          <w:color w:val="111111"/>
          <w:sz w:val="28"/>
          <w:szCs w:val="28"/>
        </w:rPr>
        <w:t>. Отдыхайте на природе, ведь такой отдых замечательно успокаивает нервную систему и делает человека добрее.</w:t>
      </w:r>
      <w:r w:rsidRPr="00363C07">
        <w:rPr>
          <w:color w:val="000000"/>
          <w:sz w:val="28"/>
          <w:szCs w:val="28"/>
        </w:rPr>
        <w:t xml:space="preserve"> </w:t>
      </w:r>
    </w:p>
    <w:p w14:paraId="20C9C004" w14:textId="77777777" w:rsidR="00A833BC" w:rsidRPr="00363C07" w:rsidRDefault="00A833BC" w:rsidP="00363C07">
      <w:pPr>
        <w:pStyle w:val="c1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 19</w:t>
      </w:r>
      <w:r w:rsidRPr="00363C07">
        <w:rPr>
          <w:rStyle w:val="c0"/>
          <w:color w:val="111111"/>
          <w:sz w:val="28"/>
          <w:szCs w:val="28"/>
        </w:rPr>
        <w:t>. Прощайте и забывайте. Примите тот факт, что люди вокруг нас и мир, несовершенны.</w:t>
      </w:r>
    </w:p>
    <w:p w14:paraId="76D82700" w14:textId="77777777" w:rsidR="00A833BC" w:rsidRPr="00363C07" w:rsidRDefault="00A833BC" w:rsidP="00363C07">
      <w:pPr>
        <w:pStyle w:val="c1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lastRenderedPageBreak/>
        <w:t>20</w:t>
      </w:r>
      <w:r w:rsidRPr="00363C07">
        <w:rPr>
          <w:rStyle w:val="c0"/>
          <w:color w:val="111111"/>
          <w:sz w:val="28"/>
          <w:szCs w:val="28"/>
        </w:rPr>
        <w:t>. Начинайте восстанавливаться уже сейчас, не откладывайте на потом!</w:t>
      </w:r>
    </w:p>
    <w:p w14:paraId="5D5D2B20" w14:textId="77777777" w:rsidR="00A833BC" w:rsidRPr="00363C07" w:rsidRDefault="00A833BC" w:rsidP="00363C07">
      <w:pPr>
        <w:pStyle w:val="c1"/>
        <w:shd w:val="clear" w:color="auto" w:fill="FFFFFF"/>
        <w:spacing w:before="0" w:beforeAutospacing="0" w:after="0" w:afterAutospacing="0" w:line="360" w:lineRule="auto"/>
        <w:ind w:left="567" w:firstLine="720"/>
        <w:jc w:val="both"/>
        <w:rPr>
          <w:color w:val="000000"/>
          <w:sz w:val="28"/>
          <w:szCs w:val="28"/>
        </w:rPr>
      </w:pPr>
      <w:r w:rsidRPr="00363C07">
        <w:rPr>
          <w:rStyle w:val="c6"/>
          <w:color w:val="111111"/>
          <w:sz w:val="28"/>
          <w:szCs w:val="28"/>
        </w:rPr>
        <w:t>Таким образом, выбрав для себя наиболее эффективные способы расслабления, вы сможете более чем успешно справится со своим внутренним напряжением и управлять своими эмоциями с пользой для вас и вашего окружения.</w:t>
      </w:r>
    </w:p>
    <w:p w14:paraId="5A4C5BD7" w14:textId="77777777" w:rsidR="00A833BC" w:rsidRPr="00465722" w:rsidRDefault="00A833BC" w:rsidP="00363C07">
      <w:pPr>
        <w:pStyle w:val="Style17"/>
        <w:spacing w:line="360" w:lineRule="auto"/>
        <w:ind w:left="567" w:firstLine="720"/>
        <w:rPr>
          <w:rFonts w:ascii="Times New Roman" w:hAnsi="Times New Roman" w:cs="Times New Roman"/>
          <w:sz w:val="28"/>
          <w:szCs w:val="28"/>
        </w:rPr>
      </w:pPr>
      <w:r w:rsidRPr="00363C07">
        <w:rPr>
          <w:rFonts w:ascii="Times New Roman" w:hAnsi="Times New Roman" w:cs="Times New Roman"/>
          <w:sz w:val="28"/>
          <w:szCs w:val="28"/>
        </w:rPr>
        <w:t>Запомните, украшают и обогащают жизнь: интересное общение, искусство, музыка, литература, природа, юмор. В зависимости от того, как человек относится к себе и к своей жизни, он будет либо «звездой», либо «свечкой», чья участь — гореть и плакать.</w:t>
      </w:r>
    </w:p>
    <w:p w14:paraId="3E6C328E" w14:textId="77777777" w:rsidR="00A833BC" w:rsidRPr="00265A7A" w:rsidRDefault="00A833BC" w:rsidP="00465722">
      <w:pPr>
        <w:pStyle w:val="Style17"/>
        <w:ind w:left="567" w:firstLine="720"/>
        <w:rPr>
          <w:rFonts w:ascii="Times New Roman" w:hAnsi="Times New Roman"/>
          <w:b/>
          <w:sz w:val="28"/>
          <w:szCs w:val="28"/>
        </w:rPr>
      </w:pPr>
    </w:p>
    <w:p w14:paraId="4C711ED7" w14:textId="77777777" w:rsidR="00A833BC" w:rsidRPr="00265A7A" w:rsidRDefault="00A833BC" w:rsidP="0058340A">
      <w:pPr>
        <w:pStyle w:val="Style17"/>
        <w:spacing w:line="360" w:lineRule="auto"/>
        <w:ind w:left="540" w:firstLine="0"/>
        <w:rPr>
          <w:rFonts w:ascii="Times New Roman" w:hAnsi="Times New Roman"/>
          <w:sz w:val="28"/>
          <w:szCs w:val="28"/>
        </w:rPr>
      </w:pPr>
      <w:r w:rsidRPr="00265A7A">
        <w:rPr>
          <w:rFonts w:ascii="Times New Roman" w:hAnsi="Times New Roman"/>
          <w:sz w:val="28"/>
          <w:szCs w:val="28"/>
        </w:rPr>
        <w:t xml:space="preserve">  </w:t>
      </w:r>
    </w:p>
    <w:p w14:paraId="2AB8EFDB" w14:textId="77777777" w:rsidR="00A833BC" w:rsidRPr="00265A7A" w:rsidRDefault="00A833BC" w:rsidP="00465722">
      <w:pPr>
        <w:pStyle w:val="Style17"/>
        <w:spacing w:line="360" w:lineRule="auto"/>
        <w:ind w:left="567" w:firstLine="720"/>
        <w:rPr>
          <w:rFonts w:ascii="Times New Roman" w:hAnsi="Times New Roman" w:cs="Times New Roman"/>
          <w:sz w:val="28"/>
          <w:szCs w:val="28"/>
        </w:rPr>
      </w:pPr>
    </w:p>
    <w:sectPr w:rsidR="00A833BC" w:rsidRPr="00265A7A" w:rsidSect="00ED006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BB924" w14:textId="77777777" w:rsidR="00657260" w:rsidRDefault="00657260" w:rsidP="00ED0062">
      <w:pPr>
        <w:spacing w:after="0" w:line="240" w:lineRule="auto"/>
      </w:pPr>
      <w:r>
        <w:separator/>
      </w:r>
    </w:p>
  </w:endnote>
  <w:endnote w:type="continuationSeparator" w:id="0">
    <w:p w14:paraId="20E003C7" w14:textId="77777777" w:rsidR="00657260" w:rsidRDefault="00657260" w:rsidP="00ED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 Cond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F3C09" w14:textId="77777777" w:rsidR="00657260" w:rsidRDefault="00657260" w:rsidP="00ED0062">
      <w:pPr>
        <w:spacing w:after="0" w:line="240" w:lineRule="auto"/>
      </w:pPr>
      <w:r>
        <w:separator/>
      </w:r>
    </w:p>
  </w:footnote>
  <w:footnote w:type="continuationSeparator" w:id="0">
    <w:p w14:paraId="171439FD" w14:textId="77777777" w:rsidR="00657260" w:rsidRDefault="00657260" w:rsidP="00ED0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0472"/>
    <w:multiLevelType w:val="hybridMultilevel"/>
    <w:tmpl w:val="87122C60"/>
    <w:lvl w:ilvl="0" w:tplc="107E0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B96"/>
    <w:multiLevelType w:val="hybridMultilevel"/>
    <w:tmpl w:val="3E4C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F861C2"/>
    <w:multiLevelType w:val="hybridMultilevel"/>
    <w:tmpl w:val="447812A6"/>
    <w:lvl w:ilvl="0" w:tplc="18D2B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A2E43"/>
    <w:multiLevelType w:val="hybridMultilevel"/>
    <w:tmpl w:val="0A14F2AE"/>
    <w:lvl w:ilvl="0" w:tplc="18D2B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7E3A"/>
    <w:multiLevelType w:val="hybridMultilevel"/>
    <w:tmpl w:val="EE1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F3CEE"/>
    <w:multiLevelType w:val="hybridMultilevel"/>
    <w:tmpl w:val="87E4A722"/>
    <w:lvl w:ilvl="0" w:tplc="107E0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75F79"/>
    <w:multiLevelType w:val="hybridMultilevel"/>
    <w:tmpl w:val="EF228ADC"/>
    <w:lvl w:ilvl="0" w:tplc="18D2B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05C5"/>
    <w:multiLevelType w:val="hybridMultilevel"/>
    <w:tmpl w:val="F07687EC"/>
    <w:lvl w:ilvl="0" w:tplc="18D2B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96F7C"/>
    <w:multiLevelType w:val="hybridMultilevel"/>
    <w:tmpl w:val="6860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F22D0E"/>
    <w:multiLevelType w:val="hybridMultilevel"/>
    <w:tmpl w:val="4A2E167C"/>
    <w:lvl w:ilvl="0" w:tplc="18D2B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A31AF"/>
    <w:multiLevelType w:val="hybridMultilevel"/>
    <w:tmpl w:val="8344599C"/>
    <w:lvl w:ilvl="0" w:tplc="18D2B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E3814"/>
    <w:multiLevelType w:val="hybridMultilevel"/>
    <w:tmpl w:val="47EA2EE2"/>
    <w:lvl w:ilvl="0" w:tplc="0419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  <w:rPr>
        <w:rFonts w:cs="Times New Roman"/>
      </w:rPr>
    </w:lvl>
  </w:abstractNum>
  <w:abstractNum w:abstractNumId="12" w15:restartNumberingAfterBreak="0">
    <w:nsid w:val="4C4417BF"/>
    <w:multiLevelType w:val="hybridMultilevel"/>
    <w:tmpl w:val="54FE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C16E3"/>
    <w:multiLevelType w:val="hybridMultilevel"/>
    <w:tmpl w:val="2EBA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87441A"/>
    <w:multiLevelType w:val="hybridMultilevel"/>
    <w:tmpl w:val="96BE8BC6"/>
    <w:lvl w:ilvl="0" w:tplc="18D2B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B556C"/>
    <w:multiLevelType w:val="hybridMultilevel"/>
    <w:tmpl w:val="8AE03180"/>
    <w:lvl w:ilvl="0" w:tplc="18D2B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2E54"/>
    <w:multiLevelType w:val="hybridMultilevel"/>
    <w:tmpl w:val="69D4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A93849"/>
    <w:multiLevelType w:val="hybridMultilevel"/>
    <w:tmpl w:val="2C1A4DCE"/>
    <w:lvl w:ilvl="0" w:tplc="18D2B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F2A6A"/>
    <w:multiLevelType w:val="hybridMultilevel"/>
    <w:tmpl w:val="A22E61E4"/>
    <w:lvl w:ilvl="0" w:tplc="601EFB4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  <w:rPr>
        <w:rFonts w:cs="Times New Roman"/>
      </w:rPr>
    </w:lvl>
  </w:abstractNum>
  <w:abstractNum w:abstractNumId="19" w15:restartNumberingAfterBreak="0">
    <w:nsid w:val="7C2B55B6"/>
    <w:multiLevelType w:val="hybridMultilevel"/>
    <w:tmpl w:val="0282A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17"/>
  </w:num>
  <w:num w:numId="5">
    <w:abstractNumId w:val="9"/>
  </w:num>
  <w:num w:numId="6">
    <w:abstractNumId w:val="3"/>
  </w:num>
  <w:num w:numId="7">
    <w:abstractNumId w:val="2"/>
  </w:num>
  <w:num w:numId="8">
    <w:abstractNumId w:val="14"/>
  </w:num>
  <w:num w:numId="9">
    <w:abstractNumId w:val="7"/>
  </w:num>
  <w:num w:numId="10">
    <w:abstractNumId w:val="6"/>
  </w:num>
  <w:num w:numId="11">
    <w:abstractNumId w:val="10"/>
  </w:num>
  <w:num w:numId="12">
    <w:abstractNumId w:val="15"/>
  </w:num>
  <w:num w:numId="13">
    <w:abstractNumId w:val="19"/>
  </w:num>
  <w:num w:numId="14">
    <w:abstractNumId w:val="13"/>
  </w:num>
  <w:num w:numId="15">
    <w:abstractNumId w:val="5"/>
  </w:num>
  <w:num w:numId="16">
    <w:abstractNumId w:val="1"/>
  </w:num>
  <w:num w:numId="17">
    <w:abstractNumId w:val="8"/>
  </w:num>
  <w:num w:numId="18">
    <w:abstractNumId w:val="0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1BF"/>
    <w:rsid w:val="000516A0"/>
    <w:rsid w:val="001735A6"/>
    <w:rsid w:val="001808DB"/>
    <w:rsid w:val="001E0DF3"/>
    <w:rsid w:val="00222FF8"/>
    <w:rsid w:val="00265A7A"/>
    <w:rsid w:val="002717FE"/>
    <w:rsid w:val="002721BF"/>
    <w:rsid w:val="00275321"/>
    <w:rsid w:val="00292BED"/>
    <w:rsid w:val="002A200A"/>
    <w:rsid w:val="002E1315"/>
    <w:rsid w:val="00317BDB"/>
    <w:rsid w:val="00317DE4"/>
    <w:rsid w:val="00363202"/>
    <w:rsid w:val="00363C07"/>
    <w:rsid w:val="004136D7"/>
    <w:rsid w:val="00414EDC"/>
    <w:rsid w:val="00465722"/>
    <w:rsid w:val="004B08F2"/>
    <w:rsid w:val="0058340A"/>
    <w:rsid w:val="00657260"/>
    <w:rsid w:val="0065734C"/>
    <w:rsid w:val="006E0C46"/>
    <w:rsid w:val="007434F5"/>
    <w:rsid w:val="007811CB"/>
    <w:rsid w:val="00793CEC"/>
    <w:rsid w:val="007C6F47"/>
    <w:rsid w:val="007D75CB"/>
    <w:rsid w:val="008D3871"/>
    <w:rsid w:val="00906022"/>
    <w:rsid w:val="009635A2"/>
    <w:rsid w:val="009C5CF5"/>
    <w:rsid w:val="009E1F18"/>
    <w:rsid w:val="00A60C68"/>
    <w:rsid w:val="00A833BC"/>
    <w:rsid w:val="00A907D5"/>
    <w:rsid w:val="00AD085F"/>
    <w:rsid w:val="00B85A77"/>
    <w:rsid w:val="00C27145"/>
    <w:rsid w:val="00C95D28"/>
    <w:rsid w:val="00CD2880"/>
    <w:rsid w:val="00CD4D9B"/>
    <w:rsid w:val="00CF0F30"/>
    <w:rsid w:val="00CF4E2A"/>
    <w:rsid w:val="00D12B80"/>
    <w:rsid w:val="00D16952"/>
    <w:rsid w:val="00D478C7"/>
    <w:rsid w:val="00DF41FE"/>
    <w:rsid w:val="00E31367"/>
    <w:rsid w:val="00EB31D3"/>
    <w:rsid w:val="00ED0062"/>
    <w:rsid w:val="00F10057"/>
    <w:rsid w:val="00F30BE0"/>
    <w:rsid w:val="00F40B44"/>
    <w:rsid w:val="00FB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DF137"/>
  <w15:docId w15:val="{23E5E9E5-BAB2-480C-9A9F-1C813D39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0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0062"/>
    <w:pPr>
      <w:ind w:left="720"/>
      <w:contextualSpacing/>
    </w:pPr>
  </w:style>
  <w:style w:type="paragraph" w:styleId="a4">
    <w:name w:val="header"/>
    <w:basedOn w:val="a"/>
    <w:link w:val="a5"/>
    <w:uiPriority w:val="99"/>
    <w:rsid w:val="00ED006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ko-KR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D0062"/>
  </w:style>
  <w:style w:type="paragraph" w:customStyle="1" w:styleId="Style3">
    <w:name w:val="Style3"/>
    <w:basedOn w:val="a"/>
    <w:uiPriority w:val="99"/>
    <w:rsid w:val="00ED0062"/>
    <w:pPr>
      <w:widowControl w:val="0"/>
      <w:autoSpaceDE w:val="0"/>
      <w:autoSpaceDN w:val="0"/>
      <w:adjustRightInd w:val="0"/>
      <w:spacing w:after="0" w:line="240" w:lineRule="exact"/>
      <w:ind w:firstLine="310"/>
      <w:jc w:val="both"/>
    </w:pPr>
    <w:rPr>
      <w:rFonts w:ascii="Franklin Gothic Demi Cond" w:eastAsia="Malgun Gothic" w:hAnsi="Franklin Gothic Demi Cond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D0062"/>
    <w:pPr>
      <w:widowControl w:val="0"/>
      <w:autoSpaceDE w:val="0"/>
      <w:autoSpaceDN w:val="0"/>
      <w:adjustRightInd w:val="0"/>
      <w:spacing w:after="0" w:line="240" w:lineRule="exact"/>
      <w:ind w:firstLine="298"/>
      <w:jc w:val="both"/>
    </w:pPr>
    <w:rPr>
      <w:rFonts w:ascii="Franklin Gothic Demi Cond" w:eastAsia="Malgun Gothic" w:hAnsi="Franklin Gothic Demi Cond"/>
      <w:sz w:val="24"/>
      <w:szCs w:val="24"/>
      <w:lang w:eastAsia="ru-RU"/>
    </w:rPr>
  </w:style>
  <w:style w:type="character" w:customStyle="1" w:styleId="FontStyle12">
    <w:name w:val="Font Style12"/>
    <w:uiPriority w:val="99"/>
    <w:rsid w:val="00ED0062"/>
    <w:rPr>
      <w:rFonts w:ascii="Times New Roman" w:hAnsi="Times New Roman"/>
      <w:i/>
      <w:sz w:val="20"/>
    </w:rPr>
  </w:style>
  <w:style w:type="character" w:customStyle="1" w:styleId="FontStyle14">
    <w:name w:val="Font Style14"/>
    <w:uiPriority w:val="99"/>
    <w:rsid w:val="00ED0062"/>
    <w:rPr>
      <w:rFonts w:ascii="Times New Roman" w:hAnsi="Times New Roman"/>
      <w:sz w:val="20"/>
    </w:rPr>
  </w:style>
  <w:style w:type="paragraph" w:customStyle="1" w:styleId="Style1">
    <w:name w:val="Style1"/>
    <w:basedOn w:val="a"/>
    <w:uiPriority w:val="99"/>
    <w:rsid w:val="00ED0062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eastAsia="Malgun Gothic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D0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D0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D0062"/>
    <w:rPr>
      <w:rFonts w:ascii="Times New Roman" w:hAnsi="Times New Roman"/>
      <w:b/>
      <w:sz w:val="22"/>
    </w:rPr>
  </w:style>
  <w:style w:type="paragraph" w:customStyle="1" w:styleId="Style2">
    <w:name w:val="Style2"/>
    <w:basedOn w:val="a"/>
    <w:uiPriority w:val="99"/>
    <w:rsid w:val="00ED0062"/>
    <w:pPr>
      <w:widowControl w:val="0"/>
      <w:autoSpaceDE w:val="0"/>
      <w:autoSpaceDN w:val="0"/>
      <w:adjustRightInd w:val="0"/>
      <w:spacing w:after="0" w:line="237" w:lineRule="exact"/>
      <w:ind w:firstLine="305"/>
      <w:jc w:val="both"/>
    </w:pPr>
    <w:rPr>
      <w:rFonts w:ascii="Segoe UI" w:eastAsia="Malgun Gothic" w:hAnsi="Segoe UI" w:cs="Segoe UI"/>
      <w:sz w:val="24"/>
      <w:szCs w:val="24"/>
      <w:lang w:eastAsia="ru-RU"/>
    </w:rPr>
  </w:style>
  <w:style w:type="character" w:customStyle="1" w:styleId="FontStyle24">
    <w:name w:val="Font Style24"/>
    <w:uiPriority w:val="99"/>
    <w:rsid w:val="00ED0062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ED006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Malgun Gothic" w:hAnsi="Segoe UI" w:cs="Segoe UI"/>
      <w:sz w:val="24"/>
      <w:szCs w:val="24"/>
      <w:lang w:eastAsia="ru-RU"/>
    </w:rPr>
  </w:style>
  <w:style w:type="character" w:customStyle="1" w:styleId="FontStyle25">
    <w:name w:val="Font Style25"/>
    <w:uiPriority w:val="99"/>
    <w:rsid w:val="00ED0062"/>
    <w:rPr>
      <w:rFonts w:ascii="Times New Roman" w:hAnsi="Times New Roman"/>
      <w:b/>
      <w:i/>
      <w:sz w:val="20"/>
    </w:rPr>
  </w:style>
  <w:style w:type="character" w:customStyle="1" w:styleId="FontStyle30">
    <w:name w:val="Font Style30"/>
    <w:uiPriority w:val="99"/>
    <w:rsid w:val="00ED0062"/>
    <w:rPr>
      <w:rFonts w:ascii="Times New Roman" w:hAnsi="Times New Roman"/>
      <w:i/>
      <w:sz w:val="20"/>
    </w:rPr>
  </w:style>
  <w:style w:type="paragraph" w:customStyle="1" w:styleId="Style14">
    <w:name w:val="Style14"/>
    <w:basedOn w:val="a"/>
    <w:uiPriority w:val="99"/>
    <w:rsid w:val="00ED006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Malgun Gothic" w:hAnsi="Segoe UI" w:cs="Segoe UI"/>
      <w:sz w:val="24"/>
      <w:szCs w:val="24"/>
      <w:lang w:eastAsia="ru-RU"/>
    </w:rPr>
  </w:style>
  <w:style w:type="character" w:customStyle="1" w:styleId="FontStyle34">
    <w:name w:val="Font Style34"/>
    <w:uiPriority w:val="99"/>
    <w:rsid w:val="00ED0062"/>
    <w:rPr>
      <w:rFonts w:ascii="Times New Roman" w:hAnsi="Times New Roman"/>
      <w:b/>
      <w:sz w:val="24"/>
    </w:rPr>
  </w:style>
  <w:style w:type="paragraph" w:customStyle="1" w:styleId="Style13">
    <w:name w:val="Style13"/>
    <w:basedOn w:val="a"/>
    <w:uiPriority w:val="99"/>
    <w:rsid w:val="00ED0062"/>
    <w:pPr>
      <w:widowControl w:val="0"/>
      <w:autoSpaceDE w:val="0"/>
      <w:autoSpaceDN w:val="0"/>
      <w:adjustRightInd w:val="0"/>
      <w:spacing w:after="0" w:line="238" w:lineRule="exact"/>
      <w:ind w:firstLine="314"/>
      <w:jc w:val="both"/>
    </w:pPr>
    <w:rPr>
      <w:rFonts w:ascii="Segoe UI" w:eastAsia="Malgun Gothic" w:hAnsi="Segoe UI" w:cs="Segoe U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D006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Malgun Gothic" w:hAnsi="Segoe UI" w:cs="Segoe U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D0062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Segoe UI" w:eastAsia="Malgun Gothic" w:hAnsi="Segoe UI" w:cs="Segoe UI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D0062"/>
    <w:pPr>
      <w:widowControl w:val="0"/>
      <w:autoSpaceDE w:val="0"/>
      <w:autoSpaceDN w:val="0"/>
      <w:adjustRightInd w:val="0"/>
      <w:spacing w:after="0" w:line="242" w:lineRule="exact"/>
      <w:ind w:hanging="686"/>
      <w:jc w:val="both"/>
    </w:pPr>
    <w:rPr>
      <w:rFonts w:ascii="Segoe UI" w:eastAsia="Malgun Gothic" w:hAnsi="Segoe UI" w:cs="Segoe UI"/>
      <w:sz w:val="24"/>
      <w:szCs w:val="24"/>
      <w:lang w:eastAsia="ru-RU"/>
    </w:rPr>
  </w:style>
  <w:style w:type="character" w:customStyle="1" w:styleId="FontStyle36">
    <w:name w:val="Font Style36"/>
    <w:uiPriority w:val="99"/>
    <w:rsid w:val="00ED0062"/>
    <w:rPr>
      <w:rFonts w:ascii="Times New Roman" w:hAnsi="Times New Roman"/>
      <w:b/>
      <w:spacing w:val="-10"/>
      <w:sz w:val="22"/>
    </w:rPr>
  </w:style>
  <w:style w:type="character" w:customStyle="1" w:styleId="FontStyle13">
    <w:name w:val="Font Style13"/>
    <w:uiPriority w:val="99"/>
    <w:rsid w:val="00ED0062"/>
    <w:rPr>
      <w:rFonts w:ascii="Times New Roman" w:hAnsi="Times New Roman"/>
      <w:sz w:val="20"/>
    </w:rPr>
  </w:style>
  <w:style w:type="paragraph" w:customStyle="1" w:styleId="Style9">
    <w:name w:val="Style9"/>
    <w:basedOn w:val="a"/>
    <w:uiPriority w:val="99"/>
    <w:rsid w:val="00ED0062"/>
    <w:pPr>
      <w:widowControl w:val="0"/>
      <w:autoSpaceDE w:val="0"/>
      <w:autoSpaceDN w:val="0"/>
      <w:adjustRightInd w:val="0"/>
      <w:spacing w:after="0" w:line="286" w:lineRule="exact"/>
      <w:jc w:val="right"/>
    </w:pPr>
    <w:rPr>
      <w:rFonts w:ascii="Times New Roman" w:eastAsia="Malgun Gothic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D0062"/>
    <w:rPr>
      <w:rFonts w:ascii="Franklin Gothic Medium Cond" w:hAnsi="Franklin Gothic Medium Cond"/>
      <w:b/>
      <w:sz w:val="22"/>
    </w:rPr>
  </w:style>
  <w:style w:type="paragraph" w:styleId="a6">
    <w:name w:val="Normal (Web)"/>
    <w:basedOn w:val="a"/>
    <w:uiPriority w:val="99"/>
    <w:rsid w:val="00ED00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ED006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D0062"/>
  </w:style>
  <w:style w:type="paragraph" w:customStyle="1" w:styleId="c5">
    <w:name w:val="c5"/>
    <w:basedOn w:val="a"/>
    <w:uiPriority w:val="99"/>
    <w:rsid w:val="00E313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ko-KR"/>
    </w:rPr>
  </w:style>
  <w:style w:type="character" w:customStyle="1" w:styleId="c2">
    <w:name w:val="c2"/>
    <w:uiPriority w:val="99"/>
    <w:rsid w:val="00E31367"/>
  </w:style>
  <w:style w:type="paragraph" w:customStyle="1" w:styleId="c1">
    <w:name w:val="c1"/>
    <w:basedOn w:val="a"/>
    <w:uiPriority w:val="99"/>
    <w:rsid w:val="00E313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ko-KR"/>
    </w:rPr>
  </w:style>
  <w:style w:type="character" w:customStyle="1" w:styleId="c0">
    <w:name w:val="c0"/>
    <w:uiPriority w:val="99"/>
    <w:rsid w:val="00E31367"/>
  </w:style>
  <w:style w:type="character" w:customStyle="1" w:styleId="c6">
    <w:name w:val="c6"/>
    <w:uiPriority w:val="99"/>
    <w:rsid w:val="00D12B80"/>
  </w:style>
  <w:style w:type="character" w:styleId="a9">
    <w:name w:val="Hyperlink"/>
    <w:uiPriority w:val="99"/>
    <w:rsid w:val="0046572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5</Pages>
  <Words>1185</Words>
  <Characters>6759</Characters>
  <Application>Microsoft Office Word</Application>
  <DocSecurity>0</DocSecurity>
  <Lines>56</Lines>
  <Paragraphs>15</Paragraphs>
  <ScaleCrop>false</ScaleCrop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Пользователь</cp:lastModifiedBy>
  <cp:revision>14</cp:revision>
  <dcterms:created xsi:type="dcterms:W3CDTF">2021-10-26T12:48:00Z</dcterms:created>
  <dcterms:modified xsi:type="dcterms:W3CDTF">2024-12-26T08:05:00Z</dcterms:modified>
</cp:coreProperties>
</file>