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Министерство образования Кузбасса</w:t>
      </w: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Государственное автономное профессиональное образовательное учреждение</w:t>
      </w: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«Кузбасский педагогический колледж»</w:t>
      </w: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 xml:space="preserve">Итоговое 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открытое </w:t>
      </w:r>
      <w:bookmarkStart w:id="0" w:name="_GoBack"/>
      <w:bookmarkEnd w:id="0"/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занятие по развитию речи во второй младшей группе</w:t>
      </w:r>
    </w:p>
    <w:p>
      <w:pPr>
        <w:jc w:val="center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«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Помощь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 xml:space="preserve">  бабушке»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both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wordWrap w:val="0"/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Выполнила: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Студентка группы СДО-421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Старченко Ульяна Владимировна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Рекомендуемая оценка _______О.А.Суренко </w:t>
      </w:r>
    </w:p>
    <w:p>
      <w:pPr>
        <w:wordWrap w:val="0"/>
        <w:jc w:val="right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(Воспитатель 2 мл гр)</w:t>
      </w:r>
    </w:p>
    <w:p>
      <w:pPr>
        <w:jc w:val="both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jc w:val="center"/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Кемерово, 202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4</w:t>
      </w:r>
    </w:p>
    <w:p>
      <w:pPr>
        <w:jc w:val="center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Итоговое занятие по развитию речи во второй младшей группе</w:t>
      </w:r>
    </w:p>
    <w:p>
      <w:pPr>
        <w:jc w:val="center"/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«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Помощь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 xml:space="preserve">  бабушке»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выявление уровня усвоения детьми пройденного материала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.</w:t>
      </w:r>
    </w:p>
    <w:p>
      <w:pP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Задачи:</w:t>
      </w:r>
    </w:p>
    <w:p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Образовательные: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Закрепить умения подбирать слова, противоположные по смыслу (антонимы).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Продолжать учить произносить звукосочетания: мяу-мяу, гав-гав, му-му.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Продолжать учить узнавать животное по описанию, подбирать глаголы, обозначающие характерные действия животных.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Закрепить понятие “домашние животные”, «дикие животные».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Закрепить классификацию овощей и фруктов.</w:t>
      </w:r>
    </w:p>
    <w:p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Развивающие: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Развивать связную речь детей, речевое дыхание и правильную артикуляцию.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Обогащать словарь детей.</w:t>
      </w:r>
    </w:p>
    <w:p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Воспитательные: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Воспитывать интерес и бережное отношение к животным, птицам.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Воспитывать самостоятельность и любознательность.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Материалы и оборудование: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изображение бабушки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; предметные картинки: кошка, собака, корова, дерево, воробей, ворона; муляжи: яблоко, груша, лук, перец;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2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корзинк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Ход занятия</w:t>
      </w:r>
    </w:p>
    <w:p>
      <w:pP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Вводная часть.</w:t>
      </w:r>
    </w:p>
    <w:p>
      <w:pP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Передают письмо 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Дети, нам прислала письмо бабушка, из сказки «Репка». Сейчас я вам его прочитаю.«Ребята,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мои животные разбежались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, помогите найти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моих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животных»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Поможем бабушке?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Да.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 Тогда мы с вами отправимся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на поиски её животных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 А на чем мы можем отправиться?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ответы детей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(на машине, на поезде, на автобусе, на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самолёте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, на корабле)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А как это все называется одним словом?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Транспорт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 Так как там есть только железная дорога, мы с вами поедем к бабушке на поезде.  Но чтобы попасть в поезд вам нужно правильно назвать слова. 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Я называю слово, а вы называете противоположное слово.</w:t>
      </w:r>
    </w:p>
    <w:p>
      <w:pP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Игровое упражнение «Поезд»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 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Игра «Скажи наоборот».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слон большой, а мышка - маленькая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я высокая, а Лера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низкая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лук горький, а торт - сладкий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кресло мягкое, а стул - твердый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зимой холодно, а летом - тепло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 Лера – девочка, Тимофей - мальчик</w:t>
      </w:r>
    </w:p>
    <w:p>
      <w:pP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Теперь можно ехать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 Какой звук издаёт поезд? (Ту-ту)</w:t>
      </w:r>
    </w:p>
    <w:p>
      <w:pP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Ребята кто это у нас тут? Посмотрите, кто это сидит?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(Воробей)</w:t>
      </w:r>
    </w:p>
    <w:p>
      <w:pP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Как кричит воробей?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(чик-чирик)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Он любит сидеть н ветках. Воробей где должен сидеть?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На дереве.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-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(ребёнок)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, посади воробья на дерево.</w:t>
      </w:r>
    </w:p>
    <w:p>
      <w:pP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А это кто?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(Ворона)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А как кричит ворона?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(Кар-кар)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Ворона любит клевать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зёрнышки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и траву. 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Где должна сидеть ворона?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Дети: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Под деревом.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 (ребенок)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, посади ворону под дерево.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А что у нас тут такое? Так это же животные , которые потерялись у бабушки. </w:t>
      </w:r>
    </w:p>
    <w:p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Я вам сейчас загадаю загадки, а вы отгадаете, кто это.</w:t>
      </w:r>
    </w:p>
    <w:p>
      <w:pPr>
        <w:numPr>
          <w:ilvl w:val="0"/>
          <w:numId w:val="1"/>
        </w:num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Это домашнее животное, у которого пушистый хвост, она ловит мышей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(кошка)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 А как она кричит?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(мяу-мяу)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А что любит делать кошка?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(Ловить мышей, лакает молоко, мурлычет, царапается, играет)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- 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кошка какая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(Мягкая, пушистая)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Это большое домашнее животное с длинным хвостом, у нее есть рога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(Корова)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Как мычит корова?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(Му - му)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.- А что дает корова?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(Молоко)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Это домашнее животное, которое охраняет дом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(Собака)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Что собака делает?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(Лает, сторожит дом, рычит, грызет кости, бегает, виляет хвостом)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Как она гавкает?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(Гав-гав)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Ребята, как можно одним словом назвать этих животных?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(Домашние)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А почему домашние?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(Потому что они живут дома, в деревне)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А какие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ещё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есть животные?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Дети: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Дикие.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Каких вы знаете диких животных? (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Медведь,волк,лиса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Ребята, какой сильный ветер поднялся. Давайте его немного успокоим.</w:t>
      </w:r>
    </w:p>
    <w:p>
      <w:pPr>
        <w:numPr>
          <w:ilvl w:val="0"/>
          <w:numId w:val="0"/>
        </w:numPr>
        <w:ind w:leftChars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Физкультминутка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Ветер дует нам в лицо (руками машем себе в лицо)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Закачалось деревцо (руки вверх и качаемся)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Ветерок все тише, тише (медленно приседаем)</w:t>
      </w:r>
    </w:p>
    <w:p>
      <w:pPr>
        <w:numPr>
          <w:ilvl w:val="0"/>
          <w:numId w:val="0"/>
        </w:numPr>
        <w:ind w:leftChars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Деревцо все выше, выше (медленно встаем, поднимаемся на носочки, руки вверх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 А теперь давайте поможем животным вернуться домой к бабушке.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(Приносят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и прикрепляют животных на доску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 около бабушки)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 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бабушка передала вам в благодарность корзинку с фруктами.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Посмотрите ребята мне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 кажется ,тут в корзине перепутаны фрукты и овощи. Давайте разложим их по разным корзинкам. (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раскладывают все по корзинкам)</w:t>
      </w:r>
    </w:p>
    <w:p>
      <w:pPr>
        <w:numPr>
          <w:ilvl w:val="0"/>
          <w:numId w:val="0"/>
        </w:numPr>
        <w:ind w:leftChars="0"/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Где растут овощи?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(На земле, в земле, на огороде)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- А где растут фрукты?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(На дереве)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>.</w:t>
      </w:r>
    </w:p>
    <w:p>
      <w:pPr>
        <w:numPr>
          <w:ilvl w:val="0"/>
          <w:numId w:val="0"/>
        </w:numPr>
        <w:ind w:leftChars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  <w:t xml:space="preserve"> </w:t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бабушка передаёт вам огромного спасибо.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>Воспитатель: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 Нам пора возвращаться в детский сад. </w:t>
      </w:r>
    </w:p>
    <w:p>
      <w:pPr>
        <w:numPr>
          <w:ilvl w:val="0"/>
          <w:numId w:val="0"/>
        </w:numPr>
        <w:ind w:leftChars="0"/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</w:rPr>
        <w:t xml:space="preserve">Итог 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занятия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</w:rPr>
        <w:t xml:space="preserve">Вот мы и в детском саду.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  <w:t>Кому мы сегодня помогали? А что делали?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</w:p>
    <w:p>
      <w:pPr>
        <w:numPr>
          <w:ilvl w:val="0"/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072380" cy="9758680"/>
            <wp:effectExtent l="0" t="0" r="2540" b="1016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975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drawing>
          <wp:inline distT="0" distB="0" distL="114300" distR="114300">
            <wp:extent cx="4932680" cy="3554730"/>
            <wp:effectExtent l="0" t="0" r="0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95265" cy="4062095"/>
            <wp:effectExtent l="0" t="0" r="0" b="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406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85922"/>
    <w:multiLevelType w:val="singleLevel"/>
    <w:tmpl w:val="230859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78C4"/>
    <w:rsid w:val="326922A3"/>
    <w:rsid w:val="675F78C4"/>
    <w:rsid w:val="6AFB1715"/>
    <w:rsid w:val="7A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2024-05-15T13:47:00Z</dcterms:created>
  <dc:creator>Ульяна Тарасенк�</dc:creator>
  <cp:lastModifiedBy>Ульяна Тарасенк�</cp:lastModifiedBy>
  <cp:lastPrinted>2024-05-20T08:01:43Z</cp:lastPrinted>
  <dcterms:modified xsi:type="dcterms:W3CDTF">2024-05-20T08:03:25Z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4C5933FFFEC74D2595B2FF932FD1C009_11</vt:lpwstr>
  </property>
</Properties>
</file>