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3C" w:rsidRPr="00CF14F5" w:rsidRDefault="00F869EB" w:rsidP="00523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4F5">
        <w:rPr>
          <w:rFonts w:ascii="Times New Roman" w:hAnsi="Times New Roman"/>
          <w:b/>
          <w:sz w:val="28"/>
          <w:szCs w:val="28"/>
        </w:rPr>
        <w:t xml:space="preserve">«Использование в образовательном процессе современных технологий и методов развития речи детей». </w:t>
      </w:r>
    </w:p>
    <w:p w:rsidR="006957AE" w:rsidRPr="00CF14F5" w:rsidRDefault="00F869EB" w:rsidP="00523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4F5">
        <w:rPr>
          <w:rFonts w:ascii="Times New Roman" w:hAnsi="Times New Roman"/>
          <w:b/>
          <w:sz w:val="28"/>
          <w:szCs w:val="28"/>
        </w:rPr>
        <w:t>«Эффективное внедрение современных технологии и методов развития связной речи как условия улучшения ре</w:t>
      </w:r>
      <w:r w:rsidR="00523D3C" w:rsidRPr="00CF14F5">
        <w:rPr>
          <w:rFonts w:ascii="Times New Roman" w:hAnsi="Times New Roman"/>
          <w:b/>
          <w:sz w:val="28"/>
          <w:szCs w:val="28"/>
        </w:rPr>
        <w:t>чевых способностей дошкольника»</w:t>
      </w:r>
    </w:p>
    <w:p w:rsidR="00523D3C" w:rsidRPr="00CF14F5" w:rsidRDefault="00523D3C" w:rsidP="00523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С введением Федерального государственного образовательного стандарта актуальным становится внимание к одной из задач деятельности воспитателя - это развитие речи детей. На основании годового плана  д/с №1  на 2023  -2024  год от 19.03.2024 г.  по   09.04.2024г. запланирован тематический контроль с целью выявления уровня педагогических условий для эффективной реализации речевого развития в ДОУ</w:t>
      </w:r>
      <w:r w:rsidR="00523D3C" w:rsidRPr="00CF14F5">
        <w:rPr>
          <w:rFonts w:ascii="Times New Roman" w:hAnsi="Times New Roman"/>
          <w:sz w:val="28"/>
          <w:szCs w:val="28"/>
        </w:rPr>
        <w:t xml:space="preserve">. Приказом заведующего детского сад 1 </w:t>
      </w:r>
      <w:proofErr w:type="spellStart"/>
      <w:r w:rsidR="00523D3C" w:rsidRPr="00CF14F5">
        <w:rPr>
          <w:rFonts w:ascii="Times New Roman" w:hAnsi="Times New Roman"/>
          <w:sz w:val="28"/>
          <w:szCs w:val="28"/>
        </w:rPr>
        <w:t>Корековой</w:t>
      </w:r>
      <w:proofErr w:type="spellEnd"/>
      <w:r w:rsidR="00523D3C" w:rsidRPr="00CF14F5">
        <w:rPr>
          <w:rFonts w:ascii="Times New Roman" w:hAnsi="Times New Roman"/>
          <w:sz w:val="28"/>
          <w:szCs w:val="28"/>
        </w:rPr>
        <w:t xml:space="preserve"> Г. А.</w:t>
      </w:r>
      <w:r w:rsidRPr="00CF14F5">
        <w:rPr>
          <w:rFonts w:ascii="Times New Roman" w:hAnsi="Times New Roman"/>
          <w:sz w:val="28"/>
          <w:szCs w:val="28"/>
        </w:rPr>
        <w:t xml:space="preserve"> создана комиссия в составе воспитателей: </w:t>
      </w:r>
      <w:proofErr w:type="spellStart"/>
      <w:r w:rsidRPr="00CF14F5">
        <w:rPr>
          <w:rFonts w:ascii="Times New Roman" w:hAnsi="Times New Roman"/>
          <w:sz w:val="28"/>
          <w:szCs w:val="28"/>
        </w:rPr>
        <w:t>Озорнина</w:t>
      </w:r>
      <w:proofErr w:type="spellEnd"/>
      <w:r w:rsidRPr="00CF14F5">
        <w:rPr>
          <w:rFonts w:ascii="Times New Roman" w:hAnsi="Times New Roman"/>
          <w:sz w:val="28"/>
          <w:szCs w:val="28"/>
        </w:rPr>
        <w:t xml:space="preserve"> И.</w:t>
      </w:r>
      <w:r w:rsidR="00523D3C" w:rsidRPr="00CF14F5">
        <w:rPr>
          <w:rFonts w:ascii="Times New Roman" w:hAnsi="Times New Roman"/>
          <w:sz w:val="28"/>
          <w:szCs w:val="28"/>
        </w:rPr>
        <w:t xml:space="preserve"> </w:t>
      </w:r>
      <w:r w:rsidRPr="00CF14F5">
        <w:rPr>
          <w:rFonts w:ascii="Times New Roman" w:hAnsi="Times New Roman"/>
          <w:sz w:val="28"/>
          <w:szCs w:val="28"/>
        </w:rPr>
        <w:t>А.,</w:t>
      </w:r>
      <w:proofErr w:type="spellStart"/>
      <w:r w:rsidRPr="00CF14F5">
        <w:rPr>
          <w:rFonts w:ascii="Times New Roman" w:hAnsi="Times New Roman"/>
          <w:sz w:val="28"/>
          <w:szCs w:val="28"/>
        </w:rPr>
        <w:t>Русинова</w:t>
      </w:r>
      <w:proofErr w:type="spellEnd"/>
      <w:r w:rsidRPr="00CF14F5">
        <w:rPr>
          <w:rFonts w:ascii="Times New Roman" w:hAnsi="Times New Roman"/>
          <w:sz w:val="28"/>
          <w:szCs w:val="28"/>
        </w:rPr>
        <w:t xml:space="preserve"> Е.</w:t>
      </w:r>
      <w:r w:rsidR="00523D3C" w:rsidRPr="00CF14F5">
        <w:rPr>
          <w:rFonts w:ascii="Times New Roman" w:hAnsi="Times New Roman"/>
          <w:sz w:val="28"/>
          <w:szCs w:val="28"/>
        </w:rPr>
        <w:t xml:space="preserve"> </w:t>
      </w:r>
      <w:r w:rsidRPr="00CF14F5">
        <w:rPr>
          <w:rFonts w:ascii="Times New Roman" w:hAnsi="Times New Roman"/>
          <w:sz w:val="28"/>
          <w:szCs w:val="28"/>
        </w:rPr>
        <w:t>П.,  Ромбельская В.</w:t>
      </w:r>
      <w:r w:rsidR="00523D3C" w:rsidRPr="00CF14F5">
        <w:rPr>
          <w:rFonts w:ascii="Times New Roman" w:hAnsi="Times New Roman"/>
          <w:sz w:val="28"/>
          <w:szCs w:val="28"/>
        </w:rPr>
        <w:t xml:space="preserve"> </w:t>
      </w:r>
      <w:r w:rsidRPr="00CF14F5">
        <w:rPr>
          <w:rFonts w:ascii="Times New Roman" w:hAnsi="Times New Roman"/>
          <w:sz w:val="28"/>
          <w:szCs w:val="28"/>
        </w:rPr>
        <w:t>И., Белоусова Е.</w:t>
      </w:r>
      <w:r w:rsidR="00523D3C" w:rsidRPr="00CF14F5">
        <w:rPr>
          <w:rFonts w:ascii="Times New Roman" w:hAnsi="Times New Roman"/>
          <w:sz w:val="28"/>
          <w:szCs w:val="28"/>
        </w:rPr>
        <w:t xml:space="preserve"> </w:t>
      </w:r>
      <w:r w:rsidRPr="00CF14F5">
        <w:rPr>
          <w:rFonts w:ascii="Times New Roman" w:hAnsi="Times New Roman"/>
          <w:sz w:val="28"/>
          <w:szCs w:val="28"/>
        </w:rPr>
        <w:t xml:space="preserve">Н.. во всех  возрастных группах был проведён тематический контроль по </w:t>
      </w:r>
      <w:r w:rsidR="00523D3C" w:rsidRPr="00CF14F5">
        <w:rPr>
          <w:rFonts w:ascii="Times New Roman" w:hAnsi="Times New Roman"/>
          <w:sz w:val="28"/>
          <w:szCs w:val="28"/>
        </w:rPr>
        <w:t>речевому направлению.</w:t>
      </w:r>
    </w:p>
    <w:p w:rsidR="00523D3C" w:rsidRPr="00CF14F5" w:rsidRDefault="00523D3C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Анализ развивающей предметно-пространственной среды. Создание условий для полноценного развития речи детей предусматривает создание предметно-развивающей речевой среды. При создании речевой среды необходимо учитывать возрастные особенности детей, уровень речевого развития каждого ребёнка, интересы и способности детей. Предметно-пространственная среда по речевому развитию должна быть содержательно-насыщенной, полифункциональной, трансформируемой, вариативной, и главное, доступной и безопасной. Анализируя предметно-пространственную среду во всех возрастных группах </w:t>
      </w:r>
      <w:proofErr w:type="gramStart"/>
      <w:r w:rsidRPr="00CF14F5">
        <w:rPr>
          <w:rFonts w:ascii="Times New Roman" w:hAnsi="Times New Roman"/>
          <w:sz w:val="28"/>
          <w:szCs w:val="28"/>
        </w:rPr>
        <w:t>нашего</w:t>
      </w:r>
      <w:proofErr w:type="gramEnd"/>
      <w:r w:rsidRPr="00CF14F5">
        <w:rPr>
          <w:rFonts w:ascii="Times New Roman" w:hAnsi="Times New Roman"/>
          <w:sz w:val="28"/>
          <w:szCs w:val="28"/>
        </w:rPr>
        <w:t xml:space="preserve"> ДОО, можно отметить, что в каждой группе имеется: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- книжный уголок, где на полочках расположены книги.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- театральный уголок. (Кукольный, пальчиковый, настольный и др. театры), имеется ширма для игр-драматизаций по литературным произведениям.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- уголок творчества, где дети рисуют и лепят, развивает не только творческие способности, но и мелкую моторику, </w:t>
      </w:r>
      <w:proofErr w:type="gramStart"/>
      <w:r w:rsidRPr="00CF14F5">
        <w:rPr>
          <w:rFonts w:ascii="Times New Roman" w:hAnsi="Times New Roman"/>
          <w:sz w:val="28"/>
          <w:szCs w:val="28"/>
        </w:rPr>
        <w:t>а</w:t>
      </w:r>
      <w:proofErr w:type="gramEnd"/>
      <w:r w:rsidRPr="00CF14F5">
        <w:rPr>
          <w:rFonts w:ascii="Times New Roman" w:hAnsi="Times New Roman"/>
          <w:sz w:val="28"/>
          <w:szCs w:val="28"/>
        </w:rPr>
        <w:t xml:space="preserve"> как известно чем лучше развита моторика, тем лучше развита речь.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- уголок экспериментирования. Его значение заключается в развитии коммуникативных навыков при вовлечении детей в экспериментально</w:t>
      </w:r>
      <w:r w:rsidR="007E5247" w:rsidRPr="00CF14F5">
        <w:rPr>
          <w:rFonts w:ascii="Times New Roman" w:hAnsi="Times New Roman"/>
          <w:sz w:val="28"/>
          <w:szCs w:val="28"/>
        </w:rPr>
        <w:t xml:space="preserve"> </w:t>
      </w:r>
      <w:r w:rsidRPr="00CF14F5">
        <w:rPr>
          <w:rFonts w:ascii="Times New Roman" w:hAnsi="Times New Roman"/>
          <w:sz w:val="28"/>
          <w:szCs w:val="28"/>
        </w:rPr>
        <w:t>опытническую деятельность, развитии познавательной активности, формирование естественнонаучных представлений об окружающем мире.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- созданы условия для возникновения и развёртывания сюжетно-ролевых игр («Больница», «Салон красоты», «Шофёры», «Полиция на </w:t>
      </w:r>
      <w:proofErr w:type="spellStart"/>
      <w:r w:rsidRPr="00CF14F5">
        <w:rPr>
          <w:rFonts w:ascii="Times New Roman" w:hAnsi="Times New Roman"/>
          <w:sz w:val="28"/>
          <w:szCs w:val="28"/>
        </w:rPr>
        <w:t>дороге»</w:t>
      </w:r>
      <w:proofErr w:type="gramStart"/>
      <w:r w:rsidRPr="00CF14F5">
        <w:rPr>
          <w:rFonts w:ascii="Times New Roman" w:hAnsi="Times New Roman"/>
          <w:sz w:val="28"/>
          <w:szCs w:val="28"/>
        </w:rPr>
        <w:t>,«</w:t>
      </w:r>
      <w:proofErr w:type="gramEnd"/>
      <w:r w:rsidRPr="00CF14F5">
        <w:rPr>
          <w:rFonts w:ascii="Times New Roman" w:hAnsi="Times New Roman"/>
          <w:sz w:val="28"/>
          <w:szCs w:val="28"/>
        </w:rPr>
        <w:t>Магазин</w:t>
      </w:r>
      <w:proofErr w:type="spellEnd"/>
      <w:r w:rsidRPr="00CF14F5">
        <w:rPr>
          <w:rFonts w:ascii="Times New Roman" w:hAnsi="Times New Roman"/>
          <w:sz w:val="28"/>
          <w:szCs w:val="28"/>
        </w:rPr>
        <w:t>» и др.) Развиваются коммуникативные навыки, связная, диалогическая речь, знакомятся с окружающим миром и социальной действительностью.</w:t>
      </w:r>
    </w:p>
    <w:p w:rsidR="006957AE" w:rsidRPr="00CF14F5" w:rsidRDefault="00F43B6D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- </w:t>
      </w:r>
      <w:r w:rsidR="00F869EB" w:rsidRPr="00CF14F5">
        <w:rPr>
          <w:rFonts w:ascii="Times New Roman" w:hAnsi="Times New Roman"/>
          <w:sz w:val="28"/>
          <w:szCs w:val="28"/>
        </w:rPr>
        <w:t>в каждой группе имеются картотеки: артикуляционной, дыхательной гимнастик, пальчиковых игр, что также помогает детям в развитии речи.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- имеются разнообразные дидактические и настольно-печатные игры «Профессии», «Лото», «Скажи наоборот», «Подходит - не подходит» и другие.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- </w:t>
      </w:r>
      <w:r w:rsidR="00F43B6D" w:rsidRPr="00CF14F5">
        <w:rPr>
          <w:rFonts w:ascii="Times New Roman" w:hAnsi="Times New Roman"/>
          <w:sz w:val="28"/>
          <w:szCs w:val="28"/>
        </w:rPr>
        <w:t xml:space="preserve">в некоторых группах имеется </w:t>
      </w:r>
      <w:r w:rsidRPr="00CF14F5">
        <w:rPr>
          <w:rFonts w:ascii="Times New Roman" w:hAnsi="Times New Roman"/>
          <w:sz w:val="28"/>
          <w:szCs w:val="28"/>
        </w:rPr>
        <w:t>ИКТ оборудование</w:t>
      </w:r>
      <w:r w:rsidR="00F43B6D" w:rsidRPr="00CF14F5">
        <w:rPr>
          <w:rFonts w:ascii="Times New Roman" w:hAnsi="Times New Roman"/>
          <w:sz w:val="28"/>
          <w:szCs w:val="28"/>
        </w:rPr>
        <w:t xml:space="preserve"> - это</w:t>
      </w:r>
      <w:r w:rsidRPr="00CF14F5">
        <w:rPr>
          <w:rFonts w:ascii="Times New Roman" w:hAnsi="Times New Roman"/>
          <w:sz w:val="28"/>
          <w:szCs w:val="28"/>
        </w:rPr>
        <w:t xml:space="preserve"> большой помощник для педагога. Рассматривается очень много презентаций и игр. Через использование ИКТ возрастает интерес к окружающему, повышает </w:t>
      </w:r>
      <w:r w:rsidRPr="00CF14F5">
        <w:rPr>
          <w:rFonts w:ascii="Times New Roman" w:hAnsi="Times New Roman"/>
          <w:sz w:val="28"/>
          <w:szCs w:val="28"/>
        </w:rPr>
        <w:lastRenderedPageBreak/>
        <w:t>познавательный уровень возможности и тем самым стимулирует речевое развитие детей.</w:t>
      </w:r>
    </w:p>
    <w:p w:rsidR="006957AE" w:rsidRPr="00CF14F5" w:rsidRDefault="00F869EB" w:rsidP="00F43B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- также в группах имеются тематические альбомы с фотографиями и достопримечательностями, края, страны; различные репродукции картин, которые рассматриваются детьми не только во время образовательного</w:t>
      </w:r>
      <w:r w:rsidR="00F43B6D" w:rsidRPr="00CF14F5">
        <w:rPr>
          <w:rFonts w:ascii="Times New Roman" w:hAnsi="Times New Roman"/>
          <w:sz w:val="28"/>
          <w:szCs w:val="28"/>
        </w:rPr>
        <w:t xml:space="preserve"> </w:t>
      </w:r>
      <w:r w:rsidRPr="00CF14F5">
        <w:rPr>
          <w:rFonts w:ascii="Times New Roman" w:hAnsi="Times New Roman"/>
          <w:sz w:val="28"/>
          <w:szCs w:val="28"/>
        </w:rPr>
        <w:t xml:space="preserve">процесса, но и в свободной деятельности детей. Дети рассказывают рассказы по картине, описывают </w:t>
      </w:r>
      <w:proofErr w:type="gramStart"/>
      <w:r w:rsidRPr="00CF14F5">
        <w:rPr>
          <w:rFonts w:ascii="Times New Roman" w:hAnsi="Times New Roman"/>
          <w:sz w:val="28"/>
          <w:szCs w:val="28"/>
        </w:rPr>
        <w:t>предмет, представленный для рассматривания и у многих неплохо получается</w:t>
      </w:r>
      <w:proofErr w:type="gramEnd"/>
      <w:r w:rsidRPr="00CF14F5">
        <w:rPr>
          <w:rFonts w:ascii="Times New Roman" w:hAnsi="Times New Roman"/>
          <w:sz w:val="28"/>
          <w:szCs w:val="28"/>
        </w:rPr>
        <w:t>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-</w:t>
      </w:r>
      <w:r w:rsidR="00F43B6D" w:rsidRPr="00CF14F5">
        <w:rPr>
          <w:rFonts w:ascii="Times New Roman" w:hAnsi="Times New Roman"/>
          <w:sz w:val="28"/>
          <w:szCs w:val="28"/>
        </w:rPr>
        <w:t xml:space="preserve"> в старших и подготовительной к школе группах</w:t>
      </w:r>
      <w:r w:rsidRPr="00CF14F5">
        <w:rPr>
          <w:rFonts w:ascii="Times New Roman" w:hAnsi="Times New Roman"/>
          <w:sz w:val="28"/>
          <w:szCs w:val="28"/>
        </w:rPr>
        <w:t xml:space="preserve"> формируе</w:t>
      </w:r>
      <w:r w:rsidR="00F43B6D" w:rsidRPr="00CF14F5">
        <w:rPr>
          <w:rFonts w:ascii="Times New Roman" w:hAnsi="Times New Roman"/>
          <w:sz w:val="28"/>
          <w:szCs w:val="28"/>
        </w:rPr>
        <w:t>тся мотивация к обучению</w:t>
      </w:r>
      <w:r w:rsidRPr="00CF14F5">
        <w:rPr>
          <w:rFonts w:ascii="Times New Roman" w:hAnsi="Times New Roman"/>
          <w:sz w:val="28"/>
          <w:szCs w:val="28"/>
        </w:rPr>
        <w:t>, потребность в знаниях, поэтому имеются материалы для обводки, штриховки, рабочие тетради, картотека с разнообразными заданиями (</w:t>
      </w:r>
      <w:r w:rsidR="007E5247" w:rsidRPr="00CF14F5">
        <w:rPr>
          <w:rFonts w:ascii="Times New Roman" w:hAnsi="Times New Roman"/>
          <w:sz w:val="28"/>
          <w:szCs w:val="28"/>
        </w:rPr>
        <w:t xml:space="preserve">«Графический диктант», «Дидактические игры на закрепление букв и звуков», </w:t>
      </w:r>
      <w:r w:rsidRPr="00CF14F5">
        <w:rPr>
          <w:rFonts w:ascii="Times New Roman" w:hAnsi="Times New Roman"/>
          <w:sz w:val="28"/>
          <w:szCs w:val="28"/>
        </w:rPr>
        <w:t>«Пройди по дорожке», «Дорисуй дождик или лучики солнцу» и т. д.)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i/>
          <w:iCs/>
          <w:sz w:val="28"/>
          <w:szCs w:val="28"/>
        </w:rPr>
        <w:t>Рекомендации</w:t>
      </w:r>
      <w:r w:rsidRPr="00CF14F5">
        <w:rPr>
          <w:rFonts w:ascii="Times New Roman" w:hAnsi="Times New Roman"/>
          <w:sz w:val="28"/>
          <w:szCs w:val="28"/>
        </w:rPr>
        <w:t xml:space="preserve">: Продолжать пополнять уголки современными, инновационными дидактическими играми и различным речевым материалом соответственно возрасту детей.  </w:t>
      </w:r>
    </w:p>
    <w:p w:rsidR="006957AE" w:rsidRPr="00CF14F5" w:rsidRDefault="00F869EB" w:rsidP="00523D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4F5">
        <w:rPr>
          <w:rFonts w:ascii="Times New Roman" w:hAnsi="Times New Roman"/>
          <w:b/>
          <w:bCs/>
          <w:sz w:val="28"/>
          <w:szCs w:val="28"/>
        </w:rPr>
        <w:t>Планирования образовательной деятельности, индивидуальной работы с детьми.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 Анализ календарного и перспективного планирования по теме позволил сделать вывод. Планирование деятельности проводится на основании комплексно – тематического, перспективного планирования</w:t>
      </w:r>
      <w:r w:rsidR="00523D3C" w:rsidRPr="00CF14F5">
        <w:rPr>
          <w:rFonts w:ascii="Times New Roman" w:hAnsi="Times New Roman"/>
          <w:sz w:val="28"/>
          <w:szCs w:val="28"/>
        </w:rPr>
        <w:t xml:space="preserve">. </w:t>
      </w:r>
      <w:r w:rsidRPr="00CF14F5">
        <w:rPr>
          <w:rFonts w:ascii="Times New Roman" w:hAnsi="Times New Roman"/>
          <w:sz w:val="28"/>
          <w:szCs w:val="28"/>
        </w:rPr>
        <w:t>Планирование строится в соответствии с лексическими темами недели, расписаны режимные моменты.</w:t>
      </w:r>
    </w:p>
    <w:p w:rsidR="006957AE" w:rsidRPr="00CF14F5" w:rsidRDefault="00F869EB" w:rsidP="00F43B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Воспитатели понимают значимость речевого общения во всестороннем развитии ребёнка. Организуется ежедневное чтение разнообразных художественных произведений с последующей беседой, драматизацией сказок,</w:t>
      </w:r>
      <w:r w:rsidR="00F43B6D" w:rsidRPr="00CF14F5">
        <w:rPr>
          <w:rFonts w:ascii="Times New Roman" w:hAnsi="Times New Roman"/>
          <w:sz w:val="28"/>
          <w:szCs w:val="28"/>
        </w:rPr>
        <w:t xml:space="preserve"> </w:t>
      </w:r>
      <w:r w:rsidRPr="00CF14F5">
        <w:rPr>
          <w:rFonts w:ascii="Times New Roman" w:hAnsi="Times New Roman"/>
          <w:sz w:val="28"/>
          <w:szCs w:val="28"/>
        </w:rPr>
        <w:t>коротких рассказов, игр на развитие речи дошкольников.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В связи с этим педагоги планируют речевую деятельность с детьми  </w:t>
      </w:r>
      <w:proofErr w:type="gramStart"/>
      <w:r w:rsidRPr="00CF14F5">
        <w:rPr>
          <w:rFonts w:ascii="Times New Roman" w:hAnsi="Times New Roman"/>
          <w:sz w:val="28"/>
          <w:szCs w:val="28"/>
        </w:rPr>
        <w:t>в</w:t>
      </w:r>
      <w:proofErr w:type="gramEnd"/>
      <w:r w:rsidRPr="00CF14F5">
        <w:rPr>
          <w:rFonts w:ascii="Times New Roman" w:hAnsi="Times New Roman"/>
          <w:sz w:val="28"/>
          <w:szCs w:val="28"/>
        </w:rPr>
        <w:t xml:space="preserve">  разных режимных моментов,  систематически. Используются картотеки стихов, загадок во время наблюдений на прогулке, а также в младших группах созданы картотеки </w:t>
      </w:r>
      <w:proofErr w:type="gramStart"/>
      <w:r w:rsidRPr="00CF14F5">
        <w:rPr>
          <w:rFonts w:ascii="Times New Roman" w:hAnsi="Times New Roman"/>
          <w:sz w:val="28"/>
          <w:szCs w:val="28"/>
        </w:rPr>
        <w:t>при</w:t>
      </w:r>
      <w:proofErr w:type="gramEnd"/>
      <w:r w:rsidRPr="00CF14F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F14F5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CF14F5">
        <w:rPr>
          <w:rFonts w:ascii="Times New Roman" w:hAnsi="Times New Roman"/>
          <w:sz w:val="28"/>
          <w:szCs w:val="28"/>
        </w:rPr>
        <w:t xml:space="preserve"> культурно-гигиенических процедур, приёма пищи, укладывания в постель, одевании на прогулку.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4F5">
        <w:rPr>
          <w:rFonts w:ascii="Times New Roman" w:hAnsi="Times New Roman"/>
          <w:sz w:val="28"/>
          <w:szCs w:val="28"/>
        </w:rPr>
        <w:t xml:space="preserve">Регулярно планируется работа с родителями, индивидуальная работа с детьми, беседы, различные игры, рассматривание иллюстраций, предметов, явлений природы, сюжетно-ролевые игры, разучивание стихотворений, их повторение, театрализованная деятельность, артикуляционная гимнастика. </w:t>
      </w:r>
      <w:proofErr w:type="gramEnd"/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i/>
          <w:iCs/>
          <w:sz w:val="28"/>
          <w:szCs w:val="28"/>
        </w:rPr>
        <w:t>Рекомендации:</w:t>
      </w:r>
      <w:r w:rsidRPr="00CF14F5">
        <w:rPr>
          <w:rFonts w:ascii="Times New Roman" w:hAnsi="Times New Roman"/>
          <w:sz w:val="28"/>
          <w:szCs w:val="28"/>
        </w:rPr>
        <w:t xml:space="preserve"> Обратить внимание на систему планирования других форм  работы с детьми по приобщению их к художественной литературе (например, викторины, вечера загадок, беседы по творчеству детских писателей, работа в книжном уголке).</w:t>
      </w:r>
    </w:p>
    <w:p w:rsidR="006957AE" w:rsidRPr="00CF14F5" w:rsidRDefault="00F869EB" w:rsidP="00523D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4F5">
        <w:rPr>
          <w:rFonts w:ascii="Times New Roman" w:hAnsi="Times New Roman"/>
          <w:b/>
          <w:bCs/>
          <w:sz w:val="28"/>
          <w:szCs w:val="28"/>
        </w:rPr>
        <w:t>Анализ взаимодействия с родителями.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На момент проверки во всех возрастных группах имелись  информационные уголки, наполненные информацией по развитию речи у дошкольников. Педагоги разработали для родителей буклеты, памятки, папки-передвижки и т.д.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Анализ планов выявил разнообразие форм работы с родителями по речевому развитию: консультации, беседы, привлечение к участию в праздниках, конкурсах. </w:t>
      </w:r>
      <w:r w:rsidRPr="00CF14F5">
        <w:rPr>
          <w:rFonts w:ascii="Times New Roman" w:hAnsi="Times New Roman"/>
          <w:sz w:val="28"/>
          <w:szCs w:val="28"/>
        </w:rPr>
        <w:lastRenderedPageBreak/>
        <w:t>Наглядная информация для родителей в группах представлена довольно разнообразная.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Для родителей средней и младших групп были проведены консультации «Развиваем пальчики», «Какие книги нужно читать малышу», «Игры для развития речи».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В старших, подготовительных группах оформлены консультации </w:t>
      </w:r>
      <w:r w:rsidR="007E5247" w:rsidRPr="00CF14F5">
        <w:rPr>
          <w:rFonts w:ascii="Times New Roman" w:hAnsi="Times New Roman"/>
          <w:sz w:val="28"/>
          <w:szCs w:val="28"/>
        </w:rPr>
        <w:t>для родителей «</w:t>
      </w:r>
      <w:proofErr w:type="spellStart"/>
      <w:r w:rsidR="007E5247" w:rsidRPr="00CF14F5">
        <w:rPr>
          <w:rFonts w:ascii="Times New Roman" w:hAnsi="Times New Roman"/>
          <w:sz w:val="28"/>
          <w:szCs w:val="28"/>
        </w:rPr>
        <w:t>Использоване</w:t>
      </w:r>
      <w:proofErr w:type="spellEnd"/>
      <w:r w:rsidR="007E5247" w:rsidRPr="00CF1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247" w:rsidRPr="00CF14F5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="007E5247" w:rsidRPr="00CF1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247" w:rsidRPr="00CF14F5">
        <w:rPr>
          <w:rFonts w:ascii="Times New Roman" w:hAnsi="Times New Roman"/>
          <w:sz w:val="28"/>
          <w:szCs w:val="28"/>
        </w:rPr>
        <w:t>упражнейний</w:t>
      </w:r>
      <w:proofErr w:type="spellEnd"/>
      <w:r w:rsidR="007E5247" w:rsidRPr="00CF14F5">
        <w:rPr>
          <w:rFonts w:ascii="Times New Roman" w:hAnsi="Times New Roman"/>
          <w:sz w:val="28"/>
          <w:szCs w:val="28"/>
        </w:rPr>
        <w:t xml:space="preserve"> для развития связной речи детей», </w:t>
      </w:r>
      <w:r w:rsidRPr="00CF14F5">
        <w:rPr>
          <w:rFonts w:ascii="Times New Roman" w:hAnsi="Times New Roman"/>
          <w:sz w:val="28"/>
          <w:szCs w:val="28"/>
        </w:rPr>
        <w:t>«Роль книги в развитии ребенка», «Играем в театр!», «Учите детей говорить выразительно», «Игры на обогащения словаря».</w:t>
      </w:r>
    </w:p>
    <w:p w:rsidR="006957AE" w:rsidRPr="00CF14F5" w:rsidRDefault="00F869EB" w:rsidP="00523D3C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CF14F5">
        <w:rPr>
          <w:rFonts w:ascii="Times New Roman" w:hAnsi="Times New Roman"/>
          <w:i/>
          <w:iCs/>
          <w:sz w:val="28"/>
          <w:szCs w:val="28"/>
        </w:rPr>
        <w:t>Вывод 1.  и рекомендации.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Контроль показал, что работа по речевому развитию в детском саду в целом ведется на достаточном уровне. Педагоги соблюдают требования федерального государственного образовательного стандарта по разделу «Речевое развитие».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Уровень профессионального мастерства педагогов хороший. Они качественно планируют работу по речевому развитию, </w:t>
      </w:r>
      <w:proofErr w:type="gramStart"/>
      <w:r w:rsidRPr="00CF14F5">
        <w:rPr>
          <w:rFonts w:ascii="Times New Roman" w:hAnsi="Times New Roman"/>
          <w:sz w:val="28"/>
          <w:szCs w:val="28"/>
        </w:rPr>
        <w:t>используют разнообразные</w:t>
      </w:r>
      <w:r w:rsidR="00523D3C" w:rsidRPr="00CF14F5">
        <w:rPr>
          <w:rFonts w:ascii="Times New Roman" w:hAnsi="Times New Roman"/>
          <w:sz w:val="28"/>
          <w:szCs w:val="28"/>
        </w:rPr>
        <w:t xml:space="preserve"> д</w:t>
      </w:r>
      <w:r w:rsidRPr="00CF14F5">
        <w:rPr>
          <w:rFonts w:ascii="Times New Roman" w:hAnsi="Times New Roman"/>
          <w:sz w:val="28"/>
          <w:szCs w:val="28"/>
        </w:rPr>
        <w:t>ля работы по развитию речи детей используются</w:t>
      </w:r>
      <w:proofErr w:type="gramEnd"/>
      <w:r w:rsidRPr="00CF14F5">
        <w:rPr>
          <w:rFonts w:ascii="Times New Roman" w:hAnsi="Times New Roman"/>
          <w:sz w:val="28"/>
          <w:szCs w:val="28"/>
        </w:rPr>
        <w:t xml:space="preserve"> следующие формы и методы: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F14F5">
        <w:rPr>
          <w:rFonts w:ascii="Times New Roman" w:hAnsi="Times New Roman"/>
          <w:i/>
          <w:iCs/>
          <w:sz w:val="28"/>
          <w:szCs w:val="28"/>
        </w:rPr>
        <w:t>Наглядные:</w:t>
      </w:r>
    </w:p>
    <w:p w:rsidR="006957AE" w:rsidRPr="00CF14F5" w:rsidRDefault="00F869EB" w:rsidP="00523D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непосредственное наблюдение (наблюдения в природе, экскурсии);</w:t>
      </w:r>
    </w:p>
    <w:p w:rsidR="006957AE" w:rsidRPr="00CF14F5" w:rsidRDefault="00F869EB" w:rsidP="00523D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опосредованное наблюдение (изобразительная наглядность, рассматривание игрушек и картин, рассказывание по игрушкам, картинам).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F14F5">
        <w:rPr>
          <w:rFonts w:ascii="Times New Roman" w:hAnsi="Times New Roman"/>
          <w:i/>
          <w:iCs/>
          <w:sz w:val="28"/>
          <w:szCs w:val="28"/>
        </w:rPr>
        <w:t>Словесные:</w:t>
      </w:r>
    </w:p>
    <w:p w:rsidR="006957AE" w:rsidRPr="00CF14F5" w:rsidRDefault="00F869EB" w:rsidP="00523D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чтение и рассказывание художественных произведений;</w:t>
      </w:r>
    </w:p>
    <w:p w:rsidR="006957AE" w:rsidRPr="00CF14F5" w:rsidRDefault="00F869EB" w:rsidP="00523D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заучивание наизусть;</w:t>
      </w:r>
    </w:p>
    <w:p w:rsidR="006957AE" w:rsidRPr="00CF14F5" w:rsidRDefault="00F869EB" w:rsidP="00523D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пересказ;</w:t>
      </w:r>
    </w:p>
    <w:p w:rsidR="006957AE" w:rsidRPr="00CF14F5" w:rsidRDefault="00F869EB" w:rsidP="00523D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обобщающая беседа;</w:t>
      </w:r>
    </w:p>
    <w:p w:rsidR="006957AE" w:rsidRPr="00CF14F5" w:rsidRDefault="00F869EB" w:rsidP="00523D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рассказывание без опоры на наглядный материал.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F14F5">
        <w:rPr>
          <w:rFonts w:ascii="Times New Roman" w:hAnsi="Times New Roman"/>
          <w:i/>
          <w:iCs/>
          <w:sz w:val="28"/>
          <w:szCs w:val="28"/>
        </w:rPr>
        <w:t>Практические:</w:t>
      </w:r>
    </w:p>
    <w:p w:rsidR="006957AE" w:rsidRPr="00CF14F5" w:rsidRDefault="00F869EB" w:rsidP="00523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дидактические игры;</w:t>
      </w:r>
    </w:p>
    <w:p w:rsidR="006957AE" w:rsidRPr="00CF14F5" w:rsidRDefault="00F869EB" w:rsidP="00523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коммуникативные игры;</w:t>
      </w:r>
    </w:p>
    <w:p w:rsidR="006957AE" w:rsidRPr="00CF14F5" w:rsidRDefault="00F869EB" w:rsidP="00523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словесные игры;</w:t>
      </w:r>
    </w:p>
    <w:p w:rsidR="006957AE" w:rsidRPr="00CF14F5" w:rsidRDefault="00F869EB" w:rsidP="00523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игры-драматизации;</w:t>
      </w:r>
    </w:p>
    <w:p w:rsidR="006957AE" w:rsidRPr="00CF14F5" w:rsidRDefault="00F869EB" w:rsidP="00523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инсценировки;</w:t>
      </w:r>
    </w:p>
    <w:p w:rsidR="006957AE" w:rsidRPr="00CF14F5" w:rsidRDefault="00F869EB" w:rsidP="00523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дидактические упражнения;</w:t>
      </w:r>
    </w:p>
    <w:p w:rsidR="006957AE" w:rsidRPr="00CF14F5" w:rsidRDefault="00F869EB" w:rsidP="00523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пластические этюды;</w:t>
      </w:r>
    </w:p>
    <w:p w:rsidR="006957AE" w:rsidRPr="00CF14F5" w:rsidRDefault="00F869EB" w:rsidP="00523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хороводные игры.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Грамотно строят образовательное пространство, привлекают к работе в данном направлении родителей.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F14F5">
        <w:rPr>
          <w:rFonts w:ascii="Times New Roman" w:hAnsi="Times New Roman"/>
          <w:i/>
          <w:iCs/>
          <w:sz w:val="28"/>
          <w:szCs w:val="28"/>
        </w:rPr>
        <w:t>Рекомендации: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4F5">
        <w:rPr>
          <w:rFonts w:ascii="Times New Roman" w:hAnsi="Times New Roman"/>
          <w:sz w:val="28"/>
          <w:szCs w:val="28"/>
        </w:rPr>
        <w:t>- Продолжить работу по годовой задаче в тесном сотрудничестве с родителями: во всех группах организовать взаимодействие с родителями по созданию своими руками тематических альбомов; творческих книг с содержанием сказок, стихов, загадок, рассказов собственного сочинения и иллюстраций; поделок по сказкам, сделанные совместно с родителями и детьми.</w:t>
      </w:r>
      <w:proofErr w:type="gramEnd"/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lastRenderedPageBreak/>
        <w:t>- Продумывать при планировании другие формы работы с дошкольниками по приобщению их к чтению художественной литературы (например, викторины, вечера загадок, беседы по творчеству детских писателей).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- Продолжать пополнять предметно – развивающую среду, </w:t>
      </w:r>
      <w:proofErr w:type="gramStart"/>
      <w:r w:rsidRPr="00CF14F5">
        <w:rPr>
          <w:rFonts w:ascii="Times New Roman" w:hAnsi="Times New Roman"/>
          <w:sz w:val="28"/>
          <w:szCs w:val="28"/>
        </w:rPr>
        <w:t>согласно памятки</w:t>
      </w:r>
      <w:proofErr w:type="gramEnd"/>
      <w:r w:rsidRPr="00CF14F5">
        <w:rPr>
          <w:rFonts w:ascii="Times New Roman" w:hAnsi="Times New Roman"/>
          <w:sz w:val="28"/>
          <w:szCs w:val="28"/>
        </w:rPr>
        <w:t xml:space="preserve"> ФГОС.</w:t>
      </w:r>
    </w:p>
    <w:p w:rsidR="006957AE" w:rsidRPr="00CF14F5" w:rsidRDefault="00F869EB" w:rsidP="00523D3C">
      <w:pPr>
        <w:spacing w:after="0" w:line="240" w:lineRule="auto"/>
        <w:ind w:firstLineChars="50" w:firstLine="140"/>
        <w:jc w:val="center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Вывод 2 по тематическому контролю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Таким образом, проведенный тематический контроль показал, что проблема развития речи и коммуникации дошкольников актуальна, и она в ДОУ решается: через НОД, специальные коррекционные занятия учителя-логопеда, свободную деятельность детей, через режимные моменты, во время проведения прогулок.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Использование современных технологий и методов развития речи положительно влияет на качество речевой деятельности детей. Дети  легче запоминают стихотворения, расширяется активный словарный запас, пополняется пассивный словарь детей, при составлении рассказов с опорой на наглядность, появилась логика изложения, но детские рассказы пока ещё не окрашены эпитетами, сравнениями и т.д. Для этого необходимо вести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 xml:space="preserve">более активную работу по обогащению словаря, активизировать в речи слова, обозначающие действия, признаки, качества, свойства предметов. Поэтому внедрение современных технологий и методов продолжает оставаться важной и неотъемлемой частью работы, как одно из условий </w:t>
      </w:r>
      <w:proofErr w:type="gramStart"/>
      <w:r w:rsidRPr="00CF14F5">
        <w:rPr>
          <w:rFonts w:ascii="Times New Roman" w:hAnsi="Times New Roman"/>
          <w:sz w:val="28"/>
          <w:szCs w:val="28"/>
        </w:rPr>
        <w:t>улучшении</w:t>
      </w:r>
      <w:proofErr w:type="gramEnd"/>
      <w:r w:rsidRPr="00CF14F5">
        <w:rPr>
          <w:rFonts w:ascii="Times New Roman" w:hAnsi="Times New Roman"/>
          <w:sz w:val="28"/>
          <w:szCs w:val="28"/>
        </w:rPr>
        <w:t xml:space="preserve"> речевых способностей дошкольников.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В группах созданы условия для речевой деятельности детей: организуются дидактические и сюжетно-ролевые игры, групповые и индивидуальные беседы. Накоплен иллюстративный наглядный материал и дидактический материал.</w:t>
      </w:r>
    </w:p>
    <w:p w:rsidR="00523D3C" w:rsidRPr="00CF14F5" w:rsidRDefault="00523D3C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57AE" w:rsidRPr="00CF14F5" w:rsidRDefault="00F869EB" w:rsidP="00523D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2.Предложения и рекомендации: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1.Педагогам ДОУ активней использовать современные технологии и методы развития образной речи как в специально организованной, так и в совместной и самостоятельной деятельности детей;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2.Использовать в практике работы модели и схемы по развитию связной речи дошкольников.</w:t>
      </w:r>
    </w:p>
    <w:p w:rsidR="006957AE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3.Включить в план работы с родителями воспитанников мероприятия по расширению их педагогического опыта в вопросах развития у дошкольников коммуникативной компетентности.</w:t>
      </w:r>
    </w:p>
    <w:p w:rsidR="00523D3C" w:rsidRPr="00CF14F5" w:rsidRDefault="00F869EB" w:rsidP="00523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4F5">
        <w:rPr>
          <w:rFonts w:ascii="Times New Roman" w:hAnsi="Times New Roman"/>
          <w:sz w:val="28"/>
          <w:szCs w:val="28"/>
        </w:rPr>
        <w:t>4.Повысить уровень развивающей среды в группах через изготовление развивающих игр, наглядного материала, пополнение книжных уголков детской литературой.</w:t>
      </w:r>
      <w:bookmarkStart w:id="0" w:name="_GoBack"/>
      <w:bookmarkEnd w:id="0"/>
    </w:p>
    <w:sectPr w:rsidR="00523D3C" w:rsidRPr="00CF14F5" w:rsidSect="007E5247">
      <w:pgSz w:w="11906" w:h="16838"/>
      <w:pgMar w:top="993" w:right="707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639"/>
    <w:multiLevelType w:val="hybridMultilevel"/>
    <w:tmpl w:val="22A80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16604E"/>
    <w:multiLevelType w:val="hybridMultilevel"/>
    <w:tmpl w:val="C95C5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1B223B"/>
    <w:multiLevelType w:val="hybridMultilevel"/>
    <w:tmpl w:val="E30CE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3C"/>
    <w:rsid w:val="00523D3C"/>
    <w:rsid w:val="006957AE"/>
    <w:rsid w:val="007E5247"/>
    <w:rsid w:val="00CF14F5"/>
    <w:rsid w:val="00F43B6D"/>
    <w:rsid w:val="00F869EB"/>
    <w:rsid w:val="0EA01E67"/>
    <w:rsid w:val="1F1A5210"/>
    <w:rsid w:val="2DD31D4D"/>
    <w:rsid w:val="39F678B4"/>
    <w:rsid w:val="3DE9323D"/>
    <w:rsid w:val="42EB3A5F"/>
    <w:rsid w:val="5C39567C"/>
    <w:rsid w:val="765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83"/>
      <w:ind w:left="119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rsid w:val="00CF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14F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83"/>
      <w:ind w:left="119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rsid w:val="00CF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14F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86;&#1090;&#1095;&#1077;&#1090;%20&#1090;&#1077;&#1084;.&#1082;&#1086;&#1085;&#1090;&#1088;&#1086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отчет тем.контроля</Template>
  <TotalTime>75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2024-04-11T16:28:00Z</cp:lastPrinted>
  <dcterms:created xsi:type="dcterms:W3CDTF">2024-04-10T13:33:00Z</dcterms:created>
  <dcterms:modified xsi:type="dcterms:W3CDTF">2024-04-11T16:28:00Z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F714E6B05CCB4583AD6288374CF99A39_12</vt:lpwstr>
  </property>
</Properties>
</file>