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005" w:rsidRPr="00336005" w:rsidRDefault="00336005" w:rsidP="003360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6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Информационные технологии в последнее время стали перспективным средством коррекционно-развивающей работы с детьми, имеющими нарушения речи. Повсеместная компьютеризация открывает новые, еще не исследованные варианты обучения. Они связаны с уникальными возможностями современной электроники и телекоммуникаций.</w:t>
      </w:r>
    </w:p>
    <w:p w:rsidR="00336005" w:rsidRPr="00336005" w:rsidRDefault="00336005" w:rsidP="003360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6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основу использования ИКТ в отечественной педагогике положены базовые психолого-педагогические и методологические положения, разработанные Л.С. Выготским, П.Я. Гальпериным, В.В. Давыдовым, А.В. Запорожцем, А.Н. Леонтьевым, А.Р. Лурия,   Д.Б. Элькониным и др.</w:t>
      </w:r>
    </w:p>
    <w:p w:rsidR="00336005" w:rsidRPr="00336005" w:rsidRDefault="00336005" w:rsidP="003360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6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Компьютерные технологии принадлежат к числу эффективных средств обучения, все чаще применяемых в специальной педагогике. В последние годы ведется открытая дискуссия о содержании, форме, методах специального обучения и характере профессионального мышления специалистов. Каждая новая задача развивающего обучения трансформируется в проблемы метода, разработки обходных путей обучения, которые позволяли бы достичь максимально возможных успехов в развитии ребенка с особыми познавательными потребностями (И.К. Воробьев, М.Ю. Галанина, Н.Н. Кулишов, О.И. Кукушкина и др.).</w:t>
      </w:r>
    </w:p>
    <w:p w:rsidR="00336005" w:rsidRPr="00336005" w:rsidRDefault="00336005" w:rsidP="003360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6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Анализ литературы показывает, что компьютерные средства представляют для специалиста не часть содержания коррекционного обучения, а дополнительный набор возможностей коррекции отклонений в развитии ребенка.</w:t>
      </w:r>
    </w:p>
    <w:p w:rsidR="00336005" w:rsidRPr="00336005" w:rsidRDefault="00336005" w:rsidP="003360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6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Коррекционно-воспитательная работа с детьми, имеющими отклонения в развитии, предполагает использование специализированных или адаптированных компьютерных программ (главным образом обучающих, диагностических и развивающих). Эффект их применения зависит от профессиональной компетенции педагога, умения использовать новые возможности, включать ИКТ в систему обучения каждого ребенка, создавая большую мотивацию и психологический комфорт, а также предоставляя воспитаннику свободу выбора форм и средств деятельности.</w:t>
      </w:r>
    </w:p>
    <w:p w:rsidR="00336005" w:rsidRPr="00336005" w:rsidRDefault="00336005" w:rsidP="003360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6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Основными преимуществами  использования мультимедиаресурсов на логопедических занятиях являются:</w:t>
      </w:r>
    </w:p>
    <w:p w:rsidR="00336005" w:rsidRPr="00336005" w:rsidRDefault="00336005" w:rsidP="003360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6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—   повышение мотивации для исправления недостатков речи детей;</w:t>
      </w:r>
      <w:r w:rsidRPr="00336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—   обес</w:t>
      </w:r>
      <w:r w:rsidRPr="00336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печение психологического комфорта на занятиях;</w:t>
      </w:r>
      <w:r w:rsidRPr="00336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—   развитие психологической базы речи: восприятия, внимания и мышления за счет повышения уровня наглядности;</w:t>
      </w:r>
      <w:r w:rsidRPr="00336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—   совершенствование навыков пространственной ориентировки, развитие точности движений руки;</w:t>
      </w:r>
      <w:r w:rsidRPr="00336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—   развитие всех сторон речи, сенсорных функций, артикуляционной и мелкой моторики;</w:t>
      </w:r>
      <w:r w:rsidRPr="00336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—   совершенствование познавательной деятельности, прежде всего мышления, памяти, внимания;</w:t>
      </w:r>
      <w:r w:rsidRPr="00336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—   формирование личности ребёнка в целом;</w:t>
      </w:r>
      <w:r w:rsidRPr="00336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—   повышение качества обучения и работоспособности детей.</w:t>
      </w:r>
    </w:p>
    <w:p w:rsidR="00336005" w:rsidRPr="00336005" w:rsidRDefault="00336005" w:rsidP="003360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6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Использование ИКТ в логопедии осуществляется на основе следующих принципов:</w:t>
      </w:r>
    </w:p>
    <w:p w:rsidR="00336005" w:rsidRPr="00336005" w:rsidRDefault="00336005" w:rsidP="003360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600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Принцип полисенсорного подхода к коррекции речевых нарушений.</w:t>
      </w:r>
      <w:r w:rsidRPr="00336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Коррекционная работа ведется с опорой на различные анализаторы.</w:t>
      </w:r>
    </w:p>
    <w:p w:rsidR="00336005" w:rsidRPr="00336005" w:rsidRDefault="00336005" w:rsidP="003360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600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Системный подход к коррекции речевых нарушений.</w:t>
      </w:r>
      <w:r w:rsidRPr="00336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ИКТ позволяют работать над системной коррекцией и развитием следующих характеристик:</w:t>
      </w:r>
    </w:p>
    <w:p w:rsidR="00336005" w:rsidRPr="00336005" w:rsidRDefault="00336005" w:rsidP="00336005">
      <w:pPr>
        <w:shd w:val="clear" w:color="auto" w:fill="FFFFFF"/>
        <w:spacing w:after="135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6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звукопроизношение;</w:t>
      </w:r>
      <w:r w:rsidRPr="00336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просодические компоненты речи;</w:t>
      </w:r>
      <w:r w:rsidRPr="00336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фонематический анализ и синтез, фонематические  представления;</w:t>
      </w:r>
      <w:r w:rsidRPr="00336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лексико-грамматические средства языка;</w:t>
      </w:r>
      <w:r w:rsidRPr="00336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артикуляционная моторика;</w:t>
      </w:r>
      <w:r w:rsidRPr="00336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мелкая моторика;</w:t>
      </w:r>
      <w:r w:rsidRPr="00336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связная речь.</w:t>
      </w:r>
    </w:p>
    <w:p w:rsidR="00336005" w:rsidRPr="00336005" w:rsidRDefault="00336005" w:rsidP="003360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600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Принцип развивающего и дифференцированного обучения детей.</w:t>
      </w:r>
      <w:r w:rsidRPr="00336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Возможность объективного определения зон актуального и ближайшего развития детей.</w:t>
      </w:r>
    </w:p>
    <w:p w:rsidR="00336005" w:rsidRPr="00336005" w:rsidRDefault="00336005" w:rsidP="003360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600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lastRenderedPageBreak/>
        <w:t>Принцип системности и последовательности обучения.</w:t>
      </w:r>
      <w:r w:rsidRPr="00336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Использование полученные ранее знания в процессе овладения новыми, переходя от простого к сложному.</w:t>
      </w:r>
    </w:p>
    <w:p w:rsidR="00336005" w:rsidRPr="00336005" w:rsidRDefault="00336005" w:rsidP="003360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600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Принцип доступности обучения.</w:t>
      </w:r>
      <w:r w:rsidRPr="00336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Соответствие возрастным особенностям детей. Задания предъявляются детям в игровой форме.</w:t>
      </w:r>
    </w:p>
    <w:p w:rsidR="00336005" w:rsidRPr="00336005" w:rsidRDefault="00336005" w:rsidP="003360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600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Принцип индивидуального обучения.</w:t>
      </w:r>
      <w:r w:rsidRPr="00336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ИКТ  предназначены для индивидуальных и подгрупповых занятий и позволяет построить коррекционную работу с учётом их индивидуальных образовательных потребностей и возможностей.</w:t>
      </w:r>
    </w:p>
    <w:p w:rsidR="00336005" w:rsidRPr="00336005" w:rsidRDefault="00336005" w:rsidP="003360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600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Принцип объективной оценки результатов деятельности ребёнка</w:t>
      </w:r>
      <w:r w:rsidRPr="00336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 В компьютерных программах результаты деятельности ребёнка представляются визуально на экране, что исключает субъективную оценку.</w:t>
      </w:r>
    </w:p>
    <w:p w:rsidR="00336005" w:rsidRPr="00336005" w:rsidRDefault="00336005" w:rsidP="003360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600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Принцип игровой стратегии и введение ребёнка в проблемную ситуацию.</w:t>
      </w:r>
      <w:r w:rsidRPr="00336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Игровой принцип обучения с предъявлением пользователю конкретного задания позволяет эффективно решать поставленные коррекционные задачи и реализовать на практике дидактические требования доступности компьютерных  средств обучения.</w:t>
      </w:r>
    </w:p>
    <w:p w:rsidR="00336005" w:rsidRPr="00336005" w:rsidRDefault="00336005" w:rsidP="003360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600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Принцип воспитывающего обучения.</w:t>
      </w:r>
      <w:r w:rsidRPr="00336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Воспитание у детей – волевых и нравственных  качеств.</w:t>
      </w:r>
    </w:p>
    <w:p w:rsidR="00336005" w:rsidRPr="00336005" w:rsidRDefault="00336005" w:rsidP="003360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600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Принцип интерактивности компьютерных средств обучения.</w:t>
      </w:r>
      <w:r w:rsidRPr="00336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Использование ИКТ происходит одновременно с осуществлением обратной связи в виде анимации образов и символов, а также с предоставлением объективной оценки результатов деятельности.</w:t>
      </w:r>
    </w:p>
    <w:p w:rsidR="00336005" w:rsidRPr="00336005" w:rsidRDefault="00336005" w:rsidP="003360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6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использовании информационных технологий на логопедических занятиях ставятся следующие задачи:</w:t>
      </w:r>
    </w:p>
    <w:p w:rsidR="00336005" w:rsidRPr="00336005" w:rsidRDefault="00336005" w:rsidP="003360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600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 ознакомительно-адаптационного цикла:</w:t>
      </w:r>
    </w:p>
    <w:p w:rsidR="00336005" w:rsidRPr="00336005" w:rsidRDefault="00336005" w:rsidP="003360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6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ознакомление детей с компьютером и правилами поведения при работе с ним;</w:t>
      </w:r>
    </w:p>
    <w:p w:rsidR="00336005" w:rsidRPr="00336005" w:rsidRDefault="00336005" w:rsidP="003360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6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знакомство детей  с компьютерными программами;</w:t>
      </w:r>
    </w:p>
    <w:p w:rsidR="00336005" w:rsidRPr="00336005" w:rsidRDefault="00336005" w:rsidP="003360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6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преодоление психологического барьера между ребёнком и компьютером с помощью создания ситуации успеха;</w:t>
      </w:r>
    </w:p>
    <w:p w:rsidR="00336005" w:rsidRPr="00336005" w:rsidRDefault="00336005" w:rsidP="003360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6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у детей начальных навыков работы на компьютере с использованием манипулятора «мышь».</w:t>
      </w:r>
    </w:p>
    <w:p w:rsidR="00336005" w:rsidRPr="00336005" w:rsidRDefault="00336005" w:rsidP="003360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600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 коррекционно-образовательного цикла:</w:t>
      </w:r>
    </w:p>
    <w:p w:rsidR="00336005" w:rsidRPr="00336005" w:rsidRDefault="00336005" w:rsidP="003360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6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и развитие у детей речевых и языковых средств: звукопроизношения, просодических компонентов речи, фонематического анализа и синтеза, лексико–грамматического строя речи, связной речи;</w:t>
      </w:r>
    </w:p>
    <w:p w:rsidR="00336005" w:rsidRPr="00336005" w:rsidRDefault="00336005" w:rsidP="003360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6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и развитие навыков учебной деятельности: осознание цели, самостоятельное решение поставленных задач, достижение поставленной цели, оценка результатов деятельности;</w:t>
      </w:r>
    </w:p>
    <w:p w:rsidR="00336005" w:rsidRPr="00336005" w:rsidRDefault="00336005" w:rsidP="003360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6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развитие знаковой функции сознания;</w:t>
      </w:r>
    </w:p>
    <w:p w:rsidR="00336005" w:rsidRPr="00336005" w:rsidRDefault="00336005" w:rsidP="003360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6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развитие психических функций.</w:t>
      </w:r>
    </w:p>
    <w:p w:rsidR="00336005" w:rsidRPr="00336005" w:rsidRDefault="00336005" w:rsidP="003360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600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 творческого цикла:</w:t>
      </w:r>
    </w:p>
    <w:p w:rsidR="00336005" w:rsidRPr="00336005" w:rsidRDefault="00336005" w:rsidP="003360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6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развитие воображения;</w:t>
      </w:r>
    </w:p>
    <w:p w:rsidR="00336005" w:rsidRPr="00336005" w:rsidRDefault="00336005" w:rsidP="003360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6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развитие познавательной активности.</w:t>
      </w:r>
    </w:p>
    <w:p w:rsidR="00336005" w:rsidRPr="00336005" w:rsidRDefault="00336005" w:rsidP="003360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6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логопедических занятиях специалистами  используются различные компьютерные ресурсы. Чаще всего это могут быть, как  готовые продукты, так и самостоятельно-разработанные инструментарии.</w:t>
      </w:r>
    </w:p>
    <w:p w:rsidR="00336005" w:rsidRPr="00336005" w:rsidRDefault="00336005" w:rsidP="003360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6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Готовый продукт.</w:t>
      </w:r>
    </w:p>
    <w:p w:rsidR="00336005" w:rsidRPr="00336005" w:rsidRDefault="00336005" w:rsidP="0033600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6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компьютерные логопедические тренажёры;</w:t>
      </w:r>
    </w:p>
    <w:p w:rsidR="00336005" w:rsidRPr="00336005" w:rsidRDefault="00336005" w:rsidP="0033600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6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компьютерные тесты;</w:t>
      </w:r>
    </w:p>
    <w:p w:rsidR="00336005" w:rsidRPr="00336005" w:rsidRDefault="00336005" w:rsidP="0033600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6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приключенческие квесты и обучающие игры;</w:t>
      </w:r>
    </w:p>
    <w:p w:rsidR="00336005" w:rsidRPr="00336005" w:rsidRDefault="00336005" w:rsidP="0033600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6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книги, учебники и энциклопедии;</w:t>
      </w:r>
    </w:p>
    <w:p w:rsidR="00336005" w:rsidRPr="00336005" w:rsidRDefault="00336005" w:rsidP="0033600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6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электронные рассылки;</w:t>
      </w:r>
    </w:p>
    <w:p w:rsidR="00336005" w:rsidRPr="00336005" w:rsidRDefault="00336005" w:rsidP="0033600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6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логопедические ресурсы;</w:t>
      </w:r>
    </w:p>
    <w:p w:rsidR="00336005" w:rsidRPr="00336005" w:rsidRDefault="00336005" w:rsidP="003360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6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  Самостоятельно-разработанный инструментарий.</w:t>
      </w:r>
    </w:p>
    <w:p w:rsidR="00336005" w:rsidRPr="00336005" w:rsidRDefault="00336005" w:rsidP="0033600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6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составленные с помощью программы Microsoft Office игры и программы-презентации Power Point;</w:t>
      </w:r>
    </w:p>
    <w:p w:rsidR="00336005" w:rsidRPr="00336005" w:rsidRDefault="00336005" w:rsidP="0033600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6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веб-страницы и веб-сайты;</w:t>
      </w:r>
    </w:p>
    <w:p w:rsidR="00336005" w:rsidRPr="00336005" w:rsidRDefault="00336005" w:rsidP="0033600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6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подборки компьютерных тестов;</w:t>
      </w:r>
    </w:p>
    <w:p w:rsidR="00336005" w:rsidRPr="00336005" w:rsidRDefault="00336005" w:rsidP="0033600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6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цифровые видеоролики, аудиозаписи  и др.</w:t>
      </w:r>
    </w:p>
    <w:p w:rsidR="00336005" w:rsidRPr="00336005" w:rsidRDefault="00336005" w:rsidP="003360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6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Среди развивающие и обучающие компьютерные программы используются:</w:t>
      </w:r>
    </w:p>
    <w:p w:rsidR="00336005" w:rsidRPr="00336005" w:rsidRDefault="00336005" w:rsidP="003360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6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Программа </w:t>
      </w:r>
      <w:r w:rsidRPr="00336005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«Игры для Тигры»</w:t>
      </w:r>
      <w:r w:rsidRPr="00336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предназначена для коррекции общего недоразвития речи у детей старшего дошкольного и младшего школьного возраста, позволяет  эффективно организовать индивидуальную и подгрупповую работу с детьми. Программа построена на основе методик обучения детей с отклонениями в развитии: Л.Н. Ефименковой, Г.А. Каше, Р.Е. Левиной, Л.В. Лопатиной, Н.В. Серебряковой, Р.И. Лалаевой, Н.С. Жуковой, Е.М. Мастюковой, Т.Б. Филичевой, Г.В. Чиркиной. Решение учебных и коррекционных задач с помощью программы "Игры для Тигры” встраивается в систему общей коррекционной работы в соответствии с индивидуальными возможностями и потребностями детей.</w:t>
      </w:r>
    </w:p>
    <w:p w:rsidR="00336005" w:rsidRPr="00336005" w:rsidRDefault="00336005" w:rsidP="003360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6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работы над звукопроизношением можно использовать программу </w:t>
      </w:r>
      <w:r w:rsidRPr="0033600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</w:t>
      </w:r>
      <w:r w:rsidRPr="00336005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Домашний логопед</w:t>
      </w:r>
      <w:r w:rsidRPr="0033600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»</w:t>
      </w:r>
      <w:r w:rsidRPr="00336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Программа помогает в автоматизации поставленных звуков, предоставляя более 500 красочных слайдов-картинок. Ребёнок сам или с помощью взрослого находит слова-названия на определённый звук. Кроме того, в программе записаны образцы правильного звукопроизношения (изолированный звук, чистоговорки, скороговорки). А мини-игра «Угадай-ка» привлекает внимание к звукам окружающего мира, развивая тем самым фонематическое восприятие.</w:t>
      </w:r>
    </w:p>
    <w:p w:rsidR="00336005" w:rsidRPr="00336005" w:rsidRDefault="00336005" w:rsidP="003360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6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Мультимедийный проект </w:t>
      </w:r>
      <w:r w:rsidRPr="0033600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</w:t>
      </w:r>
      <w:r w:rsidRPr="00336005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Развитие речи. Учимся говорить правильно</w:t>
      </w:r>
      <w:r w:rsidRPr="0033600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»</w:t>
      </w:r>
      <w:r w:rsidRPr="00336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(«Новый Диск», 2008 г.) представляет собой набор заданий для развития звуковой стороны речи.</w:t>
      </w:r>
    </w:p>
    <w:p w:rsidR="00336005" w:rsidRPr="00336005" w:rsidRDefault="00336005" w:rsidP="003360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6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Программа содержит четыре раздела:</w:t>
      </w:r>
    </w:p>
    <w:p w:rsidR="00336005" w:rsidRPr="00336005" w:rsidRDefault="00336005" w:rsidP="0033600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6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Неречевые звуки (знакомство со звуками предметного мира: музыкальные инструменты, транспорт, бытовые приборы и др., знакомство со звуками мира природы: звуки в лесу в разные времена года и др.).</w:t>
      </w:r>
    </w:p>
    <w:p w:rsidR="00336005" w:rsidRPr="00336005" w:rsidRDefault="00336005" w:rsidP="0033600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6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Звукоподражание (знакомство со звуками животного мира, разнообразием человеческих голосов).</w:t>
      </w:r>
    </w:p>
    <w:p w:rsidR="00336005" w:rsidRPr="00336005" w:rsidRDefault="00336005" w:rsidP="0033600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6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Речевые звуки (развитие навыков распознавания и правильного произношения звуков русского языка).</w:t>
      </w:r>
    </w:p>
    <w:p w:rsidR="00336005" w:rsidRPr="00336005" w:rsidRDefault="00336005" w:rsidP="0033600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6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Развитие связной речи (обучение построению связной речи от словосочетания до текста).</w:t>
      </w:r>
    </w:p>
    <w:p w:rsidR="00336005" w:rsidRPr="00336005" w:rsidRDefault="00336005" w:rsidP="003360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6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Особенности программы:</w:t>
      </w:r>
    </w:p>
    <w:p w:rsidR="00336005" w:rsidRPr="00336005" w:rsidRDefault="00336005" w:rsidP="0033600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6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Развитие и коррекция речи, навыки грамотного произношения.</w:t>
      </w:r>
    </w:p>
    <w:p w:rsidR="00336005" w:rsidRPr="00336005" w:rsidRDefault="00336005" w:rsidP="0033600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6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Все этапы развития речи: узнавание звуков окружающего мира, обучение правильному произношению звуков русского языка, развитие связной речи.</w:t>
      </w:r>
    </w:p>
    <w:p w:rsidR="00336005" w:rsidRPr="00336005" w:rsidRDefault="00336005" w:rsidP="0033600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6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Несколько уровней сложности в каждом задании.</w:t>
      </w:r>
    </w:p>
    <w:p w:rsidR="00336005" w:rsidRPr="00336005" w:rsidRDefault="00336005" w:rsidP="0033600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6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Программа разработана совместно с учителями-логопедами.</w:t>
      </w:r>
    </w:p>
    <w:p w:rsidR="00336005" w:rsidRPr="00336005" w:rsidRDefault="00336005" w:rsidP="0033600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6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Рекомендации по работе с программой для родителей и воспитателей.</w:t>
      </w:r>
    </w:p>
    <w:p w:rsidR="00336005" w:rsidRPr="00336005" w:rsidRDefault="00336005" w:rsidP="003360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600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</w:t>
      </w:r>
      <w:r w:rsidRPr="00336005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Учимся читать. Страна Буквария</w:t>
      </w:r>
      <w:r w:rsidRPr="0033600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»</w:t>
      </w:r>
      <w:r w:rsidRPr="00336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(«Новый диск»,2010) Авторы поставили цель сформировать подходы использования методики одновременного и взаимообусловленного обучения грамоте и пропедевтики информатики. При работе с этой программой у детей формируются:</w:t>
      </w:r>
    </w:p>
    <w:p w:rsidR="00336005" w:rsidRPr="00336005" w:rsidRDefault="00336005" w:rsidP="0033600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6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Понятие буквы как графического символа звука,</w:t>
      </w:r>
    </w:p>
    <w:p w:rsidR="00336005" w:rsidRPr="00336005" w:rsidRDefault="00336005" w:rsidP="0033600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6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Понятие слова как упорядоченного множества букв,</w:t>
      </w:r>
    </w:p>
    <w:p w:rsidR="00336005" w:rsidRPr="00336005" w:rsidRDefault="00336005" w:rsidP="0033600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6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Смыслообразующая роль буквы в слове,</w:t>
      </w:r>
    </w:p>
    <w:p w:rsidR="00336005" w:rsidRPr="00336005" w:rsidRDefault="00336005" w:rsidP="0033600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6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Символ как обозначение объекта(пиктогрмма),</w:t>
      </w:r>
    </w:p>
    <w:p w:rsidR="00336005" w:rsidRPr="00336005" w:rsidRDefault="00336005" w:rsidP="0033600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6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Конструирование и моделирование как способы выявления соотношения элементов и целого.</w:t>
      </w:r>
    </w:p>
    <w:p w:rsidR="00336005" w:rsidRPr="00336005" w:rsidRDefault="00336005" w:rsidP="003360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6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программе используются стихотворения, загадки, пословицы, поговорки, игры со словами, буквами, что способствует созданию развивающей среды для ребенка. Использование заданий параллельно с формированием навыка чтения способствует развитию речи, творческих способностей, логическому и алгоритмическому мышлению, расширению словарного запаса, умению работать по заданному условию. Набор заданий составлен так, чтобы родители и специалисты смогли выбрать из них наиболее соответствующие целям обучения и возрасту ребенка.</w:t>
      </w:r>
    </w:p>
    <w:p w:rsidR="00336005" w:rsidRPr="00336005" w:rsidRDefault="00336005" w:rsidP="003360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6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</w:t>
      </w:r>
      <w:r w:rsidRPr="00336005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Уроки Кирилла и Мефодия. Руссий язык</w:t>
      </w:r>
      <w:r w:rsidRPr="0033600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»</w:t>
      </w:r>
      <w:r w:rsidRPr="00336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из серии «Начальная школа» – это мультимедийные пособия для детей дошкольного и младшего школьного возраста. Занимательные интерактивные задания помогут детям в увлекательной игровой форме получить знания по русскому языку. Пособия содержат весь образовательный материал учебного предмета. </w:t>
      </w:r>
    </w:p>
    <w:p w:rsidR="00336005" w:rsidRPr="00336005" w:rsidRDefault="00336005" w:rsidP="003360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6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Курс </w:t>
      </w:r>
      <w:r w:rsidRPr="0033600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</w:t>
      </w:r>
      <w:r w:rsidRPr="00336005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Супердетки: тренировка быстрого чтения</w:t>
      </w:r>
      <w:r w:rsidRPr="0033600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»</w:t>
      </w:r>
      <w:r w:rsidRPr="00336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(«Новый диск», 2007), содержащий набор заданий на развитие навыков чтения. Упражнения представлены в виде мини-игр, что не требует больших затрат времени. Главный герой, веселый и комичный персонаж, будет верным спутником на протяжении всей игры. В игре представлены четыре вида заданий:</w:t>
      </w:r>
    </w:p>
    <w:p w:rsidR="00336005" w:rsidRPr="00336005" w:rsidRDefault="00336005" w:rsidP="0033600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6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Быстрый поиск</w:t>
      </w:r>
    </w:p>
    <w:p w:rsidR="00336005" w:rsidRPr="00336005" w:rsidRDefault="00336005" w:rsidP="0033600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6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Половинки слов</w:t>
      </w:r>
    </w:p>
    <w:p w:rsidR="00336005" w:rsidRPr="00336005" w:rsidRDefault="00336005" w:rsidP="0033600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6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Поврежденный текст</w:t>
      </w:r>
    </w:p>
    <w:p w:rsidR="00336005" w:rsidRPr="00336005" w:rsidRDefault="00336005" w:rsidP="0033600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6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Скорость и понимание</w:t>
      </w:r>
    </w:p>
    <w:p w:rsidR="00336005" w:rsidRPr="00336005" w:rsidRDefault="00336005" w:rsidP="003360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6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каждой игры существует несколько уровней сложности, ребенок сам может подобрать наиболее подходящий для себя.</w:t>
      </w:r>
    </w:p>
    <w:p w:rsidR="00336005" w:rsidRPr="00336005" w:rsidRDefault="00336005" w:rsidP="003360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6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Кроме этого в сети Интернет сейчас есть множество сайтов, на которых можно найти интересные, а главное полезные логопедические игры.</w:t>
      </w:r>
    </w:p>
    <w:p w:rsidR="00564E01" w:rsidRDefault="00564E01">
      <w:bookmarkStart w:id="0" w:name="_GoBack"/>
      <w:bookmarkEnd w:id="0"/>
    </w:p>
    <w:sectPr w:rsidR="00564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A5CA6"/>
    <w:multiLevelType w:val="multilevel"/>
    <w:tmpl w:val="0F06D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804D29"/>
    <w:multiLevelType w:val="multilevel"/>
    <w:tmpl w:val="A61AB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3D2206"/>
    <w:multiLevelType w:val="multilevel"/>
    <w:tmpl w:val="04B86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791CD6"/>
    <w:multiLevelType w:val="multilevel"/>
    <w:tmpl w:val="D6C4C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730E5D"/>
    <w:multiLevelType w:val="multilevel"/>
    <w:tmpl w:val="7B96A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4C11F8"/>
    <w:multiLevelType w:val="multilevel"/>
    <w:tmpl w:val="F25E9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F55E84"/>
    <w:multiLevelType w:val="multilevel"/>
    <w:tmpl w:val="565EB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8A7547"/>
    <w:multiLevelType w:val="multilevel"/>
    <w:tmpl w:val="0868B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7F7329"/>
    <w:multiLevelType w:val="multilevel"/>
    <w:tmpl w:val="843A1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6E4D16"/>
    <w:multiLevelType w:val="multilevel"/>
    <w:tmpl w:val="2E60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9"/>
  </w:num>
  <w:num w:numId="5">
    <w:abstractNumId w:val="0"/>
  </w:num>
  <w:num w:numId="6">
    <w:abstractNumId w:val="5"/>
  </w:num>
  <w:num w:numId="7">
    <w:abstractNumId w:val="1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B63"/>
    <w:rsid w:val="00336005"/>
    <w:rsid w:val="00564E01"/>
    <w:rsid w:val="00A8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8092A-3582-4D23-A2D8-4451EAFBC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7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1567</Words>
  <Characters>8936</Characters>
  <Application>Microsoft Office Word</Application>
  <DocSecurity>0</DocSecurity>
  <Lines>74</Lines>
  <Paragraphs>20</Paragraphs>
  <ScaleCrop>false</ScaleCrop>
  <Company>SPecialiST RePack</Company>
  <LinksUpToDate>false</LinksUpToDate>
  <CharactersWithSpaces>10483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2024-12-10T16:03:00Z</dcterms:created>
  <dcterms:modified xsi:type="dcterms:W3CDTF">2024-12-10T16:03:00Z</dcterms:modified>
</cp:coreProperties>
</file>