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E2" w:rsidRDefault="006922E2" w:rsidP="00F0435D">
      <w:pPr>
        <w:shd w:val="clear" w:color="auto" w:fill="FFFFFF"/>
        <w:spacing w:after="0" w:line="240" w:lineRule="auto"/>
        <w:jc w:val="center"/>
        <w:rPr>
          <w:rFonts w:ascii="Times New Roman" w:eastAsia="Times New Roman" w:hAnsi="Times New Roman" w:cs="Times New Roman"/>
          <w:b/>
          <w:bCs/>
          <w:color w:val="181818"/>
          <w:sz w:val="56"/>
          <w:szCs w:val="28"/>
          <w:lang w:eastAsia="ru-RU"/>
        </w:rPr>
      </w:pPr>
    </w:p>
    <w:p w:rsidR="006922E2" w:rsidRDefault="006922E2" w:rsidP="00F0435D">
      <w:pPr>
        <w:shd w:val="clear" w:color="auto" w:fill="FFFFFF"/>
        <w:spacing w:after="0" w:line="240" w:lineRule="auto"/>
        <w:jc w:val="center"/>
        <w:rPr>
          <w:rFonts w:ascii="Times New Roman" w:eastAsia="Times New Roman" w:hAnsi="Times New Roman" w:cs="Times New Roman"/>
          <w:b/>
          <w:bCs/>
          <w:color w:val="181818"/>
          <w:sz w:val="56"/>
          <w:szCs w:val="28"/>
          <w:lang w:eastAsia="ru-RU"/>
        </w:rPr>
      </w:pPr>
    </w:p>
    <w:p w:rsidR="006922E2" w:rsidRDefault="006922E2" w:rsidP="00F0435D">
      <w:pPr>
        <w:shd w:val="clear" w:color="auto" w:fill="FFFFFF"/>
        <w:spacing w:after="0" w:line="240" w:lineRule="auto"/>
        <w:jc w:val="center"/>
        <w:rPr>
          <w:rFonts w:ascii="Times New Roman" w:eastAsia="Times New Roman" w:hAnsi="Times New Roman" w:cs="Times New Roman"/>
          <w:b/>
          <w:bCs/>
          <w:color w:val="181818"/>
          <w:sz w:val="56"/>
          <w:szCs w:val="28"/>
          <w:lang w:eastAsia="ru-RU"/>
        </w:rPr>
      </w:pPr>
    </w:p>
    <w:p w:rsidR="006922E2" w:rsidRDefault="006922E2" w:rsidP="00F0435D">
      <w:pPr>
        <w:shd w:val="clear" w:color="auto" w:fill="FFFFFF"/>
        <w:spacing w:after="0" w:line="240" w:lineRule="auto"/>
        <w:jc w:val="center"/>
        <w:rPr>
          <w:rFonts w:ascii="Times New Roman" w:eastAsia="Times New Roman" w:hAnsi="Times New Roman" w:cs="Times New Roman"/>
          <w:b/>
          <w:bCs/>
          <w:color w:val="181818"/>
          <w:sz w:val="56"/>
          <w:szCs w:val="28"/>
          <w:lang w:eastAsia="ru-RU"/>
        </w:rPr>
      </w:pPr>
    </w:p>
    <w:p w:rsidR="006922E2" w:rsidRDefault="006922E2" w:rsidP="00F0435D">
      <w:pPr>
        <w:shd w:val="clear" w:color="auto" w:fill="FFFFFF"/>
        <w:spacing w:after="0" w:line="240" w:lineRule="auto"/>
        <w:jc w:val="center"/>
        <w:rPr>
          <w:rFonts w:ascii="Times New Roman" w:eastAsia="Times New Roman" w:hAnsi="Times New Roman" w:cs="Times New Roman"/>
          <w:b/>
          <w:bCs/>
          <w:color w:val="181818"/>
          <w:sz w:val="56"/>
          <w:szCs w:val="28"/>
          <w:lang w:eastAsia="ru-RU"/>
        </w:rPr>
      </w:pPr>
    </w:p>
    <w:p w:rsidR="006922E2" w:rsidRDefault="006922E2" w:rsidP="00F0435D">
      <w:pPr>
        <w:shd w:val="clear" w:color="auto" w:fill="FFFFFF"/>
        <w:spacing w:after="0" w:line="240" w:lineRule="auto"/>
        <w:jc w:val="center"/>
        <w:rPr>
          <w:rFonts w:ascii="Times New Roman" w:eastAsia="Times New Roman" w:hAnsi="Times New Roman" w:cs="Times New Roman"/>
          <w:b/>
          <w:bCs/>
          <w:color w:val="181818"/>
          <w:sz w:val="56"/>
          <w:szCs w:val="28"/>
          <w:lang w:eastAsia="ru-RU"/>
        </w:rPr>
      </w:pP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56"/>
          <w:szCs w:val="28"/>
          <w:lang w:eastAsia="ru-RU"/>
        </w:rPr>
      </w:pPr>
      <w:r w:rsidRPr="00F0435D">
        <w:rPr>
          <w:rFonts w:ascii="Times New Roman" w:eastAsia="Times New Roman" w:hAnsi="Times New Roman" w:cs="Times New Roman"/>
          <w:b/>
          <w:bCs/>
          <w:color w:val="181818"/>
          <w:sz w:val="56"/>
          <w:szCs w:val="28"/>
          <w:lang w:eastAsia="ru-RU"/>
        </w:rPr>
        <w:t>Конспект родительского собрания</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56"/>
          <w:szCs w:val="28"/>
          <w:lang w:eastAsia="ru-RU"/>
        </w:rPr>
      </w:pPr>
      <w:r w:rsidRPr="00F0435D">
        <w:rPr>
          <w:rFonts w:ascii="Times New Roman" w:eastAsia="Times New Roman" w:hAnsi="Times New Roman" w:cs="Times New Roman"/>
          <w:b/>
          <w:bCs/>
          <w:color w:val="181818"/>
          <w:sz w:val="56"/>
          <w:szCs w:val="28"/>
          <w:lang w:eastAsia="ru-RU"/>
        </w:rPr>
        <w:t xml:space="preserve"> «Развитие речи </w:t>
      </w:r>
      <w:r w:rsidR="006922E2">
        <w:rPr>
          <w:rFonts w:ascii="Times New Roman" w:eastAsia="Times New Roman" w:hAnsi="Times New Roman" w:cs="Times New Roman"/>
          <w:b/>
          <w:bCs/>
          <w:color w:val="181818"/>
          <w:sz w:val="56"/>
          <w:szCs w:val="28"/>
          <w:lang w:eastAsia="ru-RU"/>
        </w:rPr>
        <w:t>детей раннего возраста</w:t>
      </w:r>
      <w:r w:rsidRPr="00F0435D">
        <w:rPr>
          <w:rFonts w:ascii="Times New Roman" w:eastAsia="Times New Roman" w:hAnsi="Times New Roman" w:cs="Times New Roman"/>
          <w:b/>
          <w:bCs/>
          <w:color w:val="181818"/>
          <w:sz w:val="56"/>
          <w:szCs w:val="28"/>
          <w:lang w:eastAsia="ru-RU"/>
        </w:rPr>
        <w:t xml:space="preserve"> с помощью малых форм фольклора»</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6922E2" w:rsidRDefault="00F0435D" w:rsidP="00F0435D">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r w:rsidRPr="00F0435D">
        <w:rPr>
          <w:rFonts w:ascii="Times New Roman" w:eastAsia="Times New Roman" w:hAnsi="Times New Roman" w:cs="Times New Roman"/>
          <w:b/>
          <w:bCs/>
          <w:color w:val="181818"/>
          <w:sz w:val="28"/>
          <w:szCs w:val="28"/>
          <w:lang w:eastAsia="ru-RU"/>
        </w:rPr>
        <w:t>Составил: </w:t>
      </w:r>
    </w:p>
    <w:p w:rsidR="006922E2" w:rsidRDefault="006922E2" w:rsidP="00F0435D">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воспитатель  </w:t>
      </w:r>
      <w:proofErr w:type="gramStart"/>
      <w:r>
        <w:rPr>
          <w:rFonts w:ascii="Times New Roman" w:eastAsia="Times New Roman" w:hAnsi="Times New Roman" w:cs="Times New Roman"/>
          <w:color w:val="181818"/>
          <w:sz w:val="28"/>
          <w:szCs w:val="28"/>
          <w:lang w:eastAsia="ru-RU"/>
        </w:rPr>
        <w:t>высшей</w:t>
      </w:r>
      <w:proofErr w:type="gramEnd"/>
    </w:p>
    <w:p w:rsidR="00F0435D" w:rsidRPr="00F0435D" w:rsidRDefault="006922E2" w:rsidP="00F0435D">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0435D" w:rsidRPr="00F0435D">
        <w:rPr>
          <w:rFonts w:ascii="Times New Roman" w:eastAsia="Times New Roman" w:hAnsi="Times New Roman" w:cs="Times New Roman"/>
          <w:color w:val="181818"/>
          <w:sz w:val="28"/>
          <w:szCs w:val="28"/>
          <w:lang w:eastAsia="ru-RU"/>
        </w:rPr>
        <w:t>квалификационной категории</w:t>
      </w:r>
    </w:p>
    <w:p w:rsidR="00F0435D" w:rsidRPr="00F0435D" w:rsidRDefault="006922E2" w:rsidP="00F0435D">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Григорян Т.Г.</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P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 </w:t>
      </w:r>
    </w:p>
    <w:p w:rsidR="00F0435D" w:rsidRDefault="00F0435D"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proofErr w:type="spellStart"/>
      <w:r w:rsidRPr="00F0435D">
        <w:rPr>
          <w:rFonts w:ascii="Times New Roman" w:eastAsia="Times New Roman" w:hAnsi="Times New Roman" w:cs="Times New Roman"/>
          <w:color w:val="181818"/>
          <w:sz w:val="28"/>
          <w:szCs w:val="28"/>
          <w:lang w:eastAsia="ru-RU"/>
        </w:rPr>
        <w:t>г</w:t>
      </w:r>
      <w:proofErr w:type="gramStart"/>
      <w:r w:rsidRPr="00F0435D">
        <w:rPr>
          <w:rFonts w:ascii="Times New Roman" w:eastAsia="Times New Roman" w:hAnsi="Times New Roman" w:cs="Times New Roman"/>
          <w:color w:val="181818"/>
          <w:sz w:val="28"/>
          <w:szCs w:val="28"/>
          <w:lang w:eastAsia="ru-RU"/>
        </w:rPr>
        <w:t>.</w:t>
      </w:r>
      <w:r w:rsidR="006922E2">
        <w:rPr>
          <w:rFonts w:ascii="Times New Roman" w:eastAsia="Times New Roman" w:hAnsi="Times New Roman" w:cs="Times New Roman"/>
          <w:color w:val="181818"/>
          <w:sz w:val="28"/>
          <w:szCs w:val="28"/>
          <w:lang w:eastAsia="ru-RU"/>
        </w:rPr>
        <w:t>Н</w:t>
      </w:r>
      <w:proofErr w:type="gramEnd"/>
      <w:r w:rsidR="006922E2">
        <w:rPr>
          <w:rFonts w:ascii="Times New Roman" w:eastAsia="Times New Roman" w:hAnsi="Times New Roman" w:cs="Times New Roman"/>
          <w:color w:val="181818"/>
          <w:sz w:val="28"/>
          <w:szCs w:val="28"/>
          <w:lang w:eastAsia="ru-RU"/>
        </w:rPr>
        <w:t>иколаевск</w:t>
      </w:r>
      <w:proofErr w:type="spellEnd"/>
      <w:r w:rsidR="006922E2">
        <w:rPr>
          <w:rFonts w:ascii="Times New Roman" w:eastAsia="Times New Roman" w:hAnsi="Times New Roman" w:cs="Times New Roman"/>
          <w:color w:val="181818"/>
          <w:sz w:val="28"/>
          <w:szCs w:val="28"/>
          <w:lang w:eastAsia="ru-RU"/>
        </w:rPr>
        <w:t>-на-Амуре</w:t>
      </w:r>
    </w:p>
    <w:p w:rsidR="006922E2" w:rsidRPr="00F0435D" w:rsidRDefault="006922E2" w:rsidP="00F0435D">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2024г.</w:t>
      </w:r>
    </w:p>
    <w:p w:rsidR="006922E2" w:rsidRDefault="006922E2" w:rsidP="00F0435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6922E2" w:rsidRDefault="006922E2" w:rsidP="00F0435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u w:val="single"/>
          <w:lang w:eastAsia="ru-RU"/>
        </w:rPr>
        <w:lastRenderedPageBreak/>
        <w:t>Тема</w:t>
      </w:r>
      <w:r w:rsidRPr="00F0435D">
        <w:rPr>
          <w:rFonts w:ascii="Times New Roman" w:eastAsia="Times New Roman" w:hAnsi="Times New Roman" w:cs="Times New Roman"/>
          <w:color w:val="181818"/>
          <w:sz w:val="28"/>
          <w:szCs w:val="28"/>
          <w:lang w:eastAsia="ru-RU"/>
        </w:rPr>
        <w:t>: «Развитие речи ребенка с помощью малых форм фольклора».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u w:val="single"/>
          <w:lang w:eastAsia="ru-RU"/>
        </w:rPr>
        <w:t>Цель</w:t>
      </w:r>
      <w:r w:rsidRPr="00F0435D">
        <w:rPr>
          <w:rFonts w:ascii="Times New Roman" w:eastAsia="Times New Roman" w:hAnsi="Times New Roman" w:cs="Times New Roman"/>
          <w:color w:val="181818"/>
          <w:sz w:val="28"/>
          <w:szCs w:val="28"/>
          <w:lang w:eastAsia="ru-RU"/>
        </w:rPr>
        <w:t>: Расширение знаний родителей об особенностях малых фольклорных жанров, специфики их использования в конкретных ситуациях.</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u w:val="single"/>
          <w:lang w:eastAsia="ru-RU"/>
        </w:rPr>
        <w:t>Задачи</w:t>
      </w:r>
      <w:r w:rsidRPr="00F0435D">
        <w:rPr>
          <w:rFonts w:ascii="Times New Roman" w:eastAsia="Times New Roman" w:hAnsi="Times New Roman" w:cs="Times New Roman"/>
          <w:color w:val="181818"/>
          <w:sz w:val="28"/>
          <w:szCs w:val="28"/>
          <w:lang w:eastAsia="ru-RU"/>
        </w:rPr>
        <w:t>:</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1. Способствовать использованию родителями фольклора в семейном воспитании.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2. Помочь родителям понять, какое влияние оказывает фольклор на развитие речи детей.</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3. Показать родителям разнообразные приемы работы с малыми фольклорными формами.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u w:val="single"/>
          <w:lang w:eastAsia="ru-RU"/>
        </w:rPr>
        <w:t>Образовательная область</w:t>
      </w:r>
      <w:r w:rsidRPr="00F0435D">
        <w:rPr>
          <w:rFonts w:ascii="Times New Roman" w:eastAsia="Times New Roman" w:hAnsi="Times New Roman" w:cs="Times New Roman"/>
          <w:color w:val="181818"/>
          <w:sz w:val="28"/>
          <w:szCs w:val="28"/>
          <w:lang w:eastAsia="ru-RU"/>
        </w:rPr>
        <w:t>: познание, коммуникация, чтение художественной литературы, музыка, художественное творчество, социализация.</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План проведения собрания.</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1.Вступление (короткое выступление, настраивающее родителей на тему разговора).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2. Блиц-опрос: «Какие формы фольклора используются в вашей семье?».</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3. Влияние малые формы устного народного творчества на развити</w:t>
      </w:r>
      <w:r w:rsidR="006922E2">
        <w:rPr>
          <w:rFonts w:ascii="Times New Roman" w:eastAsia="Times New Roman" w:hAnsi="Times New Roman" w:cs="Times New Roman"/>
          <w:color w:val="181818"/>
          <w:sz w:val="28"/>
          <w:szCs w:val="28"/>
          <w:lang w:eastAsia="ru-RU"/>
        </w:rPr>
        <w:t>е речи ребенка раннего возраста.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4. Обмен опытом семейного воспитания «Мы играем в бабушкины игры»</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5. Сказки – педагогическая ценность.</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Ход проведения собрания.</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Звучит песня </w:t>
      </w:r>
      <w:r w:rsidRPr="00F0435D">
        <w:rPr>
          <w:rFonts w:ascii="Times New Roman" w:eastAsia="Times New Roman" w:hAnsi="Times New Roman" w:cs="Times New Roman"/>
          <w:i/>
          <w:iCs/>
          <w:color w:val="181818"/>
          <w:sz w:val="28"/>
          <w:szCs w:val="28"/>
          <w:lang w:eastAsia="ru-RU"/>
        </w:rPr>
        <w:t>«</w:t>
      </w:r>
      <w:proofErr w:type="gramStart"/>
      <w:r w:rsidRPr="00F0435D">
        <w:rPr>
          <w:rFonts w:ascii="Times New Roman" w:eastAsia="Times New Roman" w:hAnsi="Times New Roman" w:cs="Times New Roman"/>
          <w:i/>
          <w:iCs/>
          <w:color w:val="181818"/>
          <w:sz w:val="28"/>
          <w:szCs w:val="28"/>
          <w:lang w:eastAsia="ru-RU"/>
        </w:rPr>
        <w:t>Во</w:t>
      </w:r>
      <w:proofErr w:type="gramEnd"/>
      <w:r w:rsidRPr="00F0435D">
        <w:rPr>
          <w:rFonts w:ascii="Times New Roman" w:eastAsia="Times New Roman" w:hAnsi="Times New Roman" w:cs="Times New Roman"/>
          <w:i/>
          <w:iCs/>
          <w:color w:val="181818"/>
          <w:sz w:val="28"/>
          <w:szCs w:val="28"/>
          <w:lang w:eastAsia="ru-RU"/>
        </w:rPr>
        <w:t xml:space="preserve"> горнице»</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u w:val="single"/>
          <w:lang w:eastAsia="ru-RU"/>
        </w:rPr>
        <w:t>Воспитатель</w:t>
      </w:r>
      <w:r w:rsidRPr="00F0435D">
        <w:rPr>
          <w:rFonts w:ascii="Times New Roman" w:eastAsia="Times New Roman" w:hAnsi="Times New Roman" w:cs="Times New Roman"/>
          <w:color w:val="181818"/>
          <w:sz w:val="28"/>
          <w:szCs w:val="28"/>
          <w:lang w:eastAsia="ru-RU"/>
        </w:rPr>
        <w:t>:</w:t>
      </w:r>
    </w:p>
    <w:p w:rsidR="00F0435D" w:rsidRPr="00F0435D" w:rsidRDefault="006922E2"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1. Пожалуйте, </w:t>
      </w:r>
      <w:r w:rsidR="00F0435D" w:rsidRPr="00F0435D">
        <w:rPr>
          <w:rFonts w:ascii="Times New Roman" w:eastAsia="Times New Roman" w:hAnsi="Times New Roman" w:cs="Times New Roman"/>
          <w:color w:val="181818"/>
          <w:sz w:val="28"/>
          <w:szCs w:val="28"/>
          <w:lang w:eastAsia="ru-RU"/>
        </w:rPr>
        <w:t>гости дорогие! Веселья вам да радости!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2. Чувствуйте себя, как дома!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3. У нас для каждого найдется и местечко, и словечко!</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4. Гостю – почет, хозяйке – честь!</w:t>
      </w:r>
    </w:p>
    <w:p w:rsid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5. Давно мы вас ждем – поджидаем, собрание без вас не начинаем!</w:t>
      </w:r>
    </w:p>
    <w:p w:rsidR="006922E2" w:rsidRPr="00F0435D" w:rsidRDefault="006922E2" w:rsidP="006922E2">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
    <w:p w:rsidR="00F0435D" w:rsidRPr="00F0435D" w:rsidRDefault="00F0435D" w:rsidP="006922E2">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Рады вас видеть у себя в гостях в нашей горнице! Доброе начало, как говорится, половина дела. Сядем рядком да поговорим ладком и предлагаем вам размышления на такую простую и сложную тему: «Воздействие малых форм фольклора на развитие речи ребенка». И нашу тему мы будем рассматривать с педагогической точки зрения, а также с Вашей точки зрения, дорогие родители. Я думаю, что в наше время эта тема актуальна, как никогда…. Фольклорные произведения – это наше богатство. Оно помогает детям усвоить язык своего народа, его нравы, обычаи. Вы ведь знаете, что человеческий язык не является врожденным, ему обучаются. Сначала ребенок учится понимать речь взрослых, затем учится говорить сам, посредством речевого общения начинает понимать мир, в котором живет. Вспомните, ведь именно простые, незамысловатые потешки, </w:t>
      </w:r>
      <w:proofErr w:type="spellStart"/>
      <w:r w:rsidRPr="00F0435D">
        <w:rPr>
          <w:rFonts w:ascii="Times New Roman" w:eastAsia="Times New Roman" w:hAnsi="Times New Roman" w:cs="Times New Roman"/>
          <w:color w:val="181818"/>
          <w:sz w:val="28"/>
          <w:szCs w:val="28"/>
          <w:lang w:eastAsia="ru-RU"/>
        </w:rPr>
        <w:t>пестушки</w:t>
      </w:r>
      <w:proofErr w:type="spellEnd"/>
      <w:r w:rsidRPr="00F0435D">
        <w:rPr>
          <w:rFonts w:ascii="Times New Roman" w:eastAsia="Times New Roman" w:hAnsi="Times New Roman" w:cs="Times New Roman"/>
          <w:color w:val="181818"/>
          <w:sz w:val="28"/>
          <w:szCs w:val="28"/>
          <w:lang w:eastAsia="ru-RU"/>
        </w:rPr>
        <w:t>, байки были первыми вашими помощниками в общении с детьми…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1. И так, что же мы вкладываем в это понятие </w:t>
      </w:r>
      <w:r w:rsidRPr="00F0435D">
        <w:rPr>
          <w:rFonts w:ascii="Times New Roman" w:eastAsia="Times New Roman" w:hAnsi="Times New Roman" w:cs="Times New Roman"/>
          <w:b/>
          <w:bCs/>
          <w:i/>
          <w:iCs/>
          <w:color w:val="181818"/>
          <w:sz w:val="28"/>
          <w:szCs w:val="28"/>
          <w:lang w:eastAsia="ru-RU"/>
        </w:rPr>
        <w:t>«фольклор»</w:t>
      </w:r>
      <w:r w:rsidRPr="00F0435D">
        <w:rPr>
          <w:rFonts w:ascii="Times New Roman" w:eastAsia="Times New Roman" w:hAnsi="Times New Roman" w:cs="Times New Roman"/>
          <w:b/>
          <w:bCs/>
          <w:color w:val="181818"/>
          <w:sz w:val="28"/>
          <w:szCs w:val="28"/>
          <w:lang w:eastAsia="ru-RU"/>
        </w:rPr>
        <w:t>? (обсуждая этот вопрос).</w:t>
      </w:r>
    </w:p>
    <w:p w:rsidR="006922E2"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F0435D">
        <w:rPr>
          <w:rFonts w:ascii="Times New Roman" w:eastAsia="Times New Roman" w:hAnsi="Times New Roman" w:cs="Times New Roman"/>
          <w:color w:val="181818"/>
          <w:sz w:val="28"/>
          <w:szCs w:val="28"/>
          <w:lang w:eastAsia="ru-RU"/>
        </w:rPr>
        <w:t>(</w:t>
      </w:r>
      <w:r w:rsidRPr="00F0435D">
        <w:rPr>
          <w:rFonts w:ascii="Times New Roman" w:eastAsia="Times New Roman" w:hAnsi="Times New Roman" w:cs="Times New Roman"/>
          <w:i/>
          <w:iCs/>
          <w:color w:val="181818"/>
          <w:sz w:val="28"/>
          <w:szCs w:val="28"/>
          <w:lang w:eastAsia="ru-RU"/>
        </w:rPr>
        <w:t>«</w:t>
      </w:r>
      <w:r w:rsidRPr="00F0435D">
        <w:rPr>
          <w:rFonts w:ascii="Times New Roman" w:eastAsia="Times New Roman" w:hAnsi="Times New Roman" w:cs="Times New Roman"/>
          <w:b/>
          <w:bCs/>
          <w:i/>
          <w:iCs/>
          <w:color w:val="181818"/>
          <w:sz w:val="28"/>
          <w:szCs w:val="28"/>
          <w:lang w:eastAsia="ru-RU"/>
        </w:rPr>
        <w:t>Фольклор</w:t>
      </w:r>
      <w:r w:rsidRPr="00F0435D">
        <w:rPr>
          <w:rFonts w:ascii="Times New Roman" w:eastAsia="Times New Roman" w:hAnsi="Times New Roman" w:cs="Times New Roman"/>
          <w:i/>
          <w:iCs/>
          <w:color w:val="181818"/>
          <w:sz w:val="28"/>
          <w:szCs w:val="28"/>
          <w:lang w:eastAsia="ru-RU"/>
        </w:rPr>
        <w:t>»</w:t>
      </w:r>
      <w:r w:rsidRPr="00F0435D">
        <w:rPr>
          <w:rFonts w:ascii="Times New Roman" w:eastAsia="Times New Roman" w:hAnsi="Times New Roman" w:cs="Times New Roman"/>
          <w:color w:val="181818"/>
          <w:sz w:val="28"/>
          <w:szCs w:val="28"/>
          <w:lang w:eastAsia="ru-RU"/>
        </w:rPr>
        <w:t> с англ. </w:t>
      </w:r>
      <w:r w:rsidRPr="00F0435D">
        <w:rPr>
          <w:rFonts w:ascii="Times New Roman" w:eastAsia="Times New Roman" w:hAnsi="Times New Roman" w:cs="Times New Roman"/>
          <w:i/>
          <w:iCs/>
          <w:color w:val="181818"/>
          <w:sz w:val="28"/>
          <w:szCs w:val="28"/>
          <w:lang w:eastAsia="ru-RU"/>
        </w:rPr>
        <w:t>«фолк»</w:t>
      </w:r>
      <w:r w:rsidRPr="00F0435D">
        <w:rPr>
          <w:rFonts w:ascii="Times New Roman" w:eastAsia="Times New Roman" w:hAnsi="Times New Roman" w:cs="Times New Roman"/>
          <w:color w:val="181818"/>
          <w:sz w:val="28"/>
          <w:szCs w:val="28"/>
          <w:lang w:eastAsia="ru-RU"/>
        </w:rPr>
        <w:t> и </w:t>
      </w:r>
      <w:r w:rsidRPr="00F0435D">
        <w:rPr>
          <w:rFonts w:ascii="Times New Roman" w:eastAsia="Times New Roman" w:hAnsi="Times New Roman" w:cs="Times New Roman"/>
          <w:i/>
          <w:iCs/>
          <w:color w:val="181818"/>
          <w:sz w:val="28"/>
          <w:szCs w:val="28"/>
          <w:lang w:eastAsia="ru-RU"/>
        </w:rPr>
        <w:t>«</w:t>
      </w:r>
      <w:proofErr w:type="spellStart"/>
      <w:r w:rsidRPr="00F0435D">
        <w:rPr>
          <w:rFonts w:ascii="Times New Roman" w:eastAsia="Times New Roman" w:hAnsi="Times New Roman" w:cs="Times New Roman"/>
          <w:i/>
          <w:iCs/>
          <w:color w:val="181818"/>
          <w:sz w:val="28"/>
          <w:szCs w:val="28"/>
          <w:lang w:eastAsia="ru-RU"/>
        </w:rPr>
        <w:t>лорес</w:t>
      </w:r>
      <w:proofErr w:type="spellEnd"/>
      <w:r w:rsidRPr="00F0435D">
        <w:rPr>
          <w:rFonts w:ascii="Times New Roman" w:eastAsia="Times New Roman" w:hAnsi="Times New Roman" w:cs="Times New Roman"/>
          <w:i/>
          <w:iCs/>
          <w:color w:val="181818"/>
          <w:sz w:val="28"/>
          <w:szCs w:val="28"/>
          <w:lang w:eastAsia="ru-RU"/>
        </w:rPr>
        <w:t>»</w:t>
      </w:r>
      <w:r w:rsidRPr="00F0435D">
        <w:rPr>
          <w:rFonts w:ascii="Times New Roman" w:eastAsia="Times New Roman" w:hAnsi="Times New Roman" w:cs="Times New Roman"/>
          <w:color w:val="181818"/>
          <w:sz w:val="28"/>
          <w:szCs w:val="28"/>
          <w:lang w:eastAsia="ru-RU"/>
        </w:rPr>
        <w:t> - пер. </w:t>
      </w:r>
      <w:r w:rsidRPr="00F0435D">
        <w:rPr>
          <w:rFonts w:ascii="Times New Roman" w:eastAsia="Times New Roman" w:hAnsi="Times New Roman" w:cs="Times New Roman"/>
          <w:i/>
          <w:iCs/>
          <w:color w:val="181818"/>
          <w:sz w:val="28"/>
          <w:szCs w:val="28"/>
          <w:lang w:eastAsia="ru-RU"/>
        </w:rPr>
        <w:t>«народная мудрость»</w:t>
      </w:r>
      <w:r w:rsidRPr="00F0435D">
        <w:rPr>
          <w:rFonts w:ascii="Times New Roman" w:eastAsia="Times New Roman" w:hAnsi="Times New Roman" w:cs="Times New Roman"/>
          <w:color w:val="181818"/>
          <w:sz w:val="28"/>
          <w:szCs w:val="28"/>
          <w:lang w:eastAsia="ru-RU"/>
        </w:rPr>
        <w:t>. </w:t>
      </w:r>
      <w:proofErr w:type="gramEnd"/>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lastRenderedPageBreak/>
        <w:t>Фольклор</w:t>
      </w:r>
      <w:r w:rsidRPr="00F0435D">
        <w:rPr>
          <w:rFonts w:ascii="Times New Roman" w:eastAsia="Times New Roman" w:hAnsi="Times New Roman" w:cs="Times New Roman"/>
          <w:color w:val="181818"/>
          <w:sz w:val="28"/>
          <w:szCs w:val="28"/>
          <w:lang w:eastAsia="ru-RU"/>
        </w:rPr>
        <w:t> – это устное народное творчество. Сказки, потешки, прибаутки, все другие простые стихотворные произведения люди начали сочинять очень давно, но не умели их записывать. И так в устной форме они передаются из поколения в поколение </w:t>
      </w:r>
      <w:r w:rsidRPr="00F0435D">
        <w:rPr>
          <w:rFonts w:ascii="Times New Roman" w:eastAsia="Times New Roman" w:hAnsi="Times New Roman" w:cs="Times New Roman"/>
          <w:i/>
          <w:iCs/>
          <w:color w:val="181818"/>
          <w:sz w:val="28"/>
          <w:szCs w:val="28"/>
          <w:lang w:eastAsia="ru-RU"/>
        </w:rPr>
        <w:t>(из уст в уста)</w:t>
      </w:r>
      <w:r w:rsidRPr="00F0435D">
        <w:rPr>
          <w:rFonts w:ascii="Times New Roman" w:eastAsia="Times New Roman" w:hAnsi="Times New Roman" w:cs="Times New Roman"/>
          <w:color w:val="181818"/>
          <w:sz w:val="28"/>
          <w:szCs w:val="28"/>
          <w:lang w:eastAsia="ru-RU"/>
        </w:rPr>
        <w:t>. Кто их сочинял неизвестно </w:t>
      </w:r>
      <w:r w:rsidRPr="00F0435D">
        <w:rPr>
          <w:rFonts w:ascii="Times New Roman" w:eastAsia="Times New Roman" w:hAnsi="Times New Roman" w:cs="Times New Roman"/>
          <w:i/>
          <w:iCs/>
          <w:color w:val="181818"/>
          <w:sz w:val="28"/>
          <w:szCs w:val="28"/>
          <w:lang w:eastAsia="ru-RU"/>
        </w:rPr>
        <w:t>(народ)</w:t>
      </w:r>
      <w:r w:rsidRPr="00F0435D">
        <w:rPr>
          <w:rFonts w:ascii="Times New Roman" w:eastAsia="Times New Roman" w:hAnsi="Times New Roman" w:cs="Times New Roman"/>
          <w:color w:val="181818"/>
          <w:sz w:val="28"/>
          <w:szCs w:val="28"/>
          <w:lang w:eastAsia="ru-RU"/>
        </w:rPr>
        <w:t>.</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Какие формы </w:t>
      </w:r>
      <w:r w:rsidRPr="00F0435D">
        <w:rPr>
          <w:rFonts w:ascii="Times New Roman" w:eastAsia="Times New Roman" w:hAnsi="Times New Roman" w:cs="Times New Roman"/>
          <w:i/>
          <w:iCs/>
          <w:color w:val="181818"/>
          <w:sz w:val="28"/>
          <w:szCs w:val="28"/>
          <w:lang w:eastAsia="ru-RU"/>
        </w:rPr>
        <w:t>(жанры)</w:t>
      </w:r>
      <w:r w:rsidRPr="00F0435D">
        <w:rPr>
          <w:rFonts w:ascii="Times New Roman" w:eastAsia="Times New Roman" w:hAnsi="Times New Roman" w:cs="Times New Roman"/>
          <w:color w:val="181818"/>
          <w:sz w:val="28"/>
          <w:szCs w:val="28"/>
          <w:lang w:eastAsia="ru-RU"/>
        </w:rPr>
        <w:t xml:space="preserve"> устного народного творчества Вы знаете? </w:t>
      </w:r>
      <w:proofErr w:type="gramStart"/>
      <w:r w:rsidRPr="00F0435D">
        <w:rPr>
          <w:rFonts w:ascii="Times New Roman" w:eastAsia="Times New Roman" w:hAnsi="Times New Roman" w:cs="Times New Roman"/>
          <w:color w:val="181818"/>
          <w:sz w:val="28"/>
          <w:szCs w:val="28"/>
          <w:lang w:eastAsia="ru-RU"/>
        </w:rPr>
        <w:t>(Существует множество форм </w:t>
      </w:r>
      <w:r w:rsidRPr="00F0435D">
        <w:rPr>
          <w:rFonts w:ascii="Times New Roman" w:eastAsia="Times New Roman" w:hAnsi="Times New Roman" w:cs="Times New Roman"/>
          <w:b/>
          <w:bCs/>
          <w:color w:val="181818"/>
          <w:sz w:val="28"/>
          <w:szCs w:val="28"/>
          <w:lang w:eastAsia="ru-RU"/>
        </w:rPr>
        <w:t>фольклорных произведений</w:t>
      </w:r>
      <w:r w:rsidRPr="00F0435D">
        <w:rPr>
          <w:rFonts w:ascii="Times New Roman" w:eastAsia="Times New Roman" w:hAnsi="Times New Roman" w:cs="Times New Roman"/>
          <w:color w:val="181818"/>
          <w:sz w:val="28"/>
          <w:szCs w:val="28"/>
          <w:lang w:eastAsia="ru-RU"/>
        </w:rPr>
        <w:t xml:space="preserve">: это сказки, сказания, легенды, былины и более простые формы, предназначенные для детей - песенки, потешки, </w:t>
      </w:r>
      <w:proofErr w:type="spellStart"/>
      <w:r w:rsidRPr="00F0435D">
        <w:rPr>
          <w:rFonts w:ascii="Times New Roman" w:eastAsia="Times New Roman" w:hAnsi="Times New Roman" w:cs="Times New Roman"/>
          <w:color w:val="181818"/>
          <w:sz w:val="28"/>
          <w:szCs w:val="28"/>
          <w:lang w:eastAsia="ru-RU"/>
        </w:rPr>
        <w:t>пестушки</w:t>
      </w:r>
      <w:proofErr w:type="spellEnd"/>
      <w:r w:rsidRPr="00F0435D">
        <w:rPr>
          <w:rFonts w:ascii="Times New Roman" w:eastAsia="Times New Roman" w:hAnsi="Times New Roman" w:cs="Times New Roman"/>
          <w:color w:val="181818"/>
          <w:sz w:val="28"/>
          <w:szCs w:val="28"/>
          <w:lang w:eastAsia="ru-RU"/>
        </w:rPr>
        <w:t xml:space="preserve">, </w:t>
      </w:r>
      <w:proofErr w:type="spellStart"/>
      <w:r w:rsidRPr="00F0435D">
        <w:rPr>
          <w:rFonts w:ascii="Times New Roman" w:eastAsia="Times New Roman" w:hAnsi="Times New Roman" w:cs="Times New Roman"/>
          <w:color w:val="181818"/>
          <w:sz w:val="28"/>
          <w:szCs w:val="28"/>
          <w:lang w:eastAsia="ru-RU"/>
        </w:rPr>
        <w:t>заклички</w:t>
      </w:r>
      <w:proofErr w:type="spellEnd"/>
      <w:r w:rsidRPr="00F0435D">
        <w:rPr>
          <w:rFonts w:ascii="Times New Roman" w:eastAsia="Times New Roman" w:hAnsi="Times New Roman" w:cs="Times New Roman"/>
          <w:color w:val="181818"/>
          <w:sz w:val="28"/>
          <w:szCs w:val="28"/>
          <w:lang w:eastAsia="ru-RU"/>
        </w:rPr>
        <w:t>, считалки, скороговорки, небылицы, сказки…пословицы, поговорки.)</w:t>
      </w:r>
      <w:proofErr w:type="gramEnd"/>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2. Блиц-опрос: «Какие формы фолькло</w:t>
      </w:r>
      <w:r w:rsidR="00E951DD">
        <w:rPr>
          <w:rFonts w:ascii="Times New Roman" w:eastAsia="Times New Roman" w:hAnsi="Times New Roman" w:cs="Times New Roman"/>
          <w:b/>
          <w:bCs/>
          <w:color w:val="181818"/>
          <w:sz w:val="28"/>
          <w:szCs w:val="28"/>
          <w:lang w:eastAsia="ru-RU"/>
        </w:rPr>
        <w:t>ра используются в вашей семье?»</w:t>
      </w:r>
      <w:bookmarkStart w:id="0" w:name="_GoBack"/>
      <w:bookmarkEnd w:id="0"/>
      <w:r w:rsidRPr="00F0435D">
        <w:rPr>
          <w:rFonts w:ascii="Times New Roman" w:eastAsia="Times New Roman" w:hAnsi="Times New Roman" w:cs="Times New Roman"/>
          <w:color w:val="181818"/>
          <w:sz w:val="28"/>
          <w:szCs w:val="28"/>
          <w:lang w:eastAsia="ru-RU"/>
        </w:rPr>
        <w:t> (</w:t>
      </w:r>
      <w:proofErr w:type="spellStart"/>
      <w:r w:rsidRPr="00F0435D">
        <w:rPr>
          <w:rFonts w:ascii="Times New Roman" w:eastAsia="Times New Roman" w:hAnsi="Times New Roman" w:cs="Times New Roman"/>
          <w:color w:val="181818"/>
          <w:sz w:val="28"/>
          <w:szCs w:val="28"/>
          <w:lang w:eastAsia="ru-RU"/>
        </w:rPr>
        <w:t>пестушки</w:t>
      </w:r>
      <w:proofErr w:type="spellEnd"/>
      <w:r w:rsidRPr="00F0435D">
        <w:rPr>
          <w:rFonts w:ascii="Times New Roman" w:eastAsia="Times New Roman" w:hAnsi="Times New Roman" w:cs="Times New Roman"/>
          <w:color w:val="181818"/>
          <w:sz w:val="28"/>
          <w:szCs w:val="28"/>
          <w:lang w:eastAsia="ru-RU"/>
        </w:rPr>
        <w:t>, потешки, прибаутки, считалки, приговорки, скороговорки, небылицы.)</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b/>
          <w:bCs/>
          <w:color w:val="181818"/>
          <w:sz w:val="28"/>
          <w:szCs w:val="28"/>
          <w:lang w:eastAsia="ru-RU"/>
        </w:rPr>
        <w:t>3. А теперь перейдем к вопросу о том, как все же влияют малые формы устного народного творчества на развитие речи ребенка раннего возраста?</w:t>
      </w:r>
    </w:p>
    <w:p w:rsidR="00F0435D" w:rsidRPr="00F0435D" w:rsidRDefault="00F0435D" w:rsidP="006922E2">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Вы знаете, что сказки, потешки, прибаутки, все другие простые стихотворные произведения люди начали сочинять очень давно, но не умели их записывать. И так в устной форме они передаются из поколения в поколение. Кто их сочинял неизвестно. Все плохое, неподходящее для пересказчика в этих сказках, легендах отбрасывалось, заменялось новым, добавлялось другими строками, т.е. все лучшее в них передавалось из уст в уста.</w:t>
      </w:r>
      <w:r w:rsidRPr="00F0435D">
        <w:rPr>
          <w:rFonts w:ascii="Times New Roman" w:eastAsia="Times New Roman" w:hAnsi="Times New Roman" w:cs="Times New Roman"/>
          <w:b/>
          <w:bCs/>
          <w:color w:val="181818"/>
          <w:sz w:val="28"/>
          <w:szCs w:val="28"/>
          <w:lang w:eastAsia="ru-RU"/>
        </w:rPr>
        <w:t> </w:t>
      </w:r>
      <w:r w:rsidRPr="00F0435D">
        <w:rPr>
          <w:rFonts w:ascii="Times New Roman" w:eastAsia="Times New Roman" w:hAnsi="Times New Roman" w:cs="Times New Roman"/>
          <w:color w:val="181818"/>
          <w:sz w:val="28"/>
          <w:szCs w:val="28"/>
          <w:lang w:eastAsia="ru-RU"/>
        </w:rPr>
        <w:t xml:space="preserve">Время отсортировало их. В этом заключается их ценность. Эти произведения </w:t>
      </w:r>
      <w:proofErr w:type="gramStart"/>
      <w:r w:rsidRPr="00F0435D">
        <w:rPr>
          <w:rFonts w:ascii="Times New Roman" w:eastAsia="Times New Roman" w:hAnsi="Times New Roman" w:cs="Times New Roman"/>
          <w:color w:val="181818"/>
          <w:sz w:val="28"/>
          <w:szCs w:val="28"/>
          <w:lang w:eastAsia="ru-RU"/>
        </w:rPr>
        <w:t>плохому</w:t>
      </w:r>
      <w:proofErr w:type="gramEnd"/>
      <w:r w:rsidRPr="00F0435D">
        <w:rPr>
          <w:rFonts w:ascii="Times New Roman" w:eastAsia="Times New Roman" w:hAnsi="Times New Roman" w:cs="Times New Roman"/>
          <w:color w:val="181818"/>
          <w:sz w:val="28"/>
          <w:szCs w:val="28"/>
          <w:lang w:eastAsia="ru-RU"/>
        </w:rPr>
        <w:t xml:space="preserve"> не научат. В них все самое лучшее. Они просты и доступны для понимания детей, т.к. создавались именно для них, а поэтому интересны и привлекательны. И именно поэтому я взяла э</w:t>
      </w:r>
      <w:r w:rsidR="006922E2">
        <w:rPr>
          <w:rFonts w:ascii="Times New Roman" w:eastAsia="Times New Roman" w:hAnsi="Times New Roman" w:cs="Times New Roman"/>
          <w:color w:val="181818"/>
          <w:sz w:val="28"/>
          <w:szCs w:val="28"/>
          <w:lang w:eastAsia="ru-RU"/>
        </w:rPr>
        <w:t>ту тему для сегодняшнего собрания</w:t>
      </w:r>
      <w:r w:rsidRPr="00F0435D">
        <w:rPr>
          <w:rFonts w:ascii="Times New Roman" w:eastAsia="Times New Roman" w:hAnsi="Times New Roman" w:cs="Times New Roman"/>
          <w:color w:val="181818"/>
          <w:sz w:val="28"/>
          <w:szCs w:val="28"/>
          <w:lang w:eastAsia="ru-RU"/>
        </w:rPr>
        <w:t xml:space="preserve">. И еще по одной причине. Сегодня на наших детей со всех сторон поступают потоки различной информации: телевизоры, компьютеры и другая видеотехника работают в каждой квартире без выходных. В течение дня ребенок получает не только те знания, которые ему нужны для развития, но и то, что увлекает нас – взрослых, совсем не предназначенное  для детей, ведь  они же здесь, у аппаратуры!  Попросите ребенка что-нибудь спеть, и он споет что угодно, только не из детского репертуара. Дети наши знают много фольклорных произведений: и потешки, и сказки, мы знакомим их и с небылицами, и с прибаутками.  Обидно, когда они выходят за порог детского сада и все забывают. А ведь фольклорные произведения – это кладовая знаний, это наше богатство. Оно помогает детям усвоить язык своего народа, его нравы, обычаи. Вы ведь знаете, что человеческий язык не является  врожденным, ему обучаются. Сначала ребенок учится понимать речь взрослых, затем учится говорить сам, посредством речевого общения начинает понимать мир, в котором живет. Вспомните, ведь именно простые, незамысловатые потешки, </w:t>
      </w:r>
      <w:proofErr w:type="spellStart"/>
      <w:r w:rsidRPr="00F0435D">
        <w:rPr>
          <w:rFonts w:ascii="Times New Roman" w:eastAsia="Times New Roman" w:hAnsi="Times New Roman" w:cs="Times New Roman"/>
          <w:color w:val="181818"/>
          <w:sz w:val="28"/>
          <w:szCs w:val="28"/>
          <w:lang w:eastAsia="ru-RU"/>
        </w:rPr>
        <w:t>пестушки</w:t>
      </w:r>
      <w:proofErr w:type="spellEnd"/>
      <w:r w:rsidRPr="00F0435D">
        <w:rPr>
          <w:rFonts w:ascii="Times New Roman" w:eastAsia="Times New Roman" w:hAnsi="Times New Roman" w:cs="Times New Roman"/>
          <w:color w:val="181818"/>
          <w:sz w:val="28"/>
          <w:szCs w:val="28"/>
          <w:lang w:eastAsia="ru-RU"/>
        </w:rPr>
        <w:t>, байки были первыми вашими помощниками в общении с грудными детьми. Кто не играл с ребенком в сороку, ладушки?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Вот эти самые первые, простые народные произведения учат детей понимать хорошее и плохое.</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lastRenderedPageBreak/>
        <w:t>Также потешки знакомят детей с явлениями природы:</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Радуга-дуга,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Не давай дождя.</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 xml:space="preserve">Давай солнышка – </w:t>
      </w:r>
      <w:proofErr w:type="spellStart"/>
      <w:r w:rsidRPr="00F0435D">
        <w:rPr>
          <w:rFonts w:ascii="Times New Roman" w:eastAsia="Times New Roman" w:hAnsi="Times New Roman" w:cs="Times New Roman"/>
          <w:i/>
          <w:iCs/>
          <w:color w:val="181818"/>
          <w:sz w:val="28"/>
          <w:szCs w:val="28"/>
          <w:lang w:eastAsia="ru-RU"/>
        </w:rPr>
        <w:t>колоколнышка</w:t>
      </w:r>
      <w:proofErr w:type="spellEnd"/>
      <w:r w:rsidRPr="00F0435D">
        <w:rPr>
          <w:rFonts w:ascii="Times New Roman" w:eastAsia="Times New Roman" w:hAnsi="Times New Roman" w:cs="Times New Roman"/>
          <w:i/>
          <w:iCs/>
          <w:color w:val="181818"/>
          <w:sz w:val="28"/>
          <w:szCs w:val="28"/>
          <w:lang w:eastAsia="ru-RU"/>
        </w:rPr>
        <w:t>.</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Дождик – дождик пуще!</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Будет трава гуще!</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Потешки помогают также в постановке в речи отдельных звуков:</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r w:rsidRPr="00F0435D">
        <w:rPr>
          <w:rFonts w:ascii="Times New Roman" w:eastAsia="Times New Roman" w:hAnsi="Times New Roman" w:cs="Times New Roman"/>
          <w:i/>
          <w:iCs/>
          <w:color w:val="181818"/>
          <w:sz w:val="28"/>
          <w:szCs w:val="28"/>
          <w:lang w:eastAsia="ru-RU"/>
        </w:rPr>
        <w:t>Петушо</w:t>
      </w:r>
      <w:proofErr w:type="spellEnd"/>
      <w:r w:rsidRPr="00F0435D">
        <w:rPr>
          <w:rFonts w:ascii="Times New Roman" w:eastAsia="Times New Roman" w:hAnsi="Times New Roman" w:cs="Times New Roman"/>
          <w:i/>
          <w:iCs/>
          <w:color w:val="181818"/>
          <w:sz w:val="28"/>
          <w:szCs w:val="28"/>
          <w:lang w:eastAsia="ru-RU"/>
        </w:rPr>
        <w:t>-о-</w:t>
      </w:r>
      <w:proofErr w:type="spellStart"/>
      <w:r w:rsidRPr="00F0435D">
        <w:rPr>
          <w:rFonts w:ascii="Times New Roman" w:eastAsia="Times New Roman" w:hAnsi="Times New Roman" w:cs="Times New Roman"/>
          <w:i/>
          <w:iCs/>
          <w:color w:val="181818"/>
          <w:sz w:val="28"/>
          <w:szCs w:val="28"/>
          <w:lang w:eastAsia="ru-RU"/>
        </w:rPr>
        <w:t>ок</w:t>
      </w:r>
      <w:proofErr w:type="spellEnd"/>
      <w:r w:rsidRPr="00F0435D">
        <w:rPr>
          <w:rFonts w:ascii="Times New Roman" w:eastAsia="Times New Roman" w:hAnsi="Times New Roman" w:cs="Times New Roman"/>
          <w:i/>
          <w:iCs/>
          <w:color w:val="181818"/>
          <w:sz w:val="28"/>
          <w:szCs w:val="28"/>
          <w:lang w:eastAsia="ru-RU"/>
        </w:rPr>
        <w:t xml:space="preserve">, </w:t>
      </w:r>
      <w:proofErr w:type="spellStart"/>
      <w:r w:rsidRPr="00F0435D">
        <w:rPr>
          <w:rFonts w:ascii="Times New Roman" w:eastAsia="Times New Roman" w:hAnsi="Times New Roman" w:cs="Times New Roman"/>
          <w:i/>
          <w:iCs/>
          <w:color w:val="181818"/>
          <w:sz w:val="28"/>
          <w:szCs w:val="28"/>
          <w:lang w:eastAsia="ru-RU"/>
        </w:rPr>
        <w:t>петушо</w:t>
      </w:r>
      <w:proofErr w:type="spellEnd"/>
      <w:r w:rsidRPr="00F0435D">
        <w:rPr>
          <w:rFonts w:ascii="Times New Roman" w:eastAsia="Times New Roman" w:hAnsi="Times New Roman" w:cs="Times New Roman"/>
          <w:i/>
          <w:iCs/>
          <w:color w:val="181818"/>
          <w:sz w:val="28"/>
          <w:szCs w:val="28"/>
          <w:lang w:eastAsia="ru-RU"/>
        </w:rPr>
        <w:t>-о-</w:t>
      </w:r>
      <w:proofErr w:type="spellStart"/>
      <w:r w:rsidRPr="00F0435D">
        <w:rPr>
          <w:rFonts w:ascii="Times New Roman" w:eastAsia="Times New Roman" w:hAnsi="Times New Roman" w:cs="Times New Roman"/>
          <w:i/>
          <w:iCs/>
          <w:color w:val="181818"/>
          <w:sz w:val="28"/>
          <w:szCs w:val="28"/>
          <w:lang w:eastAsia="ru-RU"/>
        </w:rPr>
        <w:t>ок</w:t>
      </w:r>
      <w:proofErr w:type="spellEnd"/>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 xml:space="preserve">Золото-о-ой </w:t>
      </w:r>
      <w:proofErr w:type="spellStart"/>
      <w:r w:rsidRPr="00F0435D">
        <w:rPr>
          <w:rFonts w:ascii="Times New Roman" w:eastAsia="Times New Roman" w:hAnsi="Times New Roman" w:cs="Times New Roman"/>
          <w:i/>
          <w:iCs/>
          <w:color w:val="181818"/>
          <w:sz w:val="28"/>
          <w:szCs w:val="28"/>
          <w:lang w:eastAsia="ru-RU"/>
        </w:rPr>
        <w:t>гребешо</w:t>
      </w:r>
      <w:proofErr w:type="spellEnd"/>
      <w:r w:rsidRPr="00F0435D">
        <w:rPr>
          <w:rFonts w:ascii="Times New Roman" w:eastAsia="Times New Roman" w:hAnsi="Times New Roman" w:cs="Times New Roman"/>
          <w:i/>
          <w:iCs/>
          <w:color w:val="181818"/>
          <w:sz w:val="28"/>
          <w:szCs w:val="28"/>
          <w:lang w:eastAsia="ru-RU"/>
        </w:rPr>
        <w:t>-о-</w:t>
      </w:r>
      <w:proofErr w:type="spellStart"/>
      <w:r w:rsidRPr="00F0435D">
        <w:rPr>
          <w:rFonts w:ascii="Times New Roman" w:eastAsia="Times New Roman" w:hAnsi="Times New Roman" w:cs="Times New Roman"/>
          <w:i/>
          <w:iCs/>
          <w:color w:val="181818"/>
          <w:sz w:val="28"/>
          <w:szCs w:val="28"/>
          <w:lang w:eastAsia="ru-RU"/>
        </w:rPr>
        <w:t>ок</w:t>
      </w:r>
      <w:proofErr w:type="spellEnd"/>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Или: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Наши уточки с утра, кря-кря-кря</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Наши гуси у пруда-а-а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Га – г</w:t>
      </w:r>
      <w:proofErr w:type="gramStart"/>
      <w:r w:rsidRPr="00F0435D">
        <w:rPr>
          <w:rFonts w:ascii="Times New Roman" w:eastAsia="Times New Roman" w:hAnsi="Times New Roman" w:cs="Times New Roman"/>
          <w:i/>
          <w:iCs/>
          <w:color w:val="181818"/>
          <w:sz w:val="28"/>
          <w:szCs w:val="28"/>
          <w:lang w:eastAsia="ru-RU"/>
        </w:rPr>
        <w:t>а-</w:t>
      </w:r>
      <w:proofErr w:type="gramEnd"/>
      <w:r w:rsidRPr="00F0435D">
        <w:rPr>
          <w:rFonts w:ascii="Times New Roman" w:eastAsia="Times New Roman" w:hAnsi="Times New Roman" w:cs="Times New Roman"/>
          <w:i/>
          <w:iCs/>
          <w:color w:val="181818"/>
          <w:sz w:val="28"/>
          <w:szCs w:val="28"/>
          <w:lang w:eastAsia="ru-RU"/>
        </w:rPr>
        <w:t xml:space="preserve"> га! Га – г</w:t>
      </w:r>
      <w:proofErr w:type="gramStart"/>
      <w:r w:rsidRPr="00F0435D">
        <w:rPr>
          <w:rFonts w:ascii="Times New Roman" w:eastAsia="Times New Roman" w:hAnsi="Times New Roman" w:cs="Times New Roman"/>
          <w:i/>
          <w:iCs/>
          <w:color w:val="181818"/>
          <w:sz w:val="28"/>
          <w:szCs w:val="28"/>
          <w:lang w:eastAsia="ru-RU"/>
        </w:rPr>
        <w:t>а-</w:t>
      </w:r>
      <w:proofErr w:type="gramEnd"/>
      <w:r w:rsidRPr="00F0435D">
        <w:rPr>
          <w:rFonts w:ascii="Times New Roman" w:eastAsia="Times New Roman" w:hAnsi="Times New Roman" w:cs="Times New Roman"/>
          <w:i/>
          <w:iCs/>
          <w:color w:val="181818"/>
          <w:sz w:val="28"/>
          <w:szCs w:val="28"/>
          <w:lang w:eastAsia="ru-RU"/>
        </w:rPr>
        <w:t xml:space="preserve"> га!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Наши курочки в окно-о-о</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Ко-ко-ко, ко-ко-ко…</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Через потешки мы можем познакомить детей с некоторыми музыкальными инструментами: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Ой-</w:t>
      </w:r>
      <w:proofErr w:type="spellStart"/>
      <w:r w:rsidRPr="00F0435D">
        <w:rPr>
          <w:rFonts w:ascii="Times New Roman" w:eastAsia="Times New Roman" w:hAnsi="Times New Roman" w:cs="Times New Roman"/>
          <w:i/>
          <w:iCs/>
          <w:color w:val="181818"/>
          <w:sz w:val="28"/>
          <w:szCs w:val="28"/>
          <w:lang w:eastAsia="ru-RU"/>
        </w:rPr>
        <w:t>ду</w:t>
      </w:r>
      <w:proofErr w:type="spellEnd"/>
      <w:r w:rsidRPr="00F0435D">
        <w:rPr>
          <w:rFonts w:ascii="Times New Roman" w:eastAsia="Times New Roman" w:hAnsi="Times New Roman" w:cs="Times New Roman"/>
          <w:i/>
          <w:iCs/>
          <w:color w:val="181818"/>
          <w:sz w:val="28"/>
          <w:szCs w:val="28"/>
          <w:lang w:eastAsia="ru-RU"/>
        </w:rPr>
        <w:t>-</w:t>
      </w:r>
      <w:proofErr w:type="spellStart"/>
      <w:r w:rsidRPr="00F0435D">
        <w:rPr>
          <w:rFonts w:ascii="Times New Roman" w:eastAsia="Times New Roman" w:hAnsi="Times New Roman" w:cs="Times New Roman"/>
          <w:i/>
          <w:iCs/>
          <w:color w:val="181818"/>
          <w:sz w:val="28"/>
          <w:szCs w:val="28"/>
          <w:lang w:eastAsia="ru-RU"/>
        </w:rPr>
        <w:t>ду-ду-ду-ду-ду</w:t>
      </w:r>
      <w:proofErr w:type="spellEnd"/>
      <w:r w:rsidRPr="00F0435D">
        <w:rPr>
          <w:rFonts w:ascii="Times New Roman" w:eastAsia="Times New Roman" w:hAnsi="Times New Roman" w:cs="Times New Roman"/>
          <w:i/>
          <w:iCs/>
          <w:color w:val="181818"/>
          <w:sz w:val="28"/>
          <w:szCs w:val="28"/>
          <w:lang w:eastAsia="ru-RU"/>
        </w:rPr>
        <w:t>!</w:t>
      </w:r>
      <w:r w:rsidRPr="00F0435D">
        <w:rPr>
          <w:rFonts w:ascii="Times New Roman" w:eastAsia="Times New Roman" w:hAnsi="Times New Roman" w:cs="Times New Roman"/>
          <w:color w:val="181818"/>
          <w:sz w:val="28"/>
          <w:szCs w:val="28"/>
          <w:lang w:eastAsia="ru-RU"/>
        </w:rPr>
        <w:t> (дудочка)</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Тил</w:t>
      </w:r>
      <w:proofErr w:type="gramStart"/>
      <w:r w:rsidRPr="00F0435D">
        <w:rPr>
          <w:rFonts w:ascii="Times New Roman" w:eastAsia="Times New Roman" w:hAnsi="Times New Roman" w:cs="Times New Roman"/>
          <w:i/>
          <w:iCs/>
          <w:color w:val="181818"/>
          <w:sz w:val="28"/>
          <w:szCs w:val="28"/>
          <w:lang w:eastAsia="ru-RU"/>
        </w:rPr>
        <w:t>и-</w:t>
      </w:r>
      <w:proofErr w:type="gramEnd"/>
      <w:r w:rsidRPr="00F0435D">
        <w:rPr>
          <w:rFonts w:ascii="Times New Roman" w:eastAsia="Times New Roman" w:hAnsi="Times New Roman" w:cs="Times New Roman"/>
          <w:i/>
          <w:iCs/>
          <w:color w:val="181818"/>
          <w:sz w:val="28"/>
          <w:szCs w:val="28"/>
          <w:lang w:eastAsia="ru-RU"/>
        </w:rPr>
        <w:t xml:space="preserve"> бом! Тил</w:t>
      </w:r>
      <w:proofErr w:type="gramStart"/>
      <w:r w:rsidRPr="00F0435D">
        <w:rPr>
          <w:rFonts w:ascii="Times New Roman" w:eastAsia="Times New Roman" w:hAnsi="Times New Roman" w:cs="Times New Roman"/>
          <w:i/>
          <w:iCs/>
          <w:color w:val="181818"/>
          <w:sz w:val="28"/>
          <w:szCs w:val="28"/>
          <w:lang w:eastAsia="ru-RU"/>
        </w:rPr>
        <w:t>и-</w:t>
      </w:r>
      <w:proofErr w:type="gramEnd"/>
      <w:r w:rsidRPr="00F0435D">
        <w:rPr>
          <w:rFonts w:ascii="Times New Roman" w:eastAsia="Times New Roman" w:hAnsi="Times New Roman" w:cs="Times New Roman"/>
          <w:i/>
          <w:iCs/>
          <w:color w:val="181818"/>
          <w:sz w:val="28"/>
          <w:szCs w:val="28"/>
          <w:lang w:eastAsia="ru-RU"/>
        </w:rPr>
        <w:t xml:space="preserve"> бом!</w:t>
      </w:r>
      <w:r w:rsidRPr="00F0435D">
        <w:rPr>
          <w:rFonts w:ascii="Times New Roman" w:eastAsia="Times New Roman" w:hAnsi="Times New Roman" w:cs="Times New Roman"/>
          <w:color w:val="181818"/>
          <w:sz w:val="28"/>
          <w:szCs w:val="28"/>
          <w:lang w:eastAsia="ru-RU"/>
        </w:rPr>
        <w:t> (колокольчик)</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F0435D">
        <w:rPr>
          <w:rFonts w:ascii="Times New Roman" w:eastAsia="Times New Roman" w:hAnsi="Times New Roman" w:cs="Times New Roman"/>
          <w:i/>
          <w:iCs/>
          <w:color w:val="181818"/>
          <w:sz w:val="28"/>
          <w:szCs w:val="28"/>
          <w:lang w:eastAsia="ru-RU"/>
        </w:rPr>
        <w:t>Ай</w:t>
      </w:r>
      <w:proofErr w:type="gramEnd"/>
      <w:r w:rsidRPr="00F0435D">
        <w:rPr>
          <w:rFonts w:ascii="Times New Roman" w:eastAsia="Times New Roman" w:hAnsi="Times New Roman" w:cs="Times New Roman"/>
          <w:i/>
          <w:iCs/>
          <w:color w:val="181818"/>
          <w:sz w:val="28"/>
          <w:szCs w:val="28"/>
          <w:lang w:eastAsia="ru-RU"/>
        </w:rPr>
        <w:t xml:space="preserve"> люли-люли-люли!</w:t>
      </w:r>
      <w:r w:rsidRPr="00F0435D">
        <w:rPr>
          <w:rFonts w:ascii="Times New Roman" w:eastAsia="Times New Roman" w:hAnsi="Times New Roman" w:cs="Times New Roman"/>
          <w:color w:val="181818"/>
          <w:sz w:val="28"/>
          <w:szCs w:val="28"/>
          <w:lang w:eastAsia="ru-RU"/>
        </w:rPr>
        <w:t> (свирель)</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Они знакомят с животными, их детенышами, учат детей </w:t>
      </w:r>
      <w:proofErr w:type="spellStart"/>
      <w:r w:rsidRPr="00F0435D">
        <w:rPr>
          <w:rFonts w:ascii="Times New Roman" w:eastAsia="Times New Roman" w:hAnsi="Times New Roman" w:cs="Times New Roman"/>
          <w:color w:val="181818"/>
          <w:sz w:val="28"/>
          <w:szCs w:val="28"/>
          <w:lang w:eastAsia="ru-RU"/>
        </w:rPr>
        <w:t>звукоподражать</w:t>
      </w:r>
      <w:proofErr w:type="spellEnd"/>
      <w:r w:rsidRPr="00F0435D">
        <w:rPr>
          <w:rFonts w:ascii="Times New Roman" w:eastAsia="Times New Roman" w:hAnsi="Times New Roman" w:cs="Times New Roman"/>
          <w:color w:val="181818"/>
          <w:sz w:val="28"/>
          <w:szCs w:val="28"/>
          <w:lang w:eastAsia="ru-RU"/>
        </w:rPr>
        <w:t xml:space="preserve"> им:</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Вышла курочка гулять,</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Свежей травки пощипать,</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А за ней ребятки-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Желтые цыплятки.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 Ко-ко-ко, ко-ко-ко,</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 Не ходите далеко,…</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Рано – рано поутру</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Пастушок ту-</w:t>
      </w:r>
      <w:proofErr w:type="spellStart"/>
      <w:r w:rsidRPr="00F0435D">
        <w:rPr>
          <w:rFonts w:ascii="Times New Roman" w:eastAsia="Times New Roman" w:hAnsi="Times New Roman" w:cs="Times New Roman"/>
          <w:i/>
          <w:iCs/>
          <w:color w:val="181818"/>
          <w:sz w:val="28"/>
          <w:szCs w:val="28"/>
          <w:lang w:eastAsia="ru-RU"/>
        </w:rPr>
        <w:t>ру</w:t>
      </w:r>
      <w:proofErr w:type="spellEnd"/>
      <w:r w:rsidRPr="00F0435D">
        <w:rPr>
          <w:rFonts w:ascii="Times New Roman" w:eastAsia="Times New Roman" w:hAnsi="Times New Roman" w:cs="Times New Roman"/>
          <w:i/>
          <w:iCs/>
          <w:color w:val="181818"/>
          <w:sz w:val="28"/>
          <w:szCs w:val="28"/>
          <w:lang w:eastAsia="ru-RU"/>
        </w:rPr>
        <w:t>-</w:t>
      </w:r>
      <w:proofErr w:type="spellStart"/>
      <w:r w:rsidRPr="00F0435D">
        <w:rPr>
          <w:rFonts w:ascii="Times New Roman" w:eastAsia="Times New Roman" w:hAnsi="Times New Roman" w:cs="Times New Roman"/>
          <w:i/>
          <w:iCs/>
          <w:color w:val="181818"/>
          <w:sz w:val="28"/>
          <w:szCs w:val="28"/>
          <w:lang w:eastAsia="ru-RU"/>
        </w:rPr>
        <w:t>ру-ру</w:t>
      </w:r>
      <w:proofErr w:type="spellEnd"/>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А коровка в лад ему</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 xml:space="preserve">Затянула </w:t>
      </w:r>
      <w:proofErr w:type="spellStart"/>
      <w:r w:rsidRPr="00F0435D">
        <w:rPr>
          <w:rFonts w:ascii="Times New Roman" w:eastAsia="Times New Roman" w:hAnsi="Times New Roman" w:cs="Times New Roman"/>
          <w:i/>
          <w:iCs/>
          <w:color w:val="181818"/>
          <w:sz w:val="28"/>
          <w:szCs w:val="28"/>
          <w:lang w:eastAsia="ru-RU"/>
        </w:rPr>
        <w:t>му-му-му</w:t>
      </w:r>
      <w:proofErr w:type="spellEnd"/>
      <w:r w:rsidRPr="00F0435D">
        <w:rPr>
          <w:rFonts w:ascii="Times New Roman" w:eastAsia="Times New Roman" w:hAnsi="Times New Roman" w:cs="Times New Roman"/>
          <w:i/>
          <w:iCs/>
          <w:color w:val="181818"/>
          <w:sz w:val="28"/>
          <w:szCs w:val="28"/>
          <w:lang w:eastAsia="ru-RU"/>
        </w:rPr>
        <w:t>…</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Колыбельные песни – байки. «Баять» - баюкать, говорить.</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Укладывая ребенка спать, мать нашептывала ему, напевала свои сердечные пожелания, заветы, отдавала через эти песни тепло своего материнского сердца, свою любовь. Очень много колыбельных песен связано с образом кота. Кот в избе считался символом спокойствия, благополучия, добра. И поэтому в своих песнях мать звала кота ночевать:</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 xml:space="preserve">Уж ты, </w:t>
      </w:r>
      <w:proofErr w:type="spellStart"/>
      <w:r w:rsidRPr="00F0435D">
        <w:rPr>
          <w:rFonts w:ascii="Times New Roman" w:eastAsia="Times New Roman" w:hAnsi="Times New Roman" w:cs="Times New Roman"/>
          <w:i/>
          <w:iCs/>
          <w:color w:val="181818"/>
          <w:sz w:val="28"/>
          <w:szCs w:val="28"/>
          <w:lang w:eastAsia="ru-RU"/>
        </w:rPr>
        <w:t>котенька</w:t>
      </w:r>
      <w:proofErr w:type="spellEnd"/>
      <w:r w:rsidRPr="00F0435D">
        <w:rPr>
          <w:rFonts w:ascii="Times New Roman" w:eastAsia="Times New Roman" w:hAnsi="Times New Roman" w:cs="Times New Roman"/>
          <w:i/>
          <w:iCs/>
          <w:color w:val="181818"/>
          <w:sz w:val="28"/>
          <w:szCs w:val="28"/>
          <w:lang w:eastAsia="ru-RU"/>
        </w:rPr>
        <w:t xml:space="preserve"> – </w:t>
      </w:r>
      <w:proofErr w:type="spellStart"/>
      <w:r w:rsidRPr="00F0435D">
        <w:rPr>
          <w:rFonts w:ascii="Times New Roman" w:eastAsia="Times New Roman" w:hAnsi="Times New Roman" w:cs="Times New Roman"/>
          <w:i/>
          <w:iCs/>
          <w:color w:val="181818"/>
          <w:sz w:val="28"/>
          <w:szCs w:val="28"/>
          <w:lang w:eastAsia="ru-RU"/>
        </w:rPr>
        <w:t>коток</w:t>
      </w:r>
      <w:proofErr w:type="spellEnd"/>
      <w:r w:rsidRPr="00F0435D">
        <w:rPr>
          <w:rFonts w:ascii="Times New Roman" w:eastAsia="Times New Roman" w:hAnsi="Times New Roman" w:cs="Times New Roman"/>
          <w:i/>
          <w:iCs/>
          <w:color w:val="181818"/>
          <w:sz w:val="28"/>
          <w:szCs w:val="28"/>
          <w:lang w:eastAsia="ru-RU"/>
        </w:rPr>
        <w:t>,</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r w:rsidRPr="00F0435D">
        <w:rPr>
          <w:rFonts w:ascii="Times New Roman" w:eastAsia="Times New Roman" w:hAnsi="Times New Roman" w:cs="Times New Roman"/>
          <w:i/>
          <w:iCs/>
          <w:color w:val="181818"/>
          <w:sz w:val="28"/>
          <w:szCs w:val="28"/>
          <w:lang w:eastAsia="ru-RU"/>
        </w:rPr>
        <w:t>Котя</w:t>
      </w:r>
      <w:proofErr w:type="spellEnd"/>
      <w:r w:rsidRPr="00F0435D">
        <w:rPr>
          <w:rFonts w:ascii="Times New Roman" w:eastAsia="Times New Roman" w:hAnsi="Times New Roman" w:cs="Times New Roman"/>
          <w:i/>
          <w:iCs/>
          <w:color w:val="181818"/>
          <w:sz w:val="28"/>
          <w:szCs w:val="28"/>
          <w:lang w:eastAsia="ru-RU"/>
        </w:rPr>
        <w:t xml:space="preserve"> – серенький лобок</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Часто мать нашептывала своему малышу о том, что происходило вокруг:</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Баю-баю-баю-бай</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i/>
          <w:iCs/>
          <w:color w:val="181818"/>
          <w:sz w:val="28"/>
          <w:szCs w:val="28"/>
          <w:lang w:eastAsia="ru-RU"/>
        </w:rPr>
        <w:t>Ты собачка не лай…</w:t>
      </w:r>
      <w:r w:rsidRPr="00F0435D">
        <w:rPr>
          <w:rFonts w:ascii="Times New Roman" w:eastAsia="Times New Roman" w:hAnsi="Times New Roman" w:cs="Times New Roman"/>
          <w:color w:val="181818"/>
          <w:sz w:val="28"/>
          <w:szCs w:val="28"/>
          <w:lang w:eastAsia="ru-RU"/>
        </w:rPr>
        <w:t> </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Народное творчество тесно связано с игрой. Ребенок неотделим от игры. Игра – это его жизнь. Через игру он познает мир. Очень увлекают детей </w:t>
      </w:r>
      <w:r w:rsidRPr="00F0435D">
        <w:rPr>
          <w:rFonts w:ascii="Times New Roman" w:eastAsia="Times New Roman" w:hAnsi="Times New Roman" w:cs="Times New Roman"/>
          <w:color w:val="181818"/>
          <w:sz w:val="28"/>
          <w:szCs w:val="28"/>
          <w:lang w:eastAsia="ru-RU"/>
        </w:rPr>
        <w:lastRenderedPageBreak/>
        <w:t>хороводные игры «Заинька, попляши…», «Каравай» - без которого у нас не обходится ни один праздник, ни один день рождения.</w:t>
      </w:r>
    </w:p>
    <w:p w:rsidR="006922E2"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А подвижные игры с причитаниями: </w:t>
      </w:r>
      <w:r w:rsidRPr="00F0435D">
        <w:rPr>
          <w:rFonts w:ascii="Times New Roman" w:eastAsia="Times New Roman" w:hAnsi="Times New Roman" w:cs="Times New Roman"/>
          <w:i/>
          <w:iCs/>
          <w:color w:val="181818"/>
          <w:sz w:val="28"/>
          <w:szCs w:val="28"/>
          <w:lang w:eastAsia="ru-RU"/>
        </w:rPr>
        <w:t xml:space="preserve">«У медведя </w:t>
      </w:r>
      <w:proofErr w:type="gramStart"/>
      <w:r w:rsidRPr="00F0435D">
        <w:rPr>
          <w:rFonts w:ascii="Times New Roman" w:eastAsia="Times New Roman" w:hAnsi="Times New Roman" w:cs="Times New Roman"/>
          <w:i/>
          <w:iCs/>
          <w:color w:val="181818"/>
          <w:sz w:val="28"/>
          <w:szCs w:val="28"/>
          <w:lang w:eastAsia="ru-RU"/>
        </w:rPr>
        <w:t>во</w:t>
      </w:r>
      <w:proofErr w:type="gramEnd"/>
      <w:r w:rsidRPr="00F0435D">
        <w:rPr>
          <w:rFonts w:ascii="Times New Roman" w:eastAsia="Times New Roman" w:hAnsi="Times New Roman" w:cs="Times New Roman"/>
          <w:i/>
          <w:iCs/>
          <w:color w:val="181818"/>
          <w:sz w:val="28"/>
          <w:szCs w:val="28"/>
          <w:lang w:eastAsia="ru-RU"/>
        </w:rPr>
        <w:t xml:space="preserve"> бору цветы, ягоды я рву…»</w:t>
      </w:r>
      <w:r w:rsidRPr="00F0435D">
        <w:rPr>
          <w:rFonts w:ascii="Times New Roman" w:eastAsia="Times New Roman" w:hAnsi="Times New Roman" w:cs="Times New Roman"/>
          <w:color w:val="181818"/>
          <w:sz w:val="28"/>
          <w:szCs w:val="28"/>
          <w:lang w:eastAsia="ru-RU"/>
        </w:rPr>
        <w:t>, </w:t>
      </w:r>
      <w:r w:rsidRPr="00F0435D">
        <w:rPr>
          <w:rFonts w:ascii="Times New Roman" w:eastAsia="Times New Roman" w:hAnsi="Times New Roman" w:cs="Times New Roman"/>
          <w:i/>
          <w:iCs/>
          <w:color w:val="181818"/>
          <w:sz w:val="28"/>
          <w:szCs w:val="28"/>
          <w:lang w:eastAsia="ru-RU"/>
        </w:rPr>
        <w:t>«Гуси – гуси, га-га-га…»</w:t>
      </w:r>
      <w:r w:rsidRPr="00F0435D">
        <w:rPr>
          <w:rFonts w:ascii="Times New Roman" w:eastAsia="Times New Roman" w:hAnsi="Times New Roman" w:cs="Times New Roman"/>
          <w:color w:val="181818"/>
          <w:sz w:val="28"/>
          <w:szCs w:val="28"/>
          <w:lang w:eastAsia="ru-RU"/>
        </w:rPr>
        <w:t>, </w:t>
      </w:r>
      <w:r w:rsidRPr="00F0435D">
        <w:rPr>
          <w:rFonts w:ascii="Times New Roman" w:eastAsia="Times New Roman" w:hAnsi="Times New Roman" w:cs="Times New Roman"/>
          <w:i/>
          <w:iCs/>
          <w:color w:val="181818"/>
          <w:sz w:val="28"/>
          <w:szCs w:val="28"/>
          <w:lang w:eastAsia="ru-RU"/>
        </w:rPr>
        <w:t>«Зайка серенький сидит…»</w:t>
      </w:r>
      <w:r w:rsidRPr="00F0435D">
        <w:rPr>
          <w:rFonts w:ascii="Times New Roman" w:eastAsia="Times New Roman" w:hAnsi="Times New Roman" w:cs="Times New Roman"/>
          <w:color w:val="181818"/>
          <w:sz w:val="28"/>
          <w:szCs w:val="28"/>
          <w:lang w:eastAsia="ru-RU"/>
        </w:rPr>
        <w:t xml:space="preserve">. </w:t>
      </w:r>
    </w:p>
    <w:p w:rsidR="00F0435D" w:rsidRPr="00F0435D" w:rsidRDefault="006922E2"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4</w:t>
      </w:r>
      <w:r w:rsidR="00F0435D" w:rsidRPr="00F0435D">
        <w:rPr>
          <w:rFonts w:ascii="Times New Roman" w:eastAsia="Times New Roman" w:hAnsi="Times New Roman" w:cs="Times New Roman"/>
          <w:b/>
          <w:bCs/>
          <w:color w:val="181818"/>
          <w:sz w:val="28"/>
          <w:szCs w:val="28"/>
          <w:lang w:eastAsia="ru-RU"/>
        </w:rPr>
        <w:t>. Сказки – педагогическая ценность</w:t>
      </w:r>
      <w:r w:rsidR="00F0435D" w:rsidRPr="00F0435D">
        <w:rPr>
          <w:rFonts w:ascii="Times New Roman" w:eastAsia="Times New Roman" w:hAnsi="Times New Roman" w:cs="Times New Roman"/>
          <w:color w:val="181818"/>
          <w:sz w:val="28"/>
          <w:szCs w:val="28"/>
          <w:lang w:eastAsia="ru-RU"/>
        </w:rPr>
        <w:t> их чрезвычайно велика. Сказки пронизаны чувством горячей любви к своей Родине, верой в справедливость, добро. Самый распространенный вид сказок, который рано становится известным детям – сказки о животных.</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Первые сказки, с которыми мы знакомим детей «Репка», « Курочка - ряба», «Колобок», «Теремок». Казалось бы, что они привлекают ребенка только своей доступностью, простотой, которые содействуют запоминанию и пониманию. Но ведь они тоже богаты смысловым содержанием. Веселый и задорный колобок так уверен в себе, что и сам не заметил, как стал хвастуном, которому льстит собственная удачливость – вот он и попался лисе.</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В сказке о теремке </w:t>
      </w:r>
      <w:proofErr w:type="gramStart"/>
      <w:r w:rsidRPr="00F0435D">
        <w:rPr>
          <w:rFonts w:ascii="Times New Roman" w:eastAsia="Times New Roman" w:hAnsi="Times New Roman" w:cs="Times New Roman"/>
          <w:color w:val="181818"/>
          <w:sz w:val="28"/>
          <w:szCs w:val="28"/>
          <w:lang w:eastAsia="ru-RU"/>
        </w:rPr>
        <w:t>рассказывается</w:t>
      </w:r>
      <w:proofErr w:type="gramEnd"/>
      <w:r w:rsidRPr="00F0435D">
        <w:rPr>
          <w:rFonts w:ascii="Times New Roman" w:eastAsia="Times New Roman" w:hAnsi="Times New Roman" w:cs="Times New Roman"/>
          <w:color w:val="181818"/>
          <w:sz w:val="28"/>
          <w:szCs w:val="28"/>
          <w:lang w:eastAsia="ru-RU"/>
        </w:rPr>
        <w:t xml:space="preserve"> о совместной дружной жизни зверюшек, а медведь пришел – не стало теремка. В «Репке» показано как малый труд – «мышка прибежала» - лишним не бывает. В сказках о животных много действий, много движений, энергии того, что присуще и ребенку.</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А для того, чтобы ребенок понял содержание сказки, ее смысл нужно правильно донести до ребенка. Здесь важна интонация речи. Ваш ребенок знает вас. Он улавливает малейшее изменение вашего голоса. И поэтому сказки, рассказанные вами, дойдут до самой глубины сердца вашего ребенка, как когда-то они доходили до нас от наших мам, бабушек.</w:t>
      </w:r>
      <w:r w:rsidRPr="00F0435D">
        <w:rPr>
          <w:rFonts w:ascii="Times New Roman" w:eastAsia="Times New Roman" w:hAnsi="Times New Roman" w:cs="Times New Roman"/>
          <w:b/>
          <w:bCs/>
          <w:color w:val="181818"/>
          <w:sz w:val="28"/>
          <w:szCs w:val="28"/>
          <w:lang w:eastAsia="ru-RU"/>
        </w:rPr>
        <w:t> </w:t>
      </w:r>
      <w:r w:rsidRPr="00F0435D">
        <w:rPr>
          <w:rFonts w:ascii="Times New Roman" w:eastAsia="Times New Roman" w:hAnsi="Times New Roman" w:cs="Times New Roman"/>
          <w:color w:val="181818"/>
          <w:sz w:val="28"/>
          <w:szCs w:val="28"/>
          <w:lang w:eastAsia="ru-RU"/>
        </w:rPr>
        <w:t>Вот почему нам так хотелось обратить внимание на устное народное творчество.</w:t>
      </w:r>
    </w:p>
    <w:p w:rsidR="00E951DD" w:rsidRDefault="00F0435D" w:rsidP="00E951D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Мы не только читаем, показываем различные виды театров по этим сказкам, но и сами пытаемся рассказывать их, не нарушая последовательности появления героев. </w:t>
      </w:r>
    </w:p>
    <w:p w:rsidR="00E951DD" w:rsidRDefault="00F0435D" w:rsidP="00E951D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Уважаемые родители! Надеюсь, что наша сегодняшняя встреча не прошла для вас </w:t>
      </w:r>
      <w:proofErr w:type="gramStart"/>
      <w:r w:rsidRPr="00F0435D">
        <w:rPr>
          <w:rFonts w:ascii="Times New Roman" w:eastAsia="Times New Roman" w:hAnsi="Times New Roman" w:cs="Times New Roman"/>
          <w:color w:val="181818"/>
          <w:sz w:val="28"/>
          <w:szCs w:val="28"/>
          <w:lang w:eastAsia="ru-RU"/>
        </w:rPr>
        <w:t>даром</w:t>
      </w:r>
      <w:proofErr w:type="gramEnd"/>
      <w:r w:rsidRPr="00F0435D">
        <w:rPr>
          <w:rFonts w:ascii="Times New Roman" w:eastAsia="Times New Roman" w:hAnsi="Times New Roman" w:cs="Times New Roman"/>
          <w:color w:val="181818"/>
          <w:sz w:val="28"/>
          <w:szCs w:val="28"/>
          <w:lang w:eastAsia="ru-RU"/>
        </w:rPr>
        <w:t xml:space="preserve"> и вы осознали влияние фольклора на развитие речи детей раннего возраста. </w:t>
      </w:r>
    </w:p>
    <w:p w:rsidR="00E951DD" w:rsidRDefault="00F0435D" w:rsidP="00E951D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Детский фольклор помогает нам установить контакт с детьми, создать благоприятные условия для их воспитания и развития. Детский фольклор близок и понятен нашим детям. Приобщая к нему малышей, мы учим их играть, общаться друг с другом, становиться добрее, понимать шутки, радоваться, набираться уму-разуму. </w:t>
      </w:r>
    </w:p>
    <w:p w:rsidR="00F0435D" w:rsidRPr="00F0435D" w:rsidRDefault="00F0435D" w:rsidP="00E951D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Используйте фольклор в общении с ребенком, и вы посеете в его душу зерна добра и любви!</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xml:space="preserve">А чтобы Вы, уважаемые родители, </w:t>
      </w:r>
      <w:proofErr w:type="gramStart"/>
      <w:r w:rsidRPr="00F0435D">
        <w:rPr>
          <w:rFonts w:ascii="Times New Roman" w:eastAsia="Times New Roman" w:hAnsi="Times New Roman" w:cs="Times New Roman"/>
          <w:color w:val="181818"/>
          <w:sz w:val="28"/>
          <w:szCs w:val="28"/>
          <w:lang w:eastAsia="ru-RU"/>
        </w:rPr>
        <w:t>запомнили нашу сегодняшнюю встречу…мы дарим</w:t>
      </w:r>
      <w:proofErr w:type="gramEnd"/>
      <w:r w:rsidRPr="00F0435D">
        <w:rPr>
          <w:rFonts w:ascii="Times New Roman" w:eastAsia="Times New Roman" w:hAnsi="Times New Roman" w:cs="Times New Roman"/>
          <w:color w:val="181818"/>
          <w:sz w:val="28"/>
          <w:szCs w:val="28"/>
          <w:lang w:eastAsia="ru-RU"/>
        </w:rPr>
        <w:t xml:space="preserve"> Вам памятку </w:t>
      </w:r>
      <w:r w:rsidRPr="00F0435D">
        <w:rPr>
          <w:rFonts w:ascii="Times New Roman" w:eastAsia="Times New Roman" w:hAnsi="Times New Roman" w:cs="Times New Roman"/>
          <w:i/>
          <w:iCs/>
          <w:color w:val="181818"/>
          <w:sz w:val="28"/>
          <w:szCs w:val="28"/>
          <w:lang w:eastAsia="ru-RU"/>
        </w:rPr>
        <w:t>«Потешки для Вашего малыша»</w:t>
      </w:r>
      <w:r w:rsidRPr="00F0435D">
        <w:rPr>
          <w:rFonts w:ascii="Times New Roman" w:eastAsia="Times New Roman" w:hAnsi="Times New Roman" w:cs="Times New Roman"/>
          <w:color w:val="181818"/>
          <w:sz w:val="28"/>
          <w:szCs w:val="28"/>
          <w:lang w:eastAsia="ru-RU"/>
        </w:rPr>
        <w:t>, где подобраны потешки, которые Вы можете использовать в разных жизненных ситуациях.</w:t>
      </w:r>
    </w:p>
    <w:p w:rsidR="00F0435D" w:rsidRPr="00F0435D" w:rsidRDefault="00F0435D" w:rsidP="00F0435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0435D">
        <w:rPr>
          <w:rFonts w:ascii="Times New Roman" w:eastAsia="Times New Roman" w:hAnsi="Times New Roman" w:cs="Times New Roman"/>
          <w:color w:val="181818"/>
          <w:sz w:val="28"/>
          <w:szCs w:val="28"/>
          <w:lang w:eastAsia="ru-RU"/>
        </w:rPr>
        <w:t> </w:t>
      </w:r>
    </w:p>
    <w:sectPr w:rsidR="00F0435D" w:rsidRPr="00F0435D" w:rsidSect="00DE1DA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E1"/>
    <w:rsid w:val="002651E1"/>
    <w:rsid w:val="006922E2"/>
    <w:rsid w:val="00BA1EE2"/>
    <w:rsid w:val="00DE1DA2"/>
    <w:rsid w:val="00E951DD"/>
    <w:rsid w:val="00F0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1405</Words>
  <Characters>8010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Джулай</dc:creator>
  <cp:keywords/>
  <dc:description/>
  <cp:lastModifiedBy>Джулай</cp:lastModifiedBy>
  <cp:revision>5</cp:revision>
  <dcterms:created xsi:type="dcterms:W3CDTF">2024-12-11T03:03:00Z</dcterms:created>
  <dcterms:modified xsi:type="dcterms:W3CDTF">2024-12-11T03:17:00Z</dcterms:modified>
</cp:coreProperties>
</file>