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Times New Roman" w:cs="Times New Roman" w:eastAsia="Times New Roman" w:hAnsi="Times New Roman"/>
        </w:rPr>
      </w:pPr>
    </w:p>
    <w:p w14:paraId="00000002">
      <w:pPr>
        <w:rPr>
          <w:rFonts w:ascii="Times New Roman" w:cs="Times New Roman" w:eastAsia="Times New Roman" w:hAnsi="Times New Roman"/>
        </w:rPr>
      </w:pPr>
      <w:r>
        <w:rPr>
          <w:rFonts w:ascii="Times New Roman" w:cs="Times New Roman" w:eastAsia="Times New Roman" w:hAnsi="Times New Roman"/>
        </w:rPr>
        <w:t xml:space="preserve">                              Доклад:</w:t>
      </w:r>
    </w:p>
    <w:p w14:paraId="00000003">
      <w:pPr>
        <w:rPr>
          <w:rFonts w:ascii="Times New Roman" w:cs="Times New Roman" w:eastAsia="Times New Roman" w:hAnsi="Times New Roman"/>
        </w:rPr>
      </w:pPr>
    </w:p>
    <w:p w14:paraId="00000004">
      <w:pPr>
        <w:rPr>
          <w:rFonts w:ascii="Times New Roman" w:cs="Times New Roman" w:eastAsia="Times New Roman" w:hAnsi="Times New Roman"/>
        </w:rPr>
      </w:pPr>
      <w:r>
        <w:rPr>
          <w:rFonts w:ascii="Times New Roman" w:cs="Times New Roman" w:eastAsia="Times New Roman" w:hAnsi="Times New Roman"/>
        </w:rPr>
        <w:t>«Современные образовательные технологии в учебно-воспитательном пространстве»</w:t>
      </w:r>
    </w:p>
    <w:p w14:paraId="00000005">
      <w:pPr>
        <w:rPr>
          <w:rFonts w:ascii="Times New Roman" w:cs="Times New Roman" w:eastAsia="Times New Roman" w:hAnsi="Times New Roman"/>
        </w:rPr>
      </w:pPr>
      <w:r>
        <w:rPr>
          <w:rFonts w:ascii="Times New Roman" w:cs="Times New Roman" w:eastAsia="Times New Roman" w:hAnsi="Times New Roman"/>
        </w:rPr>
        <w:t>Любая деятельность может быть либо технологией, либо искусством.</w:t>
      </w:r>
    </w:p>
    <w:p w14:paraId="00000006">
      <w:pPr>
        <w:rPr>
          <w:rFonts w:ascii="Times New Roman" w:cs="Times New Roman" w:eastAsia="Times New Roman" w:hAnsi="Times New Roman"/>
        </w:rPr>
      </w:pPr>
    </w:p>
    <w:p w14:paraId="00000007">
      <w:pPr>
        <w:rPr>
          <w:rFonts w:ascii="Times New Roman" w:cs="Times New Roman" w:eastAsia="Times New Roman" w:hAnsi="Times New Roman"/>
        </w:rPr>
      </w:pPr>
      <w:r>
        <w:rPr>
          <w:rFonts w:ascii="Times New Roman" w:cs="Times New Roman" w:eastAsia="Times New Roman" w:hAnsi="Times New Roman"/>
        </w:rPr>
        <w:t>Искусство основано на интуиции, технология – на науке.</w:t>
      </w:r>
    </w:p>
    <w:p w14:paraId="00000008">
      <w:pPr>
        <w:rPr>
          <w:rFonts w:ascii="Times New Roman" w:cs="Times New Roman" w:eastAsia="Times New Roman" w:hAnsi="Times New Roman"/>
        </w:rPr>
      </w:pPr>
    </w:p>
    <w:p w14:paraId="00000009">
      <w:pPr>
        <w:rPr>
          <w:rFonts w:ascii="Times New Roman" w:cs="Times New Roman" w:eastAsia="Times New Roman" w:hAnsi="Times New Roman"/>
        </w:rPr>
      </w:pPr>
      <w:r>
        <w:rPr>
          <w:rFonts w:ascii="Times New Roman" w:cs="Times New Roman" w:eastAsia="Times New Roman" w:hAnsi="Times New Roman"/>
        </w:rPr>
        <w:t>С искусства начинается, технологией заканчивается,</w:t>
      </w:r>
    </w:p>
    <w:p w14:paraId="0000000A">
      <w:pPr>
        <w:rPr>
          <w:rFonts w:ascii="Times New Roman" w:cs="Times New Roman" w:eastAsia="Times New Roman" w:hAnsi="Times New Roman"/>
        </w:rPr>
      </w:pPr>
    </w:p>
    <w:p w14:paraId="0000000B">
      <w:pPr>
        <w:rPr>
          <w:rFonts w:ascii="Times New Roman" w:cs="Times New Roman" w:eastAsia="Times New Roman" w:hAnsi="Times New Roman"/>
          <w:sz w:val="24"/>
          <w:szCs w:val="24"/>
        </w:rPr>
      </w:pPr>
      <w:r>
        <w:rPr>
          <w:rFonts w:ascii="Times New Roman" w:cs="Times New Roman" w:eastAsia="Times New Roman" w:hAnsi="Times New Roman"/>
        </w:rPr>
        <w:t>чтобы все началось сначала.</w:t>
      </w:r>
    </w:p>
    <w:p w14:paraId="0000000C">
      <w:pPr>
        <w:rPr>
          <w:rFonts w:ascii="Times New Roman" w:cs="Times New Roman" w:eastAsia="Times New Roman" w:hAnsi="Times New Roman"/>
        </w:rPr>
      </w:pPr>
    </w:p>
    <w:p w14:paraId="0000000D">
      <w:pPr>
        <w:rPr>
          <w:rFonts w:ascii="Times New Roman" w:cs="Times New Roman" w:eastAsia="Times New Roman" w:hAnsi="Times New Roman"/>
        </w:rPr>
      </w:pPr>
      <w:r>
        <w:rPr>
          <w:rFonts w:ascii="Times New Roman" w:cs="Times New Roman" w:eastAsia="Times New Roman" w:hAnsi="Times New Roman"/>
        </w:rPr>
        <w:t>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трансформеры, даже те же куклы Винкс,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14:paraId="0000000E">
      <w:pPr>
        <w:rPr>
          <w:rFonts w:ascii="Times New Roman" w:cs="Times New Roman" w:eastAsia="Times New Roman" w:hAnsi="Times New Roman"/>
        </w:rPr>
      </w:pPr>
    </w:p>
    <w:p w14:paraId="0000000F">
      <w:pPr>
        <w:rPr>
          <w:rFonts w:ascii="Times New Roman" w:cs="Times New Roman" w:eastAsia="Times New Roman" w:hAnsi="Times New Roman"/>
        </w:rPr>
      </w:pPr>
      <w:r>
        <w:rPr>
          <w:rFonts w:ascii="Times New Roman" w:cs="Times New Roman" w:eastAsia="Times New Roman" w:hAnsi="Times New Roman"/>
        </w:rPr>
        <w:t>Новые образовательные технологии.</w:t>
      </w:r>
    </w:p>
    <w:p w14:paraId="00000010">
      <w:pPr>
        <w:rPr>
          <w:rFonts w:ascii="Times New Roman" w:cs="Times New Roman" w:eastAsia="Times New Roman" w:hAnsi="Times New Roman"/>
        </w:rPr>
      </w:pPr>
    </w:p>
    <w:p w14:paraId="00000011">
      <w:pPr>
        <w:rPr>
          <w:rFonts w:ascii="Times New Roman" w:cs="Times New Roman" w:eastAsia="Times New Roman" w:hAnsi="Times New Roman"/>
        </w:rPr>
      </w:pPr>
      <w:r>
        <w:rPr>
          <w:rFonts w:ascii="Times New Roman" w:cs="Times New Roman" w:eastAsia="Times New Roman" w:hAnsi="Times New Roman"/>
        </w:rPr>
        <w:t xml:space="preserve"> «Плохой учитель преподносит истину, хороший – учит ее находить».</w:t>
      </w:r>
    </w:p>
    <w:p w14:paraId="00000012">
      <w:pPr>
        <w:rPr>
          <w:rFonts w:ascii="Times New Roman" w:cs="Times New Roman" w:eastAsia="Times New Roman" w:hAnsi="Times New Roman"/>
        </w:rPr>
      </w:pPr>
    </w:p>
    <w:p w14:paraId="00000013">
      <w:pPr>
        <w:rPr>
          <w:rFonts w:ascii="Times New Roman" w:cs="Times New Roman" w:eastAsia="Times New Roman" w:hAnsi="Times New Roman"/>
        </w:rPr>
      </w:pPr>
      <w:r>
        <w:rPr>
          <w:rFonts w:ascii="Times New Roman" w:cs="Times New Roman" w:eastAsia="Times New Roman" w:hAnsi="Times New Roman"/>
        </w:rPr>
        <w:t>А. Дистервег</w:t>
      </w:r>
    </w:p>
    <w:p w14:paraId="00000014">
      <w:pPr>
        <w:rPr>
          <w:rFonts w:ascii="Times New Roman" w:cs="Times New Roman" w:eastAsia="Times New Roman" w:hAnsi="Times New Roman"/>
        </w:rPr>
      </w:pPr>
    </w:p>
    <w:p w14:paraId="00000015">
      <w:pPr>
        <w:rPr>
          <w:rFonts w:ascii="Times New Roman" w:cs="Times New Roman" w:eastAsia="Times New Roman" w:hAnsi="Times New Roman"/>
        </w:rPr>
      </w:pPr>
      <w:r>
        <w:rPr>
          <w:rFonts w:ascii="Times New Roman" w:cs="Times New Roman" w:eastAsia="Times New Roman" w:hAnsi="Times New Roman"/>
        </w:rPr>
        <w:t xml:space="preserve">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актуальным следует отнеститехнологию проблемного диалога, технологию продуктивного чтения и технологию оценивания учебных успехов.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14:paraId="00000016">
      <w:pPr>
        <w:rPr>
          <w:rFonts w:ascii="Times New Roman" w:cs="Times New Roman" w:eastAsia="Times New Roman" w:hAnsi="Times New Roman"/>
        </w:rPr>
      </w:pPr>
    </w:p>
    <w:p w14:paraId="00000017">
      <w:pPr>
        <w:rPr>
          <w:rFonts w:ascii="Times New Roman" w:cs="Times New Roman" w:eastAsia="Times New Roman" w:hAnsi="Times New Roman"/>
        </w:rPr>
      </w:pPr>
      <w:r>
        <w:rPr>
          <w:rFonts w:ascii="Times New Roman" w:cs="Times New Roman" w:eastAsia="Times New Roman" w:hAnsi="Times New Roman"/>
        </w:rPr>
        <w:t>Технология проблемного диалога.</w:t>
      </w:r>
    </w:p>
    <w:p w14:paraId="00000018">
      <w:pPr>
        <w:rPr>
          <w:rFonts w:ascii="Times New Roman" w:cs="Times New Roman" w:eastAsia="Times New Roman" w:hAnsi="Times New Roman"/>
        </w:rPr>
      </w:pPr>
    </w:p>
    <w:p w14:paraId="00000019">
      <w:pPr>
        <w:rPr>
          <w:rFonts w:ascii="Times New Roman" w:cs="Times New Roman" w:eastAsia="Times New Roman" w:hAnsi="Times New Roman"/>
        </w:rPr>
      </w:pPr>
      <w:r>
        <w:rPr>
          <w:rFonts w:ascii="Times New Roman" w:cs="Times New Roman" w:eastAsia="Times New Roman" w:hAnsi="Times New Roman"/>
        </w:rPr>
        <w:t>Проблемно-диалогическая технология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Постановка проблемы – это этап формулирования темы урока или вопроса для исследования. Поиск решения – этап формулирования нового знания. Побуждающий диалог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Подводящий диалог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проблемно-диалогическое обучение –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традиционное обучение –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14:paraId="0000001A">
      <w:pPr>
        <w:rPr>
          <w:rFonts w:ascii="Times New Roman" w:cs="Times New Roman" w:eastAsia="Times New Roman" w:hAnsi="Times New Roman"/>
        </w:rPr>
      </w:pPr>
    </w:p>
    <w:p w14:paraId="0000001B">
      <w:pPr>
        <w:rPr>
          <w:rFonts w:ascii="Times New Roman" w:cs="Times New Roman" w:eastAsia="Times New Roman" w:hAnsi="Times New Roman"/>
        </w:rPr>
      </w:pPr>
      <w:r>
        <w:rPr>
          <w:rFonts w:ascii="Times New Roman" w:cs="Times New Roman" w:eastAsia="Times New Roman" w:hAnsi="Times New Roman"/>
        </w:rPr>
        <w:t>Технология продуктивного чтения</w:t>
      </w:r>
    </w:p>
    <w:p w14:paraId="0000001C">
      <w:pPr>
        <w:rPr>
          <w:rFonts w:ascii="Times New Roman" w:cs="Times New Roman" w:eastAsia="Times New Roman" w:hAnsi="Times New Roman"/>
        </w:rPr>
      </w:pPr>
    </w:p>
    <w:p w14:paraId="0000001D">
      <w:pPr>
        <w:rPr>
          <w:rFonts w:ascii="Times New Roman" w:cs="Times New Roman" w:eastAsia="Times New Roman" w:hAnsi="Times New Roman"/>
        </w:rPr>
      </w:pPr>
      <w:r>
        <w:rPr>
          <w:rFonts w:ascii="Times New Roman" w:cs="Times New Roman" w:eastAsia="Times New Roman" w:hAnsi="Times New Roman"/>
        </w:rPr>
        <w:t xml:space="preserve">Технология продуктивного чтения (формирования типа правильной читательской деятельности). В Образовательной системе существует единая для всех уроков технология чтения текста, основанная на природосообразной технологии формирования типа правильной читательской деятельности. Сама технология включает в себя 3 этапа работы с текстом. </w:t>
      </w:r>
    </w:p>
    <w:p w14:paraId="0000001E">
      <w:pPr>
        <w:rPr>
          <w:rFonts w:ascii="Times New Roman" w:cs="Times New Roman" w:eastAsia="Times New Roman" w:hAnsi="Times New Roman"/>
        </w:rPr>
      </w:pPr>
    </w:p>
    <w:p w14:paraId="0000001F">
      <w:pPr>
        <w:rPr>
          <w:rFonts w:ascii="Times New Roman" w:cs="Times New Roman" w:eastAsia="Times New Roman" w:hAnsi="Times New Roman"/>
        </w:rPr>
      </w:pPr>
      <w:r>
        <w:rPr>
          <w:rFonts w:ascii="Times New Roman" w:cs="Times New Roman" w:eastAsia="Times New Roman" w:hAnsi="Times New Roman"/>
        </w:rPr>
        <w:t>I этап.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p>
    <w:p w14:paraId="00000020">
      <w:pPr>
        <w:rPr>
          <w:rFonts w:ascii="Times New Roman" w:cs="Times New Roman" w:eastAsia="Times New Roman" w:hAnsi="Times New Roman"/>
        </w:rPr>
      </w:pPr>
    </w:p>
    <w:p w14:paraId="00000021">
      <w:pPr>
        <w:rPr>
          <w:rFonts w:ascii="Times New Roman" w:cs="Times New Roman" w:eastAsia="Times New Roman" w:hAnsi="Times New Roman"/>
        </w:rPr>
      </w:pPr>
      <w:r>
        <w:rPr>
          <w:rFonts w:ascii="Times New Roman" w:cs="Times New Roman" w:eastAsia="Times New Roman" w:hAnsi="Times New Roman"/>
        </w:rPr>
        <w:t>II этап.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Перечитывание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14:paraId="00000022">
      <w:pPr>
        <w:rPr>
          <w:rFonts w:ascii="Times New Roman" w:cs="Times New Roman" w:eastAsia="Times New Roman" w:hAnsi="Times New Roman"/>
        </w:rPr>
      </w:pPr>
    </w:p>
    <w:p w14:paraId="00000023">
      <w:pPr>
        <w:rPr>
          <w:rFonts w:ascii="Times New Roman" w:cs="Times New Roman" w:eastAsia="Times New Roman" w:hAnsi="Times New Roman"/>
        </w:rPr>
      </w:pPr>
      <w:r>
        <w:rPr>
          <w:rFonts w:ascii="Times New Roman" w:cs="Times New Roman" w:eastAsia="Times New Roman" w:hAnsi="Times New Roman"/>
        </w:rPr>
        <w:t xml:space="preserve"> III этап.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14:paraId="00000024">
      <w:pPr>
        <w:rPr>
          <w:rFonts w:ascii="Times New Roman" w:cs="Times New Roman" w:eastAsia="Times New Roman" w:hAnsi="Times New Roman"/>
        </w:rPr>
      </w:pPr>
    </w:p>
    <w:p w14:paraId="00000025">
      <w:pPr>
        <w:rPr>
          <w:rFonts w:ascii="Times New Roman" w:cs="Times New Roman" w:eastAsia="Times New Roman" w:hAnsi="Times New Roman"/>
        </w:rPr>
      </w:pPr>
      <w:r>
        <w:rPr>
          <w:rFonts w:ascii="Times New Roman" w:cs="Times New Roman" w:eastAsia="Times New Roman" w:hAnsi="Times New Roman"/>
        </w:rPr>
        <w:t>Технология оценивания образовательных достижений (учебных успехов).</w:t>
      </w:r>
    </w:p>
    <w:p w14:paraId="00000026">
      <w:pPr>
        <w:rPr>
          <w:rFonts w:ascii="Times New Roman" w:cs="Times New Roman" w:eastAsia="Times New Roman" w:hAnsi="Times New Roman"/>
        </w:rPr>
      </w:pPr>
    </w:p>
    <w:p w14:paraId="00000027">
      <w:pPr>
        <w:rPr>
          <w:rFonts w:ascii="Times New Roman" w:cs="Times New Roman" w:eastAsia="Times New Roman" w:hAnsi="Times New Roman"/>
        </w:rPr>
      </w:pPr>
      <w:r>
        <w:rPr>
          <w:rFonts w:ascii="Times New Roman" w:cs="Times New Roman" w:eastAsia="Times New Roman" w:hAnsi="Times New Roman"/>
        </w:rPr>
        <w:t>Основные задачи 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детей. Основными составляющими новой технологии являются: развитие у учащихся умений самоконтроля и самооценки; фиксация результатов контроля в предметных таблицах требований; дифференциация оценки по специальной шкале уровней успешности».</w:t>
      </w:r>
    </w:p>
    <w:p w14:paraId="00000028">
      <w:pPr>
        <w:rPr>
          <w:rFonts w:ascii="Times New Roman" w:cs="Times New Roman" w:eastAsia="Times New Roman" w:hAnsi="Times New Roman"/>
        </w:rPr>
      </w:pPr>
    </w:p>
    <w:p w14:paraId="00000029">
      <w:pPr>
        <w:rPr>
          <w:rFonts w:ascii="Times New Roman" w:cs="Times New Roman" w:eastAsia="Times New Roman" w:hAnsi="Times New Roman"/>
        </w:rPr>
      </w:pPr>
      <w:r>
        <w:rPr>
          <w:rFonts w:ascii="Times New Roman" w:cs="Times New Roman" w:eastAsia="Times New Roman" w:hAnsi="Times New Roman"/>
        </w:rPr>
        <w:t>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известного.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