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90D90" w14:textId="3BFA115B" w:rsidR="00491285" w:rsidRPr="00A71317" w:rsidRDefault="00A71317" w:rsidP="00A71317">
      <w:pPr>
        <w:rPr>
          <w:rFonts w:eastAsia="Times New Roman"/>
          <w:kern w:val="0"/>
          <w14:ligatures w14:val="none"/>
        </w:rPr>
      </w:pPr>
      <w:r>
        <w:rPr>
          <w:rFonts w:ascii="Open Sans" w:hAnsi="Open Sans" w:cs="Open Sans"/>
          <w:b/>
          <w:bCs/>
          <w:color w:val="181818"/>
          <w:sz w:val="52"/>
          <w:szCs w:val="52"/>
        </w:rPr>
        <w:t xml:space="preserve">           Доклад</w:t>
      </w:r>
    </w:p>
    <w:p w14:paraId="6D994DC3" w14:textId="1EF88610" w:rsidR="00491285" w:rsidRDefault="00491285" w:rsidP="00A71317">
      <w:pPr>
        <w:shd w:val="clear" w:color="auto" w:fill="FFFFFF"/>
        <w:jc w:val="center"/>
        <w:divId w:val="849180318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Тема: «Инновационная деятельность педагога как ключевая составляющая реализации ФГОС»</w:t>
      </w:r>
    </w:p>
    <w:p w14:paraId="2D491AF7" w14:textId="77777777" w:rsidR="00491285" w:rsidRDefault="00491285">
      <w:pPr>
        <w:pStyle w:val="ae"/>
        <w:shd w:val="clear" w:color="auto" w:fill="FFFFFF"/>
        <w:spacing w:before="0" w:beforeAutospacing="0" w:after="150" w:afterAutospacing="0" w:line="242" w:lineRule="atLeast"/>
        <w:ind w:firstLine="652"/>
        <w:divId w:val="849180318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С внедрением федеральных государственных образовательных стандартов второго поколения главной целью образования становится не передача знаний и социального опыта, а развитие личности ученика. Основу личностного развития учащегося составляет умение учиться, познавать и преобразовывать мир, ставить проблемы, искать и находить новые решения; учиться сотрудничать с другими людьми на основе уважения и равноправия. Эта программа позволяет создать технологии, формирующие проектную культуру учащихся, максимально полно охватить детей различными образовательными услугами, оптимизировать интеллектуальную нагрузку, что, даёт возможность сохранить и укрепить физическое и психическое здоровье детей, обеспечивает их гармоничное развитие. Проектная деятельность позволяет воспитать важнейшие черты выпускника школы: нравственно и социально значимые качества, любознательность, активность в познании мира; готовность действовать самостоятельно и отвечать за свои поступки, высокий уровень овладения учебными навыками и действиями. Наш выпускник — доброжелательный и коммуникабельный; осознанно выполняющий правила здорового и безопасного образа жизни; готовый обучаться в средней школе. Учитываются также характерные для младшего школьного возраста особенности: существующий разброс в темпах и направлениях развития детей, индивидуальные различия в их познавательной деятельности, восприятии, внимании, памяти, мышлении, речи, моторике и т. д., связанные с возрастными, психологическими и физиологическими индивидуальными особенностями детей младшего школьного возраста.</w:t>
      </w:r>
    </w:p>
    <w:p w14:paraId="689C4993" w14:textId="77777777" w:rsidR="00491285" w:rsidRDefault="00491285">
      <w:pPr>
        <w:pStyle w:val="ae"/>
        <w:shd w:val="clear" w:color="auto" w:fill="FFFFFF"/>
        <w:spacing w:before="0" w:beforeAutospacing="0" w:after="150" w:afterAutospacing="0" w:line="242" w:lineRule="atLeast"/>
        <w:ind w:firstLine="652"/>
        <w:divId w:val="849180318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В педагогической 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науке инновационная деятельность</w:t>
      </w:r>
      <w:r>
        <w:rPr>
          <w:rFonts w:ascii="Open Sans" w:hAnsi="Open Sans" w:cs="Open Sans"/>
          <w:color w:val="000000"/>
          <w:sz w:val="21"/>
          <w:szCs w:val="21"/>
        </w:rPr>
        <w:t> понимается как деятельность по созданию, внедрению, распространению и использованию инноваций. Основанная на осмыслении (рефлексии) своего собственного практического опыта при помощи сравнения и изучения, изменения и развития учебно-воспитательного процесса с целью достижения более высоких результатов, получения нового знания, качественной педагогической практики.</w:t>
      </w:r>
      <w:r>
        <w:rPr>
          <w:rFonts w:ascii="Open Sans" w:hAnsi="Open Sans" w:cs="Open Sans"/>
          <w:color w:val="000000"/>
          <w:sz w:val="21"/>
          <w:szCs w:val="21"/>
        </w:rPr>
        <w:br/>
        <w:t>Причины возникновения инновационной деятельности: </w:t>
      </w:r>
      <w:r>
        <w:rPr>
          <w:rFonts w:ascii="Open Sans" w:hAnsi="Open Sans" w:cs="Open Sans"/>
          <w:color w:val="000000"/>
          <w:sz w:val="21"/>
          <w:szCs w:val="21"/>
        </w:rPr>
        <w:br/>
        <w:t>-подражание другим педагогам</w:t>
      </w:r>
      <w:r>
        <w:rPr>
          <w:rFonts w:ascii="Open Sans" w:hAnsi="Open Sans" w:cs="Open Sans"/>
          <w:color w:val="000000"/>
          <w:sz w:val="21"/>
          <w:szCs w:val="21"/>
        </w:rPr>
        <w:br/>
        <w:t>-неудовлетворённость достигнутыми результатами</w:t>
      </w:r>
      <w:r>
        <w:rPr>
          <w:rFonts w:ascii="Open Sans" w:hAnsi="Open Sans" w:cs="Open Sans"/>
          <w:color w:val="000000"/>
          <w:sz w:val="21"/>
          <w:szCs w:val="21"/>
        </w:rPr>
        <w:br/>
        <w:t>- стремление учителя повысить качество образования</w:t>
      </w:r>
      <w:r>
        <w:rPr>
          <w:rFonts w:ascii="Open Sans" w:hAnsi="Open Sans" w:cs="Open Sans"/>
          <w:color w:val="000000"/>
          <w:sz w:val="21"/>
          <w:szCs w:val="21"/>
        </w:rPr>
        <w:br/>
        <w:t>- возрастающие запросы образования.</w:t>
      </w:r>
    </w:p>
    <w:p w14:paraId="4EBF700E" w14:textId="77777777" w:rsidR="00491285" w:rsidRDefault="00491285">
      <w:pPr>
        <w:pStyle w:val="ae"/>
        <w:shd w:val="clear" w:color="auto" w:fill="FFFFFF"/>
        <w:spacing w:before="0" w:beforeAutospacing="0" w:after="150" w:afterAutospacing="0" w:line="242" w:lineRule="atLeast"/>
        <w:ind w:firstLine="652"/>
        <w:divId w:val="849180318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1"/>
          <w:szCs w:val="21"/>
        </w:rPr>
        <w:t>Главная цель инновационной деятельности -</w:t>
      </w:r>
      <w:r>
        <w:rPr>
          <w:rFonts w:ascii="Open Sans" w:hAnsi="Open Sans" w:cs="Open Sans"/>
          <w:color w:val="000000"/>
          <w:sz w:val="21"/>
          <w:szCs w:val="21"/>
        </w:rPr>
        <w:t> развитие педагога как творческой личности, переключение его с репродуктивного типа деятельности на самостоятельный поиск методических решений, превращение педагога в разработчика и автора инновационных методик и реализующих их средств обучения, развития и воспитания.</w:t>
      </w:r>
      <w:r>
        <w:rPr>
          <w:rFonts w:ascii="Open Sans" w:hAnsi="Open Sans" w:cs="Open Sans"/>
          <w:color w:val="000000"/>
          <w:sz w:val="21"/>
          <w:szCs w:val="21"/>
        </w:rPr>
        <w:br/>
        <w:t>               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                К основным функциям инновационной деятельности</w:t>
      </w:r>
      <w:r>
        <w:rPr>
          <w:rFonts w:ascii="Open Sans" w:hAnsi="Open Sans" w:cs="Open Sans"/>
          <w:color w:val="000000"/>
          <w:sz w:val="21"/>
          <w:szCs w:val="21"/>
        </w:rPr>
        <w:t> относится изменение компонентов педагогического процесса: целей, содержания образования, форм, методов, технологий, средств обучения, системы управления и т.д.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</w:rPr>
        <w:br/>
        <w:t>Актуальность проблемы организации и содержания инновационной деятельности в современном  учреждении образования ни у кого не вызывает сомнения. Инновационные процессы являются закономерностью в развитии начального общего образования и относятся к таким изменениям в работе учителя, которые носят существенный характер, сопровождаются изменениями в образе деятельности и стиле мышления педагога, вносит в среду внедрения новые стабильные элементы (новшества), вызывающие переход системы из одного состояния в другое.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</w:rPr>
        <w:br/>
        <w:t>            Введение инновационных проектов в  учреждениях образования помогает воспитывать и обучать детей в духе времени. Помогает подготовить ребят к дальнейшим трудностям связанных с их образовательным уровнем каждый педагог должен идти в ногу со временем, чтобы не отстать от своих учащихся. Именно поэтому он должен находиться в постоянном поиске новых и интересных способов обучения. Инновация – нововведение, новшество. Инновационная деятельность направлена на преобразование существующих форм и методов образования, создание новых целей и средств их реализации.</w:t>
      </w:r>
    </w:p>
    <w:p w14:paraId="213AB941" w14:textId="77777777" w:rsidR="00491285" w:rsidRDefault="00491285">
      <w:pPr>
        <w:shd w:val="clear" w:color="auto" w:fill="FFFFFF"/>
        <w:spacing w:line="242" w:lineRule="atLeast"/>
        <w:ind w:firstLine="652"/>
        <w:divId w:val="849180318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</w:rPr>
        <w:t>Инновация - этот термин появился прежде всего в сфере экономики и производства. Это новшество, некий коммерческий "продукт"с новыми потребительскими свойствами, по способу производства более  эффективен, по сравнению с "продуктами" той же группы.</w:t>
      </w:r>
      <w:r>
        <w:rPr>
          <w:color w:val="000000"/>
        </w:rPr>
        <w:br/>
        <w:t>            Но не всякий конечный продукт человеческой деятельности можно назвать инновацией, а только тот, который качественно лучше аналогичных предыдущих, а его "производство" более эффективно.</w:t>
      </w:r>
    </w:p>
    <w:p w14:paraId="293121C3" w14:textId="77777777" w:rsidR="00491285" w:rsidRDefault="00491285"/>
    <w:sectPr w:rsidR="00491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285"/>
    <w:rsid w:val="00491285"/>
    <w:rsid w:val="00A71317"/>
    <w:rsid w:val="00FB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2E0B91"/>
  <w15:chartTrackingRefBased/>
  <w15:docId w15:val="{3601F2A7-4737-704F-8BD2-58D9A40A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12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2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2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2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2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2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2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2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2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12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12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128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128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12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12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12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12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12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1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2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12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1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12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12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128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12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128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9128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491285"/>
    <w:rPr>
      <w:color w:val="0000FF"/>
      <w:u w:val="single"/>
    </w:rPr>
  </w:style>
  <w:style w:type="paragraph" w:customStyle="1" w:styleId="ad">
    <w:name w:val="a"/>
    <w:basedOn w:val="a"/>
    <w:rsid w:val="0049128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ae">
    <w:name w:val="Normal (Web)"/>
    <w:basedOn w:val="a"/>
    <w:uiPriority w:val="99"/>
    <w:unhideWhenUsed/>
    <w:rsid w:val="0049128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971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74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8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Бузова</dc:creator>
  <cp:keywords/>
  <dc:description/>
  <cp:lastModifiedBy>Наталья Бузова</cp:lastModifiedBy>
  <cp:revision>2</cp:revision>
  <dcterms:created xsi:type="dcterms:W3CDTF">2024-12-04T11:19:00Z</dcterms:created>
  <dcterms:modified xsi:type="dcterms:W3CDTF">2024-12-04T11:19:00Z</dcterms:modified>
</cp:coreProperties>
</file>