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91440" distB="91440" distL="365760" distR="365760" simplePos="0" relativeHeight="251659264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margin">
                  <wp:posOffset>-571500</wp:posOffset>
                </wp:positionV>
                <wp:extent cx="4547235" cy="2066290"/>
                <wp:effectExtent l="0" t="0" r="0" b="10160"/>
                <wp:wrapTopAndBottom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235" cy="206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A53" w:rsidRDefault="00B97A53">
                            <w:pPr>
                              <w:pStyle w:val="a6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22376" cy="384048"/>
                                  <wp:effectExtent l="0" t="0" r="1905" b="0"/>
                                  <wp:docPr id="147" name="Рисунок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7A53" w:rsidRPr="00B97A53" w:rsidRDefault="00B97A53" w:rsidP="001D7645">
                            <w:pPr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Муниципальное </w:t>
                            </w:r>
                            <w:r w:rsidR="001D7645"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бюджетное </w:t>
                            </w:r>
                            <w:r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общеобразовательное учреждение</w:t>
                            </w:r>
                          </w:p>
                          <w:p w:rsidR="00B97A53" w:rsidRPr="00B97A53" w:rsidRDefault="001D7645" w:rsidP="001D7645">
                            <w:pPr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Куокуйская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с</w:t>
                            </w:r>
                            <w:r w:rsidR="00B97A53"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редн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яя общеобразовательная школа</w:t>
                            </w:r>
                            <w:r w:rsidR="00B97A53"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»</w:t>
                            </w:r>
                          </w:p>
                          <w:p w:rsidR="00B97A53" w:rsidRDefault="00B97A53" w:rsidP="00B97A53">
                            <w:pPr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(с углубленным изучением отдельных предметов)</w:t>
                            </w:r>
                          </w:p>
                          <w:p w:rsidR="001D7645" w:rsidRPr="00B97A53" w:rsidRDefault="001D7645" w:rsidP="00B97A53">
                            <w:pPr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с.Аргас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Кобяйского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района</w:t>
                            </w:r>
                          </w:p>
                          <w:p w:rsidR="00B97A53" w:rsidRDefault="00B97A53">
                            <w:pPr>
                              <w:pStyle w:val="a6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74904" cy="237744"/>
                                  <wp:effectExtent l="0" t="0" r="635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left:0;text-align:left;margin-left:133.9pt;margin-top:-45pt;width:358.05pt;height:162.7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" filled="f" stroked="f" strokeweight="1pt">
                <v:textbox inset="10.8pt,0,10.8pt,0">
                  <w:txbxContent>
                    <w:p w:rsidR="00B97A53" w:rsidRDefault="00B97A53">
                      <w:pPr>
                        <w:pStyle w:val="a6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  <w:lang w:eastAsia="ru-RU"/>
                        </w:rPr>
                        <w:drawing>
                          <wp:inline distT="0" distB="0" distL="0" distR="0">
                            <wp:extent cx="722376" cy="384048"/>
                            <wp:effectExtent l="0" t="0" r="1905" b="0"/>
                            <wp:docPr id="147" name="Рисунок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6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7A53" w:rsidRPr="00B97A53" w:rsidRDefault="00B97A53" w:rsidP="001D7645">
                      <w:pPr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Муниципальное </w:t>
                      </w:r>
                      <w:r w:rsidR="001D7645"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бюджетное </w:t>
                      </w:r>
                      <w:r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общеобразовательное учреждение</w:t>
                      </w:r>
                    </w:p>
                    <w:p w:rsidR="00B97A53" w:rsidRPr="00B97A53" w:rsidRDefault="001D7645" w:rsidP="001D7645">
                      <w:pPr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Куокуйская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с</w:t>
                      </w:r>
                      <w:r w:rsidR="00B97A53"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редн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яя общеобразовательная школа</w:t>
                      </w:r>
                      <w:r w:rsidR="00B97A53"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»</w:t>
                      </w:r>
                    </w:p>
                    <w:p w:rsidR="00B97A53" w:rsidRDefault="00B97A53" w:rsidP="00B97A53">
                      <w:pPr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(с углубленным изучением отдельных предметов)</w:t>
                      </w:r>
                    </w:p>
                    <w:p w:rsidR="001D7645" w:rsidRPr="00B97A53" w:rsidRDefault="001D7645" w:rsidP="00B97A53">
                      <w:pPr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с.Аргас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Кобяйского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района</w:t>
                      </w:r>
                    </w:p>
                    <w:p w:rsidR="00B97A53" w:rsidRDefault="00B97A53">
                      <w:pPr>
                        <w:pStyle w:val="a6"/>
                        <w:spacing w:before="24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  <w:lang w:eastAsia="ru-RU"/>
                        </w:rPr>
                        <w:drawing>
                          <wp:inline distT="0" distB="0" distL="0" distR="0">
                            <wp:extent cx="374904" cy="237744"/>
                            <wp:effectExtent l="0" t="0" r="635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Pr="00B97A53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1C41FC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41FC" w:rsidRDefault="001D7645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Сочинение-рассуждение (13</w:t>
      </w:r>
      <w:r w:rsidR="001C41FC" w:rsidRPr="001C41FC">
        <w:rPr>
          <w:rFonts w:ascii="Times New Roman" w:hAnsi="Times New Roman" w:cs="Times New Roman"/>
          <w:b/>
          <w:sz w:val="40"/>
          <w:szCs w:val="40"/>
        </w:rPr>
        <w:t>.3):</w:t>
      </w:r>
    </w:p>
    <w:p w:rsidR="00B97A53" w:rsidRPr="001C41FC" w:rsidRDefault="001C41FC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1FC">
        <w:rPr>
          <w:rFonts w:ascii="Times New Roman" w:hAnsi="Times New Roman" w:cs="Times New Roman"/>
          <w:b/>
          <w:sz w:val="40"/>
          <w:szCs w:val="40"/>
        </w:rPr>
        <w:t xml:space="preserve"> от тезиса и комментария к аргументам</w:t>
      </w:r>
      <w:r w:rsidR="00D8384C">
        <w:rPr>
          <w:rFonts w:ascii="Times New Roman" w:hAnsi="Times New Roman" w:cs="Times New Roman"/>
          <w:b/>
          <w:sz w:val="40"/>
          <w:szCs w:val="40"/>
        </w:rPr>
        <w:t>.</w:t>
      </w: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84C" w:rsidRPr="00B97A53" w:rsidRDefault="00D8384C" w:rsidP="00C6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C6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84C" w:rsidRDefault="00D8384C" w:rsidP="00C679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Pr="00B97A53">
        <w:rPr>
          <w:rFonts w:ascii="Times New Roman" w:hAnsi="Times New Roman" w:cs="Times New Roman"/>
          <w:sz w:val="24"/>
          <w:szCs w:val="24"/>
        </w:rPr>
        <w:t>Анджелика</w:t>
      </w:r>
      <w:proofErr w:type="spellEnd"/>
      <w:r w:rsidRPr="00B97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A53">
        <w:rPr>
          <w:rFonts w:ascii="Times New Roman" w:hAnsi="Times New Roman" w:cs="Times New Roman"/>
          <w:sz w:val="24"/>
          <w:szCs w:val="24"/>
        </w:rPr>
        <w:t>Куприяновна</w:t>
      </w:r>
      <w:proofErr w:type="spellEnd"/>
      <w:r w:rsidRPr="00B97A53">
        <w:rPr>
          <w:rFonts w:ascii="Times New Roman" w:hAnsi="Times New Roman" w:cs="Times New Roman"/>
          <w:sz w:val="24"/>
          <w:szCs w:val="24"/>
        </w:rPr>
        <w:t>,</w:t>
      </w:r>
    </w:p>
    <w:p w:rsidR="00D8384C" w:rsidRDefault="00D8384C" w:rsidP="00C679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D8384C" w:rsidRPr="00B97A53" w:rsidRDefault="00D8384C" w:rsidP="00C679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B97A53" w:rsidRDefault="00B97A53" w:rsidP="00C679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C6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C6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C6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9F7" w:rsidRDefault="00C679F7" w:rsidP="00C6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9F7" w:rsidRPr="00B97A53" w:rsidRDefault="00C679F7" w:rsidP="00C6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1D7645" w:rsidP="00C6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</w:t>
      </w:r>
      <w:r w:rsidR="008179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B97A53" w:rsidRPr="00B97A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41FC" w:rsidRDefault="001D7645" w:rsidP="00C67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Сочинение-рассуждение (13</w:t>
      </w:r>
      <w:r w:rsidR="001C41FC">
        <w:rPr>
          <w:rFonts w:ascii="Times New Roman" w:hAnsi="Times New Roman" w:cs="Times New Roman"/>
          <w:b/>
          <w:sz w:val="24"/>
          <w:szCs w:val="24"/>
        </w:rPr>
        <w:t>.3.): от тезиса и комментария к аргументам</w:t>
      </w:r>
    </w:p>
    <w:p w:rsidR="008B1FF2" w:rsidRPr="00B97A53" w:rsidRDefault="009D1F21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   </w:t>
      </w:r>
      <w:r w:rsidRPr="00B97A53">
        <w:rPr>
          <w:rFonts w:ascii="Times New Roman" w:hAnsi="Times New Roman" w:cs="Times New Roman"/>
          <w:sz w:val="24"/>
          <w:szCs w:val="24"/>
        </w:rPr>
        <w:t>Не с</w:t>
      </w:r>
      <w:r w:rsidR="001C41FC">
        <w:rPr>
          <w:rFonts w:ascii="Times New Roman" w:hAnsi="Times New Roman" w:cs="Times New Roman"/>
          <w:sz w:val="24"/>
          <w:szCs w:val="24"/>
        </w:rPr>
        <w:t xml:space="preserve">екрет, что учащиеся 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часто сталкиваются с проблемой </w:t>
      </w:r>
      <w:r w:rsidRPr="00B97A53">
        <w:rPr>
          <w:rFonts w:ascii="Times New Roman" w:hAnsi="Times New Roman" w:cs="Times New Roman"/>
          <w:sz w:val="24"/>
          <w:szCs w:val="24"/>
        </w:rPr>
        <w:t>устного и письменного общения, что приводит к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 большим трудностям в обучении 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и </w:t>
      </w:r>
      <w:r w:rsidR="00CA4759">
        <w:rPr>
          <w:rFonts w:ascii="Times New Roman" w:hAnsi="Times New Roman" w:cs="Times New Roman"/>
          <w:sz w:val="24"/>
          <w:szCs w:val="24"/>
        </w:rPr>
        <w:t xml:space="preserve">что 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впоследствии отражается на </w:t>
      </w:r>
      <w:r w:rsidR="008B1FF2" w:rsidRPr="00B97A53">
        <w:rPr>
          <w:rFonts w:ascii="Times New Roman" w:hAnsi="Times New Roman" w:cs="Times New Roman"/>
          <w:sz w:val="24"/>
          <w:szCs w:val="24"/>
        </w:rPr>
        <w:t>сдаче</w:t>
      </w:r>
      <w:r w:rsidR="001C41FC">
        <w:rPr>
          <w:rFonts w:ascii="Times New Roman" w:hAnsi="Times New Roman" w:cs="Times New Roman"/>
          <w:sz w:val="24"/>
          <w:szCs w:val="24"/>
        </w:rPr>
        <w:t xml:space="preserve"> Устного собеседования,</w:t>
      </w:r>
      <w:r w:rsidR="008B1FF2" w:rsidRPr="00B97A53">
        <w:rPr>
          <w:rFonts w:ascii="Times New Roman" w:hAnsi="Times New Roman" w:cs="Times New Roman"/>
          <w:sz w:val="24"/>
          <w:szCs w:val="24"/>
        </w:rPr>
        <w:t xml:space="preserve"> ОГЭ и ЕГЭ. </w:t>
      </w:r>
      <w:r w:rsidRPr="00B97A53">
        <w:rPr>
          <w:rFonts w:ascii="Times New Roman" w:hAnsi="Times New Roman" w:cs="Times New Roman"/>
          <w:sz w:val="24"/>
          <w:szCs w:val="24"/>
        </w:rPr>
        <w:t>Так, например, учащ</w:t>
      </w:r>
      <w:r w:rsidR="001C41FC">
        <w:rPr>
          <w:rFonts w:ascii="Times New Roman" w:hAnsi="Times New Roman" w:cs="Times New Roman"/>
          <w:sz w:val="24"/>
          <w:szCs w:val="24"/>
        </w:rPr>
        <w:t>иеся затрудняются в написании сочин</w:t>
      </w:r>
      <w:r w:rsidR="00C064B2" w:rsidRPr="00B97A53">
        <w:rPr>
          <w:rFonts w:ascii="Times New Roman" w:hAnsi="Times New Roman" w:cs="Times New Roman"/>
          <w:sz w:val="24"/>
          <w:szCs w:val="24"/>
        </w:rPr>
        <w:t xml:space="preserve">ения, 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590114" w:rsidRPr="00B97A53">
        <w:rPr>
          <w:rFonts w:ascii="Times New Roman" w:hAnsi="Times New Roman" w:cs="Times New Roman"/>
          <w:sz w:val="24"/>
          <w:szCs w:val="24"/>
        </w:rPr>
        <w:t>большинство из них неправильно определяют</w:t>
      </w:r>
      <w:r w:rsidR="00C064B2" w:rsidRPr="00B97A53">
        <w:rPr>
          <w:rFonts w:ascii="Times New Roman" w:hAnsi="Times New Roman" w:cs="Times New Roman"/>
          <w:sz w:val="24"/>
          <w:szCs w:val="24"/>
        </w:rPr>
        <w:t xml:space="preserve"> тему и идею </w:t>
      </w:r>
      <w:r w:rsidR="001C41FC">
        <w:rPr>
          <w:rFonts w:ascii="Times New Roman" w:hAnsi="Times New Roman" w:cs="Times New Roman"/>
          <w:sz w:val="24"/>
          <w:szCs w:val="24"/>
        </w:rPr>
        <w:t xml:space="preserve">прочитанного </w:t>
      </w:r>
      <w:r w:rsidR="00C064B2" w:rsidRPr="00B97A53">
        <w:rPr>
          <w:rFonts w:ascii="Times New Roman" w:hAnsi="Times New Roman" w:cs="Times New Roman"/>
          <w:sz w:val="24"/>
          <w:szCs w:val="24"/>
        </w:rPr>
        <w:t>текста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 в сил</w:t>
      </w:r>
      <w:r w:rsidR="001C41FC">
        <w:rPr>
          <w:rFonts w:ascii="Times New Roman" w:hAnsi="Times New Roman" w:cs="Times New Roman"/>
          <w:sz w:val="24"/>
          <w:szCs w:val="24"/>
        </w:rPr>
        <w:t>у недостаточного понимания его идеи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, </w:t>
      </w:r>
      <w:r w:rsidR="001C41FC">
        <w:rPr>
          <w:rFonts w:ascii="Times New Roman" w:hAnsi="Times New Roman" w:cs="Times New Roman"/>
          <w:sz w:val="24"/>
          <w:szCs w:val="24"/>
        </w:rPr>
        <w:t>элементарного отсутствия читательской грамотности</w:t>
      </w:r>
      <w:r w:rsidR="004D0108" w:rsidRPr="00B97A53">
        <w:rPr>
          <w:rFonts w:ascii="Times New Roman" w:hAnsi="Times New Roman" w:cs="Times New Roman"/>
          <w:sz w:val="24"/>
          <w:szCs w:val="24"/>
        </w:rPr>
        <w:t>,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1C41FC">
        <w:rPr>
          <w:rFonts w:ascii="Times New Roman" w:hAnsi="Times New Roman" w:cs="Times New Roman"/>
          <w:sz w:val="24"/>
          <w:szCs w:val="24"/>
        </w:rPr>
        <w:t>крайне бедного словарного</w:t>
      </w:r>
      <w:r w:rsidR="008B1FF2" w:rsidRPr="00B97A53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1C41FC">
        <w:rPr>
          <w:rFonts w:ascii="Times New Roman" w:hAnsi="Times New Roman" w:cs="Times New Roman"/>
          <w:sz w:val="24"/>
          <w:szCs w:val="24"/>
        </w:rPr>
        <w:t>а</w:t>
      </w:r>
      <w:r w:rsidR="00D04DCD" w:rsidRPr="00B97A53">
        <w:rPr>
          <w:rFonts w:ascii="Times New Roman" w:hAnsi="Times New Roman" w:cs="Times New Roman"/>
          <w:sz w:val="24"/>
          <w:szCs w:val="24"/>
        </w:rPr>
        <w:t>,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1C41FC">
        <w:rPr>
          <w:rFonts w:ascii="Times New Roman" w:hAnsi="Times New Roman" w:cs="Times New Roman"/>
          <w:sz w:val="24"/>
          <w:szCs w:val="24"/>
        </w:rPr>
        <w:t>отсутствия знаний о структуре сочинения-рассуждения.</w:t>
      </w:r>
    </w:p>
    <w:p w:rsidR="00874032" w:rsidRPr="00B97A53" w:rsidRDefault="008B1FF2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 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D04DCD" w:rsidRPr="00B97A53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9D4232">
        <w:rPr>
          <w:rFonts w:ascii="Times New Roman" w:hAnsi="Times New Roman" w:cs="Times New Roman"/>
          <w:sz w:val="24"/>
          <w:szCs w:val="24"/>
        </w:rPr>
        <w:t>по развитию</w:t>
      </w:r>
      <w:r w:rsidR="00D04DCD" w:rsidRPr="00B97A53">
        <w:rPr>
          <w:rFonts w:ascii="Times New Roman" w:hAnsi="Times New Roman" w:cs="Times New Roman"/>
          <w:sz w:val="24"/>
          <w:szCs w:val="24"/>
        </w:rPr>
        <w:t xml:space="preserve"> речи 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нами предлагается уделять больше времени именно технологии </w:t>
      </w:r>
      <w:r w:rsidR="009D4232">
        <w:rPr>
          <w:rFonts w:ascii="Times New Roman" w:hAnsi="Times New Roman" w:cs="Times New Roman"/>
          <w:sz w:val="24"/>
          <w:szCs w:val="24"/>
        </w:rPr>
        <w:t>написания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9D4232">
        <w:rPr>
          <w:rFonts w:ascii="Times New Roman" w:hAnsi="Times New Roman" w:cs="Times New Roman"/>
          <w:sz w:val="24"/>
          <w:szCs w:val="24"/>
        </w:rPr>
        <w:t>сочинения</w:t>
      </w:r>
      <w:r w:rsidR="00C243F3" w:rsidRPr="00B97A53">
        <w:rPr>
          <w:rFonts w:ascii="Times New Roman" w:hAnsi="Times New Roman" w:cs="Times New Roman"/>
          <w:sz w:val="24"/>
          <w:szCs w:val="24"/>
        </w:rPr>
        <w:t>.</w:t>
      </w:r>
      <w:r w:rsidR="009D4232">
        <w:rPr>
          <w:rFonts w:ascii="Times New Roman" w:hAnsi="Times New Roman" w:cs="Times New Roman"/>
          <w:sz w:val="24"/>
          <w:szCs w:val="24"/>
        </w:rPr>
        <w:t xml:space="preserve"> </w:t>
      </w:r>
      <w:r w:rsidR="00C243F3" w:rsidRPr="00B97A53">
        <w:rPr>
          <w:rFonts w:ascii="Times New Roman" w:hAnsi="Times New Roman" w:cs="Times New Roman"/>
          <w:sz w:val="24"/>
          <w:szCs w:val="24"/>
        </w:rPr>
        <w:t>Данная технология подразумевает использование на уроках развития речи визуальной работы с текстом,</w:t>
      </w:r>
      <w:r w:rsidR="00053AC8">
        <w:rPr>
          <w:rFonts w:ascii="Times New Roman" w:hAnsi="Times New Roman" w:cs="Times New Roman"/>
          <w:sz w:val="24"/>
          <w:szCs w:val="24"/>
        </w:rPr>
        <w:t xml:space="preserve"> а именно с </w:t>
      </w:r>
      <w:r w:rsidR="009D4232">
        <w:rPr>
          <w:rFonts w:ascii="Times New Roman" w:hAnsi="Times New Roman" w:cs="Times New Roman"/>
          <w:sz w:val="24"/>
          <w:szCs w:val="24"/>
        </w:rPr>
        <w:t>использованием</w:t>
      </w:r>
      <w:r w:rsidR="00053AC8">
        <w:rPr>
          <w:rFonts w:ascii="Times New Roman" w:hAnsi="Times New Roman" w:cs="Times New Roman"/>
          <w:sz w:val="24"/>
          <w:szCs w:val="24"/>
        </w:rPr>
        <w:t xml:space="preserve"> презентаций и</w:t>
      </w:r>
      <w:r w:rsidR="009D4232">
        <w:rPr>
          <w:rFonts w:ascii="Times New Roman" w:hAnsi="Times New Roman" w:cs="Times New Roman"/>
          <w:sz w:val="24"/>
          <w:szCs w:val="24"/>
        </w:rPr>
        <w:t xml:space="preserve"> подробной схемой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9D4232">
        <w:rPr>
          <w:rFonts w:ascii="Times New Roman" w:hAnsi="Times New Roman" w:cs="Times New Roman"/>
          <w:sz w:val="24"/>
          <w:szCs w:val="24"/>
        </w:rPr>
        <w:t xml:space="preserve">по написанию тезиса, комментария, аргументации </w:t>
      </w:r>
      <w:r w:rsidR="00053AC8">
        <w:rPr>
          <w:rFonts w:ascii="Times New Roman" w:hAnsi="Times New Roman" w:cs="Times New Roman"/>
          <w:sz w:val="24"/>
          <w:szCs w:val="24"/>
        </w:rPr>
        <w:t>и вывода, с речевыми</w:t>
      </w:r>
      <w:r w:rsidR="00E21D35" w:rsidRPr="00B97A53">
        <w:rPr>
          <w:rFonts w:ascii="Times New Roman" w:hAnsi="Times New Roman" w:cs="Times New Roman"/>
          <w:sz w:val="24"/>
          <w:szCs w:val="24"/>
        </w:rPr>
        <w:t xml:space="preserve"> клише, </w:t>
      </w:r>
      <w:r w:rsidR="00C243F3" w:rsidRPr="00B97A53">
        <w:rPr>
          <w:rFonts w:ascii="Times New Roman" w:hAnsi="Times New Roman" w:cs="Times New Roman"/>
          <w:sz w:val="24"/>
          <w:szCs w:val="24"/>
        </w:rPr>
        <w:t>с постановкой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4D0108" w:rsidRPr="00B97A53">
        <w:rPr>
          <w:rFonts w:ascii="Times New Roman" w:hAnsi="Times New Roman" w:cs="Times New Roman"/>
          <w:sz w:val="24"/>
          <w:szCs w:val="24"/>
        </w:rPr>
        <w:t>наводящих вопросо</w:t>
      </w:r>
      <w:r w:rsidR="00857784" w:rsidRPr="00B97A53">
        <w:rPr>
          <w:rFonts w:ascii="Times New Roman" w:hAnsi="Times New Roman" w:cs="Times New Roman"/>
          <w:sz w:val="24"/>
          <w:szCs w:val="24"/>
        </w:rPr>
        <w:t>в</w:t>
      </w:r>
      <w:r w:rsidR="00DC6A43" w:rsidRPr="00B97A53">
        <w:rPr>
          <w:rFonts w:ascii="Times New Roman" w:hAnsi="Times New Roman" w:cs="Times New Roman"/>
          <w:sz w:val="24"/>
          <w:szCs w:val="24"/>
        </w:rPr>
        <w:t xml:space="preserve">, с совместной и индивидуальной работой </w:t>
      </w:r>
      <w:r w:rsidR="00857784" w:rsidRPr="00B97A53">
        <w:rPr>
          <w:rFonts w:ascii="Times New Roman" w:hAnsi="Times New Roman" w:cs="Times New Roman"/>
          <w:sz w:val="24"/>
          <w:szCs w:val="24"/>
        </w:rPr>
        <w:t>и т.д.</w:t>
      </w:r>
      <w:r w:rsidR="00DC6A43" w:rsidRPr="00B97A53">
        <w:rPr>
          <w:rFonts w:ascii="Times New Roman" w:hAnsi="Times New Roman" w:cs="Times New Roman"/>
          <w:sz w:val="24"/>
          <w:szCs w:val="24"/>
        </w:rPr>
        <w:t>, что существенно поможет учащимся</w:t>
      </w:r>
      <w:r w:rsidR="00EB5C90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DC6A43" w:rsidRPr="00B97A53">
        <w:rPr>
          <w:rFonts w:ascii="Times New Roman" w:hAnsi="Times New Roman" w:cs="Times New Roman"/>
          <w:sz w:val="24"/>
          <w:szCs w:val="24"/>
        </w:rPr>
        <w:t>написать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F549F6" w:rsidRPr="00B97A53">
        <w:rPr>
          <w:rFonts w:ascii="Times New Roman" w:hAnsi="Times New Roman" w:cs="Times New Roman"/>
          <w:sz w:val="24"/>
          <w:szCs w:val="24"/>
        </w:rPr>
        <w:t>сочинение</w:t>
      </w:r>
      <w:r w:rsidR="00E80B90" w:rsidRPr="00B97A53">
        <w:rPr>
          <w:rFonts w:ascii="Times New Roman" w:hAnsi="Times New Roman" w:cs="Times New Roman"/>
          <w:sz w:val="24"/>
          <w:szCs w:val="24"/>
        </w:rPr>
        <w:t>.</w:t>
      </w:r>
      <w:r w:rsidR="003E2D6F" w:rsidRPr="00B97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1B6" w:rsidRDefault="003E2D6F" w:rsidP="00C67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</w:t>
      </w:r>
      <w:r w:rsidR="00743259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36586E" w:rsidRPr="00B97A53">
        <w:rPr>
          <w:rFonts w:ascii="Times New Roman" w:hAnsi="Times New Roman" w:cs="Times New Roman"/>
          <w:sz w:val="24"/>
          <w:szCs w:val="24"/>
        </w:rPr>
        <w:t xml:space="preserve">Опыт </w:t>
      </w:r>
      <w:r w:rsidR="00A23C3F">
        <w:rPr>
          <w:rFonts w:ascii="Times New Roman" w:hAnsi="Times New Roman" w:cs="Times New Roman"/>
          <w:sz w:val="24"/>
          <w:szCs w:val="24"/>
        </w:rPr>
        <w:t xml:space="preserve">наблюдений </w:t>
      </w:r>
      <w:r w:rsidR="0036586E" w:rsidRPr="00B97A53">
        <w:rPr>
          <w:rFonts w:ascii="Times New Roman" w:hAnsi="Times New Roman" w:cs="Times New Roman"/>
          <w:sz w:val="24"/>
          <w:szCs w:val="24"/>
        </w:rPr>
        <w:t>показывает, что при написании</w:t>
      </w:r>
      <w:r w:rsidR="00A23C3F">
        <w:rPr>
          <w:rFonts w:ascii="Times New Roman" w:hAnsi="Times New Roman" w:cs="Times New Roman"/>
          <w:sz w:val="24"/>
          <w:szCs w:val="24"/>
        </w:rPr>
        <w:t xml:space="preserve"> сочинения многие учащиеся </w:t>
      </w:r>
      <w:r w:rsidR="007B6D5B" w:rsidRPr="00B97A53">
        <w:rPr>
          <w:rFonts w:ascii="Times New Roman" w:hAnsi="Times New Roman" w:cs="Times New Roman"/>
          <w:sz w:val="24"/>
          <w:szCs w:val="24"/>
        </w:rPr>
        <w:t xml:space="preserve">зачастую не понимают, </w:t>
      </w:r>
      <w:r w:rsidR="00A23C3F">
        <w:rPr>
          <w:rFonts w:ascii="Times New Roman" w:hAnsi="Times New Roman" w:cs="Times New Roman"/>
          <w:sz w:val="24"/>
          <w:szCs w:val="24"/>
        </w:rPr>
        <w:t xml:space="preserve">чего от них хотят, </w:t>
      </w:r>
      <w:r w:rsidR="007B6D5B" w:rsidRPr="00B97A53">
        <w:rPr>
          <w:rFonts w:ascii="Times New Roman" w:hAnsi="Times New Roman" w:cs="Times New Roman"/>
          <w:sz w:val="24"/>
          <w:szCs w:val="24"/>
        </w:rPr>
        <w:t xml:space="preserve">что </w:t>
      </w:r>
      <w:r w:rsidR="0036586E" w:rsidRPr="00B97A53">
        <w:rPr>
          <w:rFonts w:ascii="Times New Roman" w:hAnsi="Times New Roman" w:cs="Times New Roman"/>
          <w:sz w:val="24"/>
          <w:szCs w:val="24"/>
        </w:rPr>
        <w:t xml:space="preserve">от них требуется. </w:t>
      </w:r>
      <w:r w:rsidR="008568B5" w:rsidRPr="00B97A53">
        <w:rPr>
          <w:rFonts w:ascii="Times New Roman" w:hAnsi="Times New Roman" w:cs="Times New Roman"/>
          <w:sz w:val="24"/>
          <w:szCs w:val="24"/>
        </w:rPr>
        <w:t>Это</w:t>
      </w:r>
      <w:r w:rsidR="008D2A39" w:rsidRPr="00B97A53">
        <w:rPr>
          <w:rFonts w:ascii="Times New Roman" w:hAnsi="Times New Roman" w:cs="Times New Roman"/>
          <w:sz w:val="24"/>
          <w:szCs w:val="24"/>
        </w:rPr>
        <w:t xml:space="preserve"> связано с тем, что у них нет чё</w:t>
      </w:r>
      <w:r w:rsidR="008568B5" w:rsidRPr="00B97A53">
        <w:rPr>
          <w:rFonts w:ascii="Times New Roman" w:hAnsi="Times New Roman" w:cs="Times New Roman"/>
          <w:sz w:val="24"/>
          <w:szCs w:val="24"/>
        </w:rPr>
        <w:t>ткого представления о том, что такое сочинение, как его п</w:t>
      </w:r>
      <w:r w:rsidR="0036586E" w:rsidRPr="00B97A53">
        <w:rPr>
          <w:rFonts w:ascii="Times New Roman" w:hAnsi="Times New Roman" w:cs="Times New Roman"/>
          <w:sz w:val="24"/>
          <w:szCs w:val="24"/>
        </w:rPr>
        <w:t>и</w:t>
      </w:r>
      <w:r w:rsidR="008568B5" w:rsidRPr="00B97A53">
        <w:rPr>
          <w:rFonts w:ascii="Times New Roman" w:hAnsi="Times New Roman" w:cs="Times New Roman"/>
          <w:sz w:val="24"/>
          <w:szCs w:val="24"/>
        </w:rPr>
        <w:t>са</w:t>
      </w:r>
      <w:r w:rsidR="0036586E" w:rsidRPr="00B97A53">
        <w:rPr>
          <w:rFonts w:ascii="Times New Roman" w:hAnsi="Times New Roman" w:cs="Times New Roman"/>
          <w:sz w:val="24"/>
          <w:szCs w:val="24"/>
        </w:rPr>
        <w:t>ть</w:t>
      </w:r>
      <w:r w:rsidR="00FC1001" w:rsidRPr="00B97A53">
        <w:rPr>
          <w:rFonts w:ascii="Times New Roman" w:hAnsi="Times New Roman" w:cs="Times New Roman"/>
          <w:sz w:val="24"/>
          <w:szCs w:val="24"/>
        </w:rPr>
        <w:t xml:space="preserve"> и о чё</w:t>
      </w:r>
      <w:r w:rsidR="008568B5" w:rsidRPr="00B97A53">
        <w:rPr>
          <w:rFonts w:ascii="Times New Roman" w:hAnsi="Times New Roman" w:cs="Times New Roman"/>
          <w:sz w:val="24"/>
          <w:szCs w:val="24"/>
        </w:rPr>
        <w:t>м писать</w:t>
      </w:r>
      <w:r w:rsidR="0036586E" w:rsidRPr="00B97A53">
        <w:rPr>
          <w:rFonts w:ascii="Times New Roman" w:hAnsi="Times New Roman" w:cs="Times New Roman"/>
          <w:sz w:val="24"/>
          <w:szCs w:val="24"/>
        </w:rPr>
        <w:t>. Ра</w:t>
      </w:r>
      <w:r w:rsidR="007B6D5B" w:rsidRPr="00B97A53">
        <w:rPr>
          <w:rFonts w:ascii="Times New Roman" w:hAnsi="Times New Roman" w:cs="Times New Roman"/>
          <w:sz w:val="24"/>
          <w:szCs w:val="24"/>
        </w:rPr>
        <w:t>ботать по обучению сочинению нужн</w:t>
      </w:r>
      <w:r w:rsidR="0036586E" w:rsidRPr="00B97A53">
        <w:rPr>
          <w:rFonts w:ascii="Times New Roman" w:hAnsi="Times New Roman" w:cs="Times New Roman"/>
          <w:sz w:val="24"/>
          <w:szCs w:val="24"/>
        </w:rPr>
        <w:t>о, безу</w:t>
      </w:r>
      <w:r w:rsidR="00743259" w:rsidRPr="00B97A53">
        <w:rPr>
          <w:rFonts w:ascii="Times New Roman" w:hAnsi="Times New Roman" w:cs="Times New Roman"/>
          <w:sz w:val="24"/>
          <w:szCs w:val="24"/>
        </w:rPr>
        <w:t>словно, с 5 класса</w:t>
      </w:r>
      <w:r w:rsidR="007B6D5B" w:rsidRPr="00B97A53">
        <w:rPr>
          <w:rFonts w:ascii="Times New Roman" w:hAnsi="Times New Roman" w:cs="Times New Roman"/>
          <w:sz w:val="24"/>
          <w:szCs w:val="24"/>
        </w:rPr>
        <w:t xml:space="preserve"> с таких</w:t>
      </w:r>
      <w:r w:rsidR="0036586E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743259" w:rsidRPr="00B97A53">
        <w:rPr>
          <w:rFonts w:ascii="Times New Roman" w:hAnsi="Times New Roman" w:cs="Times New Roman"/>
          <w:sz w:val="24"/>
          <w:szCs w:val="24"/>
        </w:rPr>
        <w:t xml:space="preserve">простых </w:t>
      </w:r>
      <w:r w:rsidR="0036586E" w:rsidRPr="00B97A53">
        <w:rPr>
          <w:rFonts w:ascii="Times New Roman" w:hAnsi="Times New Roman" w:cs="Times New Roman"/>
          <w:sz w:val="24"/>
          <w:szCs w:val="24"/>
        </w:rPr>
        <w:t xml:space="preserve">тем, как </w:t>
      </w:r>
      <w:r w:rsidR="007B6D5B" w:rsidRPr="00B97A53">
        <w:rPr>
          <w:rFonts w:ascii="Times New Roman" w:hAnsi="Times New Roman" w:cs="Times New Roman"/>
          <w:sz w:val="24"/>
          <w:szCs w:val="24"/>
        </w:rPr>
        <w:t>рассказ о себе или своей семье; рассказ о питомцах; о памятниках культуры</w:t>
      </w:r>
      <w:r w:rsidR="00FC1001" w:rsidRPr="00B97A53">
        <w:rPr>
          <w:rFonts w:ascii="Times New Roman" w:hAnsi="Times New Roman" w:cs="Times New Roman"/>
          <w:sz w:val="24"/>
          <w:szCs w:val="24"/>
        </w:rPr>
        <w:t>; описание природы, различных её</w:t>
      </w:r>
      <w:r w:rsidR="007B6D5B" w:rsidRPr="00B97A53">
        <w:rPr>
          <w:rFonts w:ascii="Times New Roman" w:hAnsi="Times New Roman" w:cs="Times New Roman"/>
          <w:sz w:val="24"/>
          <w:szCs w:val="24"/>
        </w:rPr>
        <w:t xml:space="preserve"> уголков; </w:t>
      </w:r>
      <w:r w:rsidR="007B6D5B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сочинения по картине; сочинения, касающиеся читательских вкусов и предпочтений детей;</w:t>
      </w:r>
      <w:r w:rsidR="007B6D5B" w:rsidRPr="00B97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6D5B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сочинения с грамматическими заданиями.</w:t>
      </w:r>
      <w:r w:rsidR="00A23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систематическая работа по развитию речи, а не от случая к случаю, может дать </w:t>
      </w:r>
      <w:r w:rsidR="00E42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качественный </w:t>
      </w:r>
      <w:r w:rsidR="00A23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 во взаимодействии учителя и ученика. </w:t>
      </w:r>
      <w:r w:rsidR="007B6D5B" w:rsidRPr="00B97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того, чтобы работа по развитию речи была слаженной и плодотворной, </w:t>
      </w:r>
      <w:r w:rsidR="00EA21B6" w:rsidRPr="00B97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располагающей к совместному творчеству,</w:t>
      </w:r>
      <w:r w:rsidR="00EB2F65" w:rsidRPr="00B97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нами </w:t>
      </w:r>
      <w:r w:rsidR="00AD0BE4" w:rsidRPr="00B97A53">
        <w:rPr>
          <w:rFonts w:ascii="Times New Roman" w:hAnsi="Times New Roman" w:cs="Times New Roman"/>
          <w:sz w:val="24"/>
          <w:szCs w:val="24"/>
        </w:rPr>
        <w:t>предл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агается </w:t>
      </w:r>
      <w:r w:rsidR="00EB2F65" w:rsidRPr="00B97A53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A23C3F">
        <w:rPr>
          <w:rFonts w:ascii="Times New Roman" w:hAnsi="Times New Roman" w:cs="Times New Roman"/>
          <w:sz w:val="24"/>
          <w:szCs w:val="24"/>
        </w:rPr>
        <w:t>ме</w:t>
      </w:r>
      <w:r w:rsidR="00E429E6">
        <w:rPr>
          <w:rFonts w:ascii="Times New Roman" w:hAnsi="Times New Roman" w:cs="Times New Roman"/>
          <w:sz w:val="24"/>
          <w:szCs w:val="24"/>
        </w:rPr>
        <w:t>тодика работы</w:t>
      </w:r>
      <w:r w:rsidR="00BD2A61">
        <w:rPr>
          <w:rFonts w:ascii="Times New Roman" w:hAnsi="Times New Roman" w:cs="Times New Roman"/>
          <w:sz w:val="24"/>
          <w:szCs w:val="24"/>
        </w:rPr>
        <w:t xml:space="preserve"> </w:t>
      </w:r>
      <w:r w:rsidR="00BD2A61" w:rsidRPr="00BD2A61">
        <w:rPr>
          <w:rFonts w:ascii="Times New Roman" w:hAnsi="Times New Roman" w:cs="Times New Roman"/>
          <w:b/>
          <w:sz w:val="24"/>
          <w:szCs w:val="24"/>
        </w:rPr>
        <w:t>(слайд 3)</w:t>
      </w:r>
      <w:r w:rsidR="00E429E6" w:rsidRPr="00BD2A61">
        <w:rPr>
          <w:rFonts w:ascii="Times New Roman" w:hAnsi="Times New Roman" w:cs="Times New Roman"/>
          <w:b/>
          <w:sz w:val="24"/>
          <w:szCs w:val="24"/>
        </w:rPr>
        <w:t>:</w:t>
      </w:r>
    </w:p>
    <w:p w:rsidR="00A23C3F" w:rsidRPr="00A23C3F" w:rsidRDefault="00A23C3F" w:rsidP="00C679F7">
      <w:pPr>
        <w:numPr>
          <w:ilvl w:val="0"/>
          <w:numId w:val="1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Внимательное чтение текста.</w:t>
      </w:r>
    </w:p>
    <w:p w:rsidR="00A23C3F" w:rsidRPr="00A23C3F" w:rsidRDefault="00A23C3F" w:rsidP="00C679F7">
      <w:pPr>
        <w:numPr>
          <w:ilvl w:val="0"/>
          <w:numId w:val="1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Беседа по заданному тексту.</w:t>
      </w:r>
    </w:p>
    <w:p w:rsidR="00A23C3F" w:rsidRPr="00A23C3F" w:rsidRDefault="00A23C3F" w:rsidP="00C679F7">
      <w:pPr>
        <w:numPr>
          <w:ilvl w:val="0"/>
          <w:numId w:val="1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Знакомство с формулировкой задания сочинения</w:t>
      </w:r>
      <w:r w:rsidR="00E85344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E85344" w:rsidRPr="00E85344"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(слайд 4</w:t>
      </w:r>
      <w:r w:rsidR="00E85344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  <w:r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A23C3F" w:rsidRPr="00A23C3F" w:rsidRDefault="00A23C3F" w:rsidP="00C679F7">
      <w:pPr>
        <w:numPr>
          <w:ilvl w:val="0"/>
          <w:numId w:val="1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Вспомнить план сочинения-рассуждения</w:t>
      </w:r>
      <w:r w:rsidR="00E85344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E85344" w:rsidRPr="00E85344"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(слайд 5)</w:t>
      </w:r>
      <w:r w:rsidRPr="00A23C3F">
        <w:rPr>
          <w:rFonts w:ascii="Times New Roman" w:eastAsia="+mn-e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.</w:t>
      </w:r>
    </w:p>
    <w:p w:rsidR="00A23C3F" w:rsidRPr="00A23C3F" w:rsidRDefault="00A23C3F" w:rsidP="00C679F7">
      <w:pPr>
        <w:numPr>
          <w:ilvl w:val="0"/>
          <w:numId w:val="1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Дать определение заданному слову (тезису) при помощи </w:t>
      </w:r>
      <w:proofErr w:type="spellStart"/>
      <w:r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гиперонимов</w:t>
      </w:r>
      <w:proofErr w:type="spellEnd"/>
      <w:r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(синонимов, антонимов) и прокомментировать.</w:t>
      </w:r>
    </w:p>
    <w:p w:rsidR="00A23C3F" w:rsidRPr="00A23C3F" w:rsidRDefault="001D7645" w:rsidP="00C679F7">
      <w:pPr>
        <w:numPr>
          <w:ilvl w:val="0"/>
          <w:numId w:val="1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Подобрать аргументы (если С 13</w:t>
      </w:r>
      <w:r w:rsidR="00A23C3F"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.2, то 2 аргумента из прочитанного текста; если </w:t>
      </w: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 13</w:t>
      </w:r>
      <w:bookmarkStart w:id="0" w:name="_GoBack"/>
      <w:bookmarkEnd w:id="0"/>
      <w:r w:rsidR="00A23C3F"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.3, то 1-й аргумент из текста, 2-й аргумент - из жизненного опыта).</w:t>
      </w:r>
    </w:p>
    <w:p w:rsidR="00A23C3F" w:rsidRPr="00A23C3F" w:rsidRDefault="00C678E9" w:rsidP="00C679F7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7. </w:t>
      </w:r>
      <w:r w:rsid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A23C3F" w:rsidRPr="00A23C3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Сделать выводы</w:t>
      </w:r>
      <w:r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C678E9" w:rsidRPr="00B97A53" w:rsidRDefault="00AD0BE4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</w:t>
      </w:r>
      <w:r w:rsidR="00743259" w:rsidRPr="00B97A53">
        <w:rPr>
          <w:rFonts w:ascii="Times New Roman" w:hAnsi="Times New Roman" w:cs="Times New Roman"/>
          <w:sz w:val="24"/>
          <w:szCs w:val="24"/>
        </w:rPr>
        <w:t xml:space="preserve">  </w:t>
      </w:r>
      <w:r w:rsidRPr="00B97A53">
        <w:rPr>
          <w:rFonts w:ascii="Times New Roman" w:hAnsi="Times New Roman" w:cs="Times New Roman"/>
          <w:sz w:val="24"/>
          <w:szCs w:val="24"/>
        </w:rPr>
        <w:t>Предлагаемая структура обучения обеспечивает поэтапный переход от решения простых задач к их более шир</w:t>
      </w:r>
      <w:r w:rsidR="00D63A24">
        <w:rPr>
          <w:rFonts w:ascii="Times New Roman" w:hAnsi="Times New Roman" w:cs="Times New Roman"/>
          <w:sz w:val="24"/>
          <w:szCs w:val="24"/>
        </w:rPr>
        <w:t>окому.</w:t>
      </w:r>
    </w:p>
    <w:p w:rsidR="003A2EA1" w:rsidRDefault="00D63A24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Итак, на начальном этапе у</w:t>
      </w:r>
      <w:r w:rsidR="00C678E9">
        <w:rPr>
          <w:rFonts w:ascii="Times New Roman" w:hAnsi="Times New Roman" w:cs="Times New Roman"/>
          <w:sz w:val="24"/>
          <w:szCs w:val="24"/>
        </w:rPr>
        <w:t xml:space="preserve">чащимся дается представление о </w:t>
      </w:r>
      <w:proofErr w:type="spellStart"/>
      <w:r w:rsidR="00C678E9">
        <w:rPr>
          <w:rFonts w:ascii="Times New Roman" w:hAnsi="Times New Roman" w:cs="Times New Roman"/>
          <w:sz w:val="24"/>
          <w:szCs w:val="24"/>
        </w:rPr>
        <w:t>гиперонимах</w:t>
      </w:r>
      <w:proofErr w:type="spellEnd"/>
      <w:r w:rsidR="00C678E9">
        <w:rPr>
          <w:rFonts w:ascii="Times New Roman" w:hAnsi="Times New Roman" w:cs="Times New Roman"/>
          <w:sz w:val="24"/>
          <w:szCs w:val="24"/>
        </w:rPr>
        <w:t xml:space="preserve">, они учатся составлять тезис при помощи синонимов и антонимов </w:t>
      </w:r>
      <w:r w:rsidR="00E85344">
        <w:rPr>
          <w:rFonts w:ascii="Times New Roman" w:hAnsi="Times New Roman" w:cs="Times New Roman"/>
          <w:b/>
          <w:sz w:val="24"/>
          <w:szCs w:val="24"/>
        </w:rPr>
        <w:t>(с</w:t>
      </w:r>
      <w:r w:rsidR="00C678E9" w:rsidRPr="00E85344">
        <w:rPr>
          <w:rFonts w:ascii="Times New Roman" w:hAnsi="Times New Roman" w:cs="Times New Roman"/>
          <w:b/>
          <w:sz w:val="24"/>
          <w:szCs w:val="24"/>
        </w:rPr>
        <w:t xml:space="preserve">лайды 6-7). </w:t>
      </w:r>
      <w:r w:rsidR="00C678E9">
        <w:rPr>
          <w:rFonts w:ascii="Times New Roman" w:hAnsi="Times New Roman" w:cs="Times New Roman"/>
          <w:sz w:val="24"/>
          <w:szCs w:val="24"/>
        </w:rPr>
        <w:t xml:space="preserve">Далее идет работа по недопущению грамматических, синтаксических, речевых ошибок, повторяем правила на различные темы </w:t>
      </w:r>
      <w:r w:rsidR="00C678E9" w:rsidRPr="00E85344">
        <w:rPr>
          <w:rFonts w:ascii="Times New Roman" w:hAnsi="Times New Roman" w:cs="Times New Roman"/>
          <w:b/>
          <w:sz w:val="24"/>
          <w:szCs w:val="24"/>
        </w:rPr>
        <w:t>(слайд</w:t>
      </w:r>
      <w:r w:rsidRPr="00E85344">
        <w:rPr>
          <w:rFonts w:ascii="Times New Roman" w:hAnsi="Times New Roman" w:cs="Times New Roman"/>
          <w:b/>
          <w:sz w:val="24"/>
          <w:szCs w:val="24"/>
        </w:rPr>
        <w:t>ы</w:t>
      </w:r>
      <w:r w:rsidR="00C678E9" w:rsidRPr="00E85344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E5A91" w:rsidRPr="00E85344">
        <w:rPr>
          <w:rFonts w:ascii="Times New Roman" w:hAnsi="Times New Roman" w:cs="Times New Roman"/>
          <w:b/>
          <w:sz w:val="24"/>
          <w:szCs w:val="24"/>
        </w:rPr>
        <w:t>-14</w:t>
      </w:r>
      <w:r w:rsidR="00C678E9" w:rsidRPr="00E85344">
        <w:rPr>
          <w:rFonts w:ascii="Times New Roman" w:hAnsi="Times New Roman" w:cs="Times New Roman"/>
          <w:b/>
          <w:sz w:val="24"/>
          <w:szCs w:val="24"/>
        </w:rPr>
        <w:t>).</w:t>
      </w:r>
      <w:r w:rsidR="00C678E9">
        <w:rPr>
          <w:rFonts w:ascii="Times New Roman" w:hAnsi="Times New Roman" w:cs="Times New Roman"/>
          <w:sz w:val="24"/>
          <w:szCs w:val="24"/>
        </w:rPr>
        <w:t xml:space="preserve"> </w:t>
      </w:r>
      <w:r w:rsidR="009E5A91">
        <w:rPr>
          <w:rFonts w:ascii="Times New Roman" w:hAnsi="Times New Roman" w:cs="Times New Roman"/>
          <w:sz w:val="24"/>
          <w:szCs w:val="24"/>
        </w:rPr>
        <w:t>В итоге получаем правильно составленные тезисы</w:t>
      </w:r>
      <w:r w:rsidR="009E5A91" w:rsidRPr="00E85344">
        <w:rPr>
          <w:rFonts w:ascii="Times New Roman" w:hAnsi="Times New Roman" w:cs="Times New Roman"/>
          <w:b/>
          <w:sz w:val="24"/>
          <w:szCs w:val="24"/>
        </w:rPr>
        <w:t xml:space="preserve"> (слайды</w:t>
      </w:r>
      <w:r w:rsidR="009E5A91">
        <w:rPr>
          <w:rFonts w:ascii="Times New Roman" w:hAnsi="Times New Roman" w:cs="Times New Roman"/>
          <w:sz w:val="24"/>
          <w:szCs w:val="24"/>
        </w:rPr>
        <w:t xml:space="preserve"> </w:t>
      </w:r>
      <w:r w:rsidR="009E5A91" w:rsidRPr="00E85344">
        <w:rPr>
          <w:rFonts w:ascii="Times New Roman" w:hAnsi="Times New Roman" w:cs="Times New Roman"/>
          <w:b/>
          <w:sz w:val="24"/>
          <w:szCs w:val="24"/>
        </w:rPr>
        <w:t>11, 14).</w:t>
      </w:r>
    </w:p>
    <w:p w:rsidR="009E5A91" w:rsidRDefault="009E5A91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Затем учимся писать комментарий к тезису</w:t>
      </w:r>
      <w:r w:rsidR="00E85344">
        <w:rPr>
          <w:rFonts w:ascii="Times New Roman" w:hAnsi="Times New Roman" w:cs="Times New Roman"/>
          <w:sz w:val="24"/>
          <w:szCs w:val="24"/>
        </w:rPr>
        <w:t xml:space="preserve"> </w:t>
      </w:r>
      <w:r w:rsidR="00E85344" w:rsidRPr="00E85344">
        <w:rPr>
          <w:rFonts w:ascii="Times New Roman" w:hAnsi="Times New Roman" w:cs="Times New Roman"/>
          <w:b/>
          <w:sz w:val="24"/>
          <w:szCs w:val="24"/>
        </w:rPr>
        <w:t>(слайд 15)</w:t>
      </w:r>
      <w:r w:rsidRPr="00E8534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чего пытаемся ответить на вопрос</w:t>
      </w:r>
      <w:r w:rsidR="00D63A2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 «В чём преимущество или недостаток того или иного тезиса?», «В какой области встречается</w:t>
      </w:r>
      <w:r w:rsidR="00D63A24">
        <w:rPr>
          <w:rFonts w:ascii="Times New Roman" w:hAnsi="Times New Roman" w:cs="Times New Roman"/>
          <w:sz w:val="24"/>
          <w:szCs w:val="24"/>
        </w:rPr>
        <w:t>, где можем столкнуться с ним</w:t>
      </w:r>
      <w:r>
        <w:rPr>
          <w:rFonts w:ascii="Times New Roman" w:hAnsi="Times New Roman" w:cs="Times New Roman"/>
          <w:sz w:val="24"/>
          <w:szCs w:val="24"/>
        </w:rPr>
        <w:t>?» и т.д. Ответив на эти вопросы, учащиеся могут прокомментировать любой те</w:t>
      </w:r>
      <w:r w:rsidR="00D63A24">
        <w:rPr>
          <w:rFonts w:ascii="Times New Roman" w:hAnsi="Times New Roman" w:cs="Times New Roman"/>
          <w:sz w:val="24"/>
          <w:szCs w:val="24"/>
        </w:rPr>
        <w:t>зис. Нужно только задать правильные вопросы, наводящие на размышление.</w:t>
      </w:r>
    </w:p>
    <w:p w:rsidR="005C5DDF" w:rsidRDefault="009E5A91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00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Немаловажными в хорошем сочинении являются переходы от одной мысли к другой, которые создают логику сочинения, последовательность мыслей, упорядочивают их </w:t>
      </w:r>
      <w:r w:rsidR="00E85344">
        <w:rPr>
          <w:rFonts w:ascii="Times New Roman" w:hAnsi="Times New Roman" w:cs="Times New Roman"/>
          <w:b/>
          <w:sz w:val="24"/>
          <w:szCs w:val="24"/>
        </w:rPr>
        <w:t>(с</w:t>
      </w:r>
      <w:r w:rsidRPr="00E85344">
        <w:rPr>
          <w:rFonts w:ascii="Times New Roman" w:hAnsi="Times New Roman" w:cs="Times New Roman"/>
          <w:b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344">
        <w:rPr>
          <w:rFonts w:ascii="Times New Roman" w:hAnsi="Times New Roman" w:cs="Times New Roman"/>
          <w:b/>
          <w:sz w:val="24"/>
          <w:szCs w:val="24"/>
        </w:rPr>
        <w:t>17).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02D">
        <w:rPr>
          <w:rFonts w:ascii="Times New Roman" w:hAnsi="Times New Roman" w:cs="Times New Roman"/>
          <w:sz w:val="24"/>
          <w:szCs w:val="24"/>
        </w:rPr>
        <w:t>Далее очередь доходит</w:t>
      </w:r>
      <w:r w:rsidR="00E85344">
        <w:rPr>
          <w:rFonts w:ascii="Times New Roman" w:hAnsi="Times New Roman" w:cs="Times New Roman"/>
          <w:sz w:val="24"/>
          <w:szCs w:val="24"/>
        </w:rPr>
        <w:t xml:space="preserve"> до аргументаций</w:t>
      </w:r>
      <w:r w:rsidR="0025002D">
        <w:rPr>
          <w:rFonts w:ascii="Times New Roman" w:hAnsi="Times New Roman" w:cs="Times New Roman"/>
          <w:sz w:val="24"/>
          <w:szCs w:val="24"/>
        </w:rPr>
        <w:t xml:space="preserve"> тезиса</w:t>
      </w:r>
      <w:r w:rsidR="00E85344">
        <w:rPr>
          <w:rFonts w:ascii="Times New Roman" w:hAnsi="Times New Roman" w:cs="Times New Roman"/>
          <w:sz w:val="24"/>
          <w:szCs w:val="24"/>
        </w:rPr>
        <w:t xml:space="preserve"> </w:t>
      </w:r>
      <w:r w:rsidR="00E85344" w:rsidRPr="00E85344">
        <w:rPr>
          <w:rFonts w:ascii="Times New Roman" w:hAnsi="Times New Roman" w:cs="Times New Roman"/>
          <w:b/>
          <w:sz w:val="24"/>
          <w:szCs w:val="24"/>
        </w:rPr>
        <w:t>(слайды 18-24)</w:t>
      </w:r>
      <w:r w:rsidR="0025002D" w:rsidRPr="00E85344">
        <w:rPr>
          <w:rFonts w:ascii="Times New Roman" w:hAnsi="Times New Roman" w:cs="Times New Roman"/>
          <w:b/>
          <w:sz w:val="24"/>
          <w:szCs w:val="24"/>
        </w:rPr>
        <w:t>,</w:t>
      </w:r>
      <w:r w:rsidR="0025002D">
        <w:rPr>
          <w:rFonts w:ascii="Times New Roman" w:hAnsi="Times New Roman" w:cs="Times New Roman"/>
          <w:sz w:val="24"/>
          <w:szCs w:val="24"/>
        </w:rPr>
        <w:t xml:space="preserve"> которые мы привлекаем из текста и из различных источников. При этом акцент я ставлю именно на привлечение доказательств из художественных произведений, но если ученик не смог </w:t>
      </w:r>
      <w:r w:rsidR="0025002D">
        <w:rPr>
          <w:rFonts w:ascii="Times New Roman" w:hAnsi="Times New Roman" w:cs="Times New Roman"/>
          <w:sz w:val="24"/>
          <w:szCs w:val="24"/>
        </w:rPr>
        <w:lastRenderedPageBreak/>
        <w:t xml:space="preserve">вспомнить произведение по тезису, то, в крайнем случае, </w:t>
      </w:r>
      <w:r w:rsidR="00820572">
        <w:rPr>
          <w:rFonts w:ascii="Times New Roman" w:hAnsi="Times New Roman" w:cs="Times New Roman"/>
          <w:sz w:val="24"/>
          <w:szCs w:val="24"/>
        </w:rPr>
        <w:t xml:space="preserve">он </w:t>
      </w:r>
      <w:r w:rsidR="0025002D">
        <w:rPr>
          <w:rFonts w:ascii="Times New Roman" w:hAnsi="Times New Roman" w:cs="Times New Roman"/>
          <w:sz w:val="24"/>
          <w:szCs w:val="24"/>
        </w:rPr>
        <w:t xml:space="preserve">может привести и из других источников. При этом ребята могут </w:t>
      </w:r>
      <w:r w:rsidR="0082057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5002D">
        <w:rPr>
          <w:rFonts w:ascii="Times New Roman" w:hAnsi="Times New Roman" w:cs="Times New Roman"/>
          <w:sz w:val="24"/>
          <w:szCs w:val="24"/>
        </w:rPr>
        <w:t>воспользоваться речевыми клише</w:t>
      </w:r>
      <w:r w:rsidR="00820572">
        <w:rPr>
          <w:rFonts w:ascii="Times New Roman" w:hAnsi="Times New Roman" w:cs="Times New Roman"/>
          <w:sz w:val="24"/>
          <w:szCs w:val="24"/>
        </w:rPr>
        <w:t>, так на</w:t>
      </w:r>
      <w:r w:rsidR="0003144B">
        <w:rPr>
          <w:rFonts w:ascii="Times New Roman" w:hAnsi="Times New Roman" w:cs="Times New Roman"/>
          <w:sz w:val="24"/>
          <w:szCs w:val="24"/>
        </w:rPr>
        <w:t>зываемыми помощниками при нехв</w:t>
      </w:r>
      <w:r w:rsidR="00820572">
        <w:rPr>
          <w:rFonts w:ascii="Times New Roman" w:hAnsi="Times New Roman" w:cs="Times New Roman"/>
          <w:sz w:val="24"/>
          <w:szCs w:val="24"/>
        </w:rPr>
        <w:t>атке слов,</w:t>
      </w:r>
      <w:r w:rsidR="0025002D">
        <w:rPr>
          <w:rFonts w:ascii="Times New Roman" w:hAnsi="Times New Roman" w:cs="Times New Roman"/>
          <w:sz w:val="24"/>
          <w:szCs w:val="24"/>
        </w:rPr>
        <w:t xml:space="preserve"> как для аргументов, так и при написании вывода </w:t>
      </w:r>
      <w:r w:rsidR="00E85344">
        <w:rPr>
          <w:rFonts w:ascii="Times New Roman" w:hAnsi="Times New Roman" w:cs="Times New Roman"/>
          <w:b/>
          <w:sz w:val="24"/>
          <w:szCs w:val="24"/>
        </w:rPr>
        <w:t>(с</w:t>
      </w:r>
      <w:r w:rsidR="0025002D" w:rsidRPr="00E85344">
        <w:rPr>
          <w:rFonts w:ascii="Times New Roman" w:hAnsi="Times New Roman" w:cs="Times New Roman"/>
          <w:b/>
          <w:sz w:val="24"/>
          <w:szCs w:val="24"/>
        </w:rPr>
        <w:t>лайды 25-26).</w:t>
      </w:r>
    </w:p>
    <w:p w:rsidR="00BD2A61" w:rsidRDefault="00BD2A61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  Технология написания </w:t>
      </w:r>
      <w:r>
        <w:rPr>
          <w:rFonts w:ascii="Times New Roman" w:hAnsi="Times New Roman" w:cs="Times New Roman"/>
          <w:sz w:val="24"/>
          <w:szCs w:val="24"/>
        </w:rPr>
        <w:t>сочинения – процесс трудоё</w:t>
      </w:r>
      <w:r w:rsidRPr="00B97A53">
        <w:rPr>
          <w:rFonts w:ascii="Times New Roman" w:hAnsi="Times New Roman" w:cs="Times New Roman"/>
          <w:sz w:val="24"/>
          <w:szCs w:val="24"/>
        </w:rPr>
        <w:t>мкий, т.к. п</w:t>
      </w:r>
      <w:r>
        <w:rPr>
          <w:rFonts w:ascii="Times New Roman" w:hAnsi="Times New Roman" w:cs="Times New Roman"/>
          <w:sz w:val="24"/>
          <w:szCs w:val="24"/>
        </w:rPr>
        <w:t>редполагает поэтапную работу учителя с учеником</w:t>
      </w:r>
      <w:r w:rsidRPr="00B97A53">
        <w:rPr>
          <w:rFonts w:ascii="Times New Roman" w:hAnsi="Times New Roman" w:cs="Times New Roman"/>
          <w:sz w:val="24"/>
          <w:szCs w:val="24"/>
        </w:rPr>
        <w:t xml:space="preserve">, продумывание вопросов для беседы, продумывание слайдов для презентации, т.к. </w:t>
      </w:r>
      <w:r>
        <w:rPr>
          <w:rFonts w:ascii="Times New Roman" w:hAnsi="Times New Roman" w:cs="Times New Roman"/>
          <w:sz w:val="24"/>
          <w:szCs w:val="24"/>
        </w:rPr>
        <w:t>визуальная память</w:t>
      </w:r>
      <w:r w:rsidRPr="00B97A53">
        <w:rPr>
          <w:rFonts w:ascii="Times New Roman" w:hAnsi="Times New Roman" w:cs="Times New Roman"/>
          <w:sz w:val="24"/>
          <w:szCs w:val="24"/>
        </w:rPr>
        <w:t xml:space="preserve"> играет немаловажную роль в написании письменной работы. </w:t>
      </w:r>
    </w:p>
    <w:p w:rsidR="00BD2A61" w:rsidRPr="00B97A53" w:rsidRDefault="00BD2A61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7A53">
        <w:rPr>
          <w:rFonts w:ascii="Times New Roman" w:hAnsi="Times New Roman" w:cs="Times New Roman"/>
          <w:sz w:val="24"/>
          <w:szCs w:val="24"/>
        </w:rPr>
        <w:t>Например, вашему вниман</w:t>
      </w:r>
      <w:r>
        <w:rPr>
          <w:rFonts w:ascii="Times New Roman" w:hAnsi="Times New Roman" w:cs="Times New Roman"/>
          <w:sz w:val="24"/>
          <w:szCs w:val="24"/>
        </w:rPr>
        <w:t xml:space="preserve">ию предлагается одна из презентаций к уроку по теме «Что такое жестокость?», который был проведен мною еще в 2017 г. </w:t>
      </w:r>
    </w:p>
    <w:p w:rsidR="00BD2A61" w:rsidRPr="00E429E6" w:rsidRDefault="00BD2A61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Также разрешите представить вам Банк тезисов и аргументов</w:t>
      </w:r>
      <w:r w:rsidR="00E85344">
        <w:rPr>
          <w:rFonts w:ascii="Times New Roman" w:hAnsi="Times New Roman" w:cs="Times New Roman"/>
          <w:sz w:val="24"/>
          <w:szCs w:val="24"/>
        </w:rPr>
        <w:t xml:space="preserve"> </w:t>
      </w:r>
      <w:r w:rsidR="00E85344" w:rsidRPr="00E85344">
        <w:rPr>
          <w:rFonts w:ascii="Times New Roman" w:hAnsi="Times New Roman" w:cs="Times New Roman"/>
          <w:b/>
          <w:sz w:val="24"/>
          <w:szCs w:val="24"/>
        </w:rPr>
        <w:t>(слайд 30)</w:t>
      </w:r>
      <w:r>
        <w:rPr>
          <w:rFonts w:ascii="Times New Roman" w:hAnsi="Times New Roman" w:cs="Times New Roman"/>
          <w:sz w:val="24"/>
          <w:szCs w:val="24"/>
        </w:rPr>
        <w:t xml:space="preserve">, который я использую на уроках по подготовке к ОГЭ. Эта работа помогает учащимся готовиться не только по русскому языку, но и по литературе, так как на уроке повторяем содержание произведений, анализируем поступки тех или иных героев, восстанавливаем в памяти сюжеты рассказов, повестей, романов. В будущем этот Банк поможет и при написании сочинения в 11 классе при формулировании проблем исходного текста, а также при подготовке к Итоговому сочинению и ЕГЭ по литературе. </w:t>
      </w:r>
    </w:p>
    <w:p w:rsidR="00AD0BE4" w:rsidRPr="00B97A53" w:rsidRDefault="00B93B4B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 </w:t>
      </w:r>
      <w:r w:rsidR="00847CF3">
        <w:rPr>
          <w:rFonts w:ascii="Times New Roman" w:hAnsi="Times New Roman" w:cs="Times New Roman"/>
          <w:sz w:val="24"/>
          <w:szCs w:val="24"/>
        </w:rPr>
        <w:t>Итак, п</w:t>
      </w:r>
      <w:r w:rsidR="000735A4" w:rsidRPr="00B97A53">
        <w:rPr>
          <w:rFonts w:ascii="Times New Roman" w:hAnsi="Times New Roman" w:cs="Times New Roman"/>
          <w:sz w:val="24"/>
          <w:szCs w:val="24"/>
        </w:rPr>
        <w:t>риведё</w:t>
      </w:r>
      <w:r w:rsidR="00847CF3">
        <w:rPr>
          <w:rFonts w:ascii="Times New Roman" w:hAnsi="Times New Roman" w:cs="Times New Roman"/>
          <w:sz w:val="24"/>
          <w:szCs w:val="24"/>
        </w:rPr>
        <w:t>нная технология</w:t>
      </w:r>
      <w:r w:rsidR="009D4606" w:rsidRPr="00B97A53">
        <w:rPr>
          <w:rFonts w:ascii="Times New Roman" w:hAnsi="Times New Roman" w:cs="Times New Roman"/>
          <w:sz w:val="24"/>
          <w:szCs w:val="24"/>
        </w:rPr>
        <w:t xml:space="preserve"> нацеливает на положительный</w:t>
      </w:r>
      <w:r w:rsidR="00847CF3">
        <w:rPr>
          <w:rFonts w:ascii="Times New Roman" w:hAnsi="Times New Roman" w:cs="Times New Roman"/>
          <w:sz w:val="24"/>
          <w:szCs w:val="24"/>
        </w:rPr>
        <w:t xml:space="preserve"> результат в работе по написанию сочинения-рассуждения. </w:t>
      </w:r>
      <w:r w:rsidR="003A2EA1" w:rsidRPr="00B97A53">
        <w:rPr>
          <w:rFonts w:ascii="Times New Roman" w:hAnsi="Times New Roman" w:cs="Times New Roman"/>
          <w:sz w:val="24"/>
          <w:szCs w:val="24"/>
        </w:rPr>
        <w:t>Т</w:t>
      </w:r>
      <w:r w:rsidR="009D4606" w:rsidRPr="00B97A53">
        <w:rPr>
          <w:rFonts w:ascii="Times New Roman" w:hAnsi="Times New Roman" w:cs="Times New Roman"/>
          <w:sz w:val="24"/>
          <w:szCs w:val="24"/>
        </w:rPr>
        <w:t>акие уроки проходят организованно, живо, интересно.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074D65" w:rsidRPr="00B97A53">
        <w:rPr>
          <w:rFonts w:ascii="Times New Roman" w:hAnsi="Times New Roman" w:cs="Times New Roman"/>
          <w:sz w:val="24"/>
          <w:szCs w:val="24"/>
        </w:rPr>
        <w:t>после проведё</w:t>
      </w:r>
      <w:r w:rsidR="003A2EA1" w:rsidRPr="00B97A53">
        <w:rPr>
          <w:rFonts w:ascii="Times New Roman" w:hAnsi="Times New Roman" w:cs="Times New Roman"/>
          <w:sz w:val="24"/>
          <w:szCs w:val="24"/>
        </w:rPr>
        <w:t>нной работы видят, что есть возможность н</w:t>
      </w:r>
      <w:r w:rsidR="00074D65" w:rsidRPr="00B97A53">
        <w:rPr>
          <w:rFonts w:ascii="Times New Roman" w:hAnsi="Times New Roman" w:cs="Times New Roman"/>
          <w:sz w:val="24"/>
          <w:szCs w:val="24"/>
        </w:rPr>
        <w:t>аучиться хорошо писать сочинение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 и получать удовольствие от затраченного труда.</w:t>
      </w:r>
      <w:r w:rsidR="00B775F7" w:rsidRPr="00B97A53">
        <w:rPr>
          <w:rFonts w:ascii="Times New Roman" w:hAnsi="Times New Roman" w:cs="Times New Roman"/>
          <w:sz w:val="24"/>
          <w:szCs w:val="24"/>
        </w:rPr>
        <w:t xml:space="preserve">  А и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B775F7" w:rsidRPr="00B97A53">
        <w:rPr>
          <w:rFonts w:ascii="Times New Roman" w:hAnsi="Times New Roman" w:cs="Times New Roman"/>
          <w:sz w:val="24"/>
          <w:szCs w:val="24"/>
        </w:rPr>
        <w:t>ИКТ на уроках развития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 речи 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позволяет максимально упростить процесс написания сочинения, 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позволяет разнообразить формы работы, деятельность учащихся, активизировать внимание, повышает </w:t>
      </w:r>
      <w:r w:rsidR="00847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творческий потенц</w:t>
      </w:r>
      <w:r w:rsidR="00847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иал, нацеливает на оптимистичный результат. </w:t>
      </w:r>
    </w:p>
    <w:p w:rsidR="00D756A9" w:rsidRPr="00B97A53" w:rsidRDefault="003A2EA1" w:rsidP="00C6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756A9" w:rsidRPr="00B9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4CDD"/>
    <w:multiLevelType w:val="hybridMultilevel"/>
    <w:tmpl w:val="4C7CA7D8"/>
    <w:lvl w:ilvl="0" w:tplc="19F8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0A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46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29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A3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C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3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4D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27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603E13"/>
    <w:multiLevelType w:val="hybridMultilevel"/>
    <w:tmpl w:val="363AC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971F9"/>
    <w:multiLevelType w:val="hybridMultilevel"/>
    <w:tmpl w:val="5EF419C2"/>
    <w:lvl w:ilvl="0" w:tplc="68A84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C7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EA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A1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C7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E9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C9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CF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66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25773"/>
    <w:multiLevelType w:val="hybridMultilevel"/>
    <w:tmpl w:val="B13031E2"/>
    <w:lvl w:ilvl="0" w:tplc="A78AF2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0E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A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AF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E6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46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CD9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43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526C"/>
    <w:multiLevelType w:val="hybridMultilevel"/>
    <w:tmpl w:val="70C832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E67A72"/>
    <w:multiLevelType w:val="hybridMultilevel"/>
    <w:tmpl w:val="63960B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C0069A"/>
    <w:multiLevelType w:val="hybridMultilevel"/>
    <w:tmpl w:val="CC788B42"/>
    <w:lvl w:ilvl="0" w:tplc="027CB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C63D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42F7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71EF6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38F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C64F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88E5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EF4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4E660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17179"/>
    <w:multiLevelType w:val="hybridMultilevel"/>
    <w:tmpl w:val="718207EC"/>
    <w:lvl w:ilvl="0" w:tplc="2D186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2024"/>
    <w:multiLevelType w:val="hybridMultilevel"/>
    <w:tmpl w:val="9664162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F0086E"/>
    <w:multiLevelType w:val="hybridMultilevel"/>
    <w:tmpl w:val="3410BA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C87275"/>
    <w:multiLevelType w:val="hybridMultilevel"/>
    <w:tmpl w:val="95BE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21"/>
    <w:rsid w:val="0003144B"/>
    <w:rsid w:val="00053AC8"/>
    <w:rsid w:val="000735A4"/>
    <w:rsid w:val="00074D65"/>
    <w:rsid w:val="00082365"/>
    <w:rsid w:val="000E2DB2"/>
    <w:rsid w:val="000F0F69"/>
    <w:rsid w:val="001207DD"/>
    <w:rsid w:val="00177ED2"/>
    <w:rsid w:val="00187E16"/>
    <w:rsid w:val="001C41FC"/>
    <w:rsid w:val="001D7645"/>
    <w:rsid w:val="00202B6F"/>
    <w:rsid w:val="002341EF"/>
    <w:rsid w:val="0025002D"/>
    <w:rsid w:val="002645E4"/>
    <w:rsid w:val="002F3032"/>
    <w:rsid w:val="00325DB6"/>
    <w:rsid w:val="00331C66"/>
    <w:rsid w:val="0036586E"/>
    <w:rsid w:val="003A2EA1"/>
    <w:rsid w:val="003B58F9"/>
    <w:rsid w:val="003E2D6F"/>
    <w:rsid w:val="003E5162"/>
    <w:rsid w:val="004765FC"/>
    <w:rsid w:val="004D0108"/>
    <w:rsid w:val="004E1708"/>
    <w:rsid w:val="00507AA0"/>
    <w:rsid w:val="005247B1"/>
    <w:rsid w:val="00557EE5"/>
    <w:rsid w:val="005704B9"/>
    <w:rsid w:val="0058365E"/>
    <w:rsid w:val="00590114"/>
    <w:rsid w:val="005C5DDF"/>
    <w:rsid w:val="005D1D18"/>
    <w:rsid w:val="006038E3"/>
    <w:rsid w:val="006A4927"/>
    <w:rsid w:val="006E25D4"/>
    <w:rsid w:val="0073100A"/>
    <w:rsid w:val="00743259"/>
    <w:rsid w:val="00776DC2"/>
    <w:rsid w:val="007B6D5B"/>
    <w:rsid w:val="00817953"/>
    <w:rsid w:val="00820572"/>
    <w:rsid w:val="00847CF3"/>
    <w:rsid w:val="00850935"/>
    <w:rsid w:val="008568B5"/>
    <w:rsid w:val="00857784"/>
    <w:rsid w:val="00874032"/>
    <w:rsid w:val="008805FA"/>
    <w:rsid w:val="008956F8"/>
    <w:rsid w:val="008B0EEC"/>
    <w:rsid w:val="008B1FF2"/>
    <w:rsid w:val="008D2A39"/>
    <w:rsid w:val="009014E7"/>
    <w:rsid w:val="00943C27"/>
    <w:rsid w:val="009C11BC"/>
    <w:rsid w:val="009D1F21"/>
    <w:rsid w:val="009D4232"/>
    <w:rsid w:val="009D4606"/>
    <w:rsid w:val="009D56D1"/>
    <w:rsid w:val="009E5A91"/>
    <w:rsid w:val="00A23C3F"/>
    <w:rsid w:val="00AC2D34"/>
    <w:rsid w:val="00AC63BC"/>
    <w:rsid w:val="00AD0BE4"/>
    <w:rsid w:val="00B334B2"/>
    <w:rsid w:val="00B34AD6"/>
    <w:rsid w:val="00B47A52"/>
    <w:rsid w:val="00B775F7"/>
    <w:rsid w:val="00B93B4B"/>
    <w:rsid w:val="00B97853"/>
    <w:rsid w:val="00B97A53"/>
    <w:rsid w:val="00BA7102"/>
    <w:rsid w:val="00BD2A61"/>
    <w:rsid w:val="00C064B2"/>
    <w:rsid w:val="00C243F3"/>
    <w:rsid w:val="00C61942"/>
    <w:rsid w:val="00C678E9"/>
    <w:rsid w:val="00C679F7"/>
    <w:rsid w:val="00C76C23"/>
    <w:rsid w:val="00C96229"/>
    <w:rsid w:val="00C96DAC"/>
    <w:rsid w:val="00CA4759"/>
    <w:rsid w:val="00CC46F0"/>
    <w:rsid w:val="00CE6C57"/>
    <w:rsid w:val="00D01007"/>
    <w:rsid w:val="00D04DCD"/>
    <w:rsid w:val="00D20337"/>
    <w:rsid w:val="00D63A24"/>
    <w:rsid w:val="00D756A9"/>
    <w:rsid w:val="00D8384C"/>
    <w:rsid w:val="00DC6A43"/>
    <w:rsid w:val="00DF2163"/>
    <w:rsid w:val="00E1174A"/>
    <w:rsid w:val="00E21D35"/>
    <w:rsid w:val="00E429E6"/>
    <w:rsid w:val="00E4498D"/>
    <w:rsid w:val="00E510D5"/>
    <w:rsid w:val="00E80B90"/>
    <w:rsid w:val="00E85344"/>
    <w:rsid w:val="00E9267C"/>
    <w:rsid w:val="00E95E38"/>
    <w:rsid w:val="00EA21B6"/>
    <w:rsid w:val="00EA7873"/>
    <w:rsid w:val="00EB2F65"/>
    <w:rsid w:val="00EB5C90"/>
    <w:rsid w:val="00F35413"/>
    <w:rsid w:val="00F549F6"/>
    <w:rsid w:val="00F853EC"/>
    <w:rsid w:val="00F96C67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56BC-3BE0-422F-8014-4E90EA8E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F69"/>
  </w:style>
  <w:style w:type="paragraph" w:styleId="a3">
    <w:name w:val="List Paragraph"/>
    <w:basedOn w:val="a"/>
    <w:uiPriority w:val="34"/>
    <w:qFormat/>
    <w:rsid w:val="00EA21B6"/>
    <w:pPr>
      <w:ind w:left="720"/>
      <w:contextualSpacing/>
    </w:pPr>
  </w:style>
  <w:style w:type="table" w:styleId="a4">
    <w:name w:val="Table Grid"/>
    <w:basedOn w:val="a1"/>
    <w:uiPriority w:val="39"/>
    <w:rsid w:val="00BA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A710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97A53"/>
  </w:style>
  <w:style w:type="paragraph" w:styleId="a8">
    <w:name w:val="Balloon Text"/>
    <w:basedOn w:val="a"/>
    <w:link w:val="a9"/>
    <w:uiPriority w:val="99"/>
    <w:semiHidden/>
    <w:unhideWhenUsed/>
    <w:rsid w:val="00CA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4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427">
          <w:marLeft w:val="72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358">
          <w:marLeft w:val="72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818">
          <w:marLeft w:val="72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42">
          <w:marLeft w:val="72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834">
          <w:marLeft w:val="72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812">
          <w:marLeft w:val="720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B264-F051-49C9-ABD3-4F51543C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</dc:creator>
  <cp:keywords/>
  <dc:description/>
  <cp:lastModifiedBy>Учетная запись Майкрософт</cp:lastModifiedBy>
  <cp:revision>75</cp:revision>
  <cp:lastPrinted>2023-02-27T15:39:00Z</cp:lastPrinted>
  <dcterms:created xsi:type="dcterms:W3CDTF">2016-10-11T13:41:00Z</dcterms:created>
  <dcterms:modified xsi:type="dcterms:W3CDTF">2024-12-13T00:33:00Z</dcterms:modified>
</cp:coreProperties>
</file>