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DF6" w:rsidRPr="00357DF6" w:rsidRDefault="00357DF6" w:rsidP="00357DF6">
      <w:pPr>
        <w:pStyle w:val="a3"/>
        <w:shd w:val="clear" w:color="auto" w:fill="F2F0FF"/>
        <w:spacing w:before="0" w:beforeAutospacing="0" w:after="240" w:afterAutospacing="0" w:line="360" w:lineRule="auto"/>
        <w:ind w:firstLine="709"/>
        <w:rPr>
          <w:rFonts w:eastAsia="Arial Unicode MS"/>
          <w:sz w:val="28"/>
          <w:szCs w:val="28"/>
        </w:rPr>
      </w:pPr>
      <w:r w:rsidRPr="00357DF6">
        <w:rPr>
          <w:rFonts w:eastAsia="Arial Unicode MS"/>
          <w:sz w:val="28"/>
          <w:szCs w:val="28"/>
        </w:rPr>
        <w:t>Безопасность интернета в образовательном учреждении: основные аспекты и меры защиты</w:t>
      </w:r>
    </w:p>
    <w:p w:rsidR="00357DF6" w:rsidRPr="00357DF6" w:rsidRDefault="00357DF6" w:rsidP="00357DF6">
      <w:pPr>
        <w:pStyle w:val="a3"/>
        <w:shd w:val="clear" w:color="auto" w:fill="F2F0FF"/>
        <w:spacing w:before="0" w:beforeAutospacing="0" w:after="240" w:afterAutospacing="0" w:line="360" w:lineRule="auto"/>
        <w:ind w:firstLine="709"/>
        <w:rPr>
          <w:rFonts w:eastAsia="Arial Unicode MS"/>
          <w:sz w:val="28"/>
          <w:szCs w:val="28"/>
        </w:rPr>
      </w:pPr>
      <w:r w:rsidRPr="00357DF6">
        <w:rPr>
          <w:rFonts w:eastAsia="Arial Unicode MS"/>
          <w:sz w:val="28"/>
          <w:szCs w:val="28"/>
        </w:rPr>
        <w:t>В современном мире образование невозможно представить без использования информационных технологий и интернета. Однако вместе с преимуществами, которые предоставляет интернет, возникают и новые угрозы безопасности. В этой статье мы рассмотрим основные аспекты безопасности интернета в образовательных учреждениях и предложим меры для их обеспечения.</w:t>
      </w:r>
    </w:p>
    <w:p w:rsidR="00357DF6" w:rsidRPr="00357DF6" w:rsidRDefault="00357DF6" w:rsidP="00357DF6">
      <w:pPr>
        <w:pStyle w:val="a3"/>
        <w:numPr>
          <w:ilvl w:val="0"/>
          <w:numId w:val="1"/>
        </w:numPr>
        <w:shd w:val="clear" w:color="auto" w:fill="F2F0FF"/>
        <w:spacing w:before="0" w:beforeAutospacing="0" w:after="0" w:afterAutospacing="0" w:line="360" w:lineRule="auto"/>
        <w:ind w:left="360" w:right="360" w:firstLine="709"/>
        <w:rPr>
          <w:rFonts w:eastAsia="Arial Unicode MS"/>
          <w:sz w:val="28"/>
          <w:szCs w:val="28"/>
        </w:rPr>
      </w:pPr>
      <w:r w:rsidRPr="00357DF6">
        <w:rPr>
          <w:rFonts w:eastAsia="Arial Unicode MS"/>
          <w:sz w:val="28"/>
          <w:szCs w:val="28"/>
        </w:rPr>
        <w:t>Защита от вредоносных программ и вирусов.</w:t>
      </w:r>
    </w:p>
    <w:p w:rsidR="00357DF6" w:rsidRPr="00357DF6" w:rsidRDefault="00357DF6" w:rsidP="00357DF6">
      <w:pPr>
        <w:pStyle w:val="a3"/>
        <w:shd w:val="clear" w:color="auto" w:fill="F2F0FF"/>
        <w:spacing w:before="0" w:beforeAutospacing="0" w:after="240" w:afterAutospacing="0" w:line="360" w:lineRule="auto"/>
        <w:ind w:firstLine="709"/>
        <w:rPr>
          <w:rFonts w:eastAsia="Arial Unicode MS"/>
          <w:sz w:val="28"/>
          <w:szCs w:val="28"/>
        </w:rPr>
      </w:pPr>
      <w:r w:rsidRPr="00357DF6">
        <w:rPr>
          <w:rFonts w:eastAsia="Arial Unicode MS"/>
          <w:sz w:val="28"/>
          <w:szCs w:val="28"/>
        </w:rPr>
        <w:t>Одной из главных угроз безопасности является возможность заражения компьютеров вирусами и другими вредоносными программами. Для предотвращения этого необходимо регулярно обновлять антивирусное программное обеспечение и использовать надёжные пароли. Также следует обучать пользователей основам информационной безопасности и правилам поведения в интернете.</w:t>
      </w:r>
    </w:p>
    <w:p w:rsidR="00357DF6" w:rsidRPr="00357DF6" w:rsidRDefault="00357DF6" w:rsidP="00357DF6">
      <w:pPr>
        <w:pStyle w:val="a3"/>
        <w:numPr>
          <w:ilvl w:val="0"/>
          <w:numId w:val="2"/>
        </w:numPr>
        <w:shd w:val="clear" w:color="auto" w:fill="F2F0FF"/>
        <w:spacing w:before="0" w:beforeAutospacing="0" w:after="0" w:afterAutospacing="0" w:line="360" w:lineRule="auto"/>
        <w:ind w:left="360" w:right="360" w:firstLine="709"/>
        <w:rPr>
          <w:rFonts w:eastAsia="Arial Unicode MS"/>
          <w:sz w:val="28"/>
          <w:szCs w:val="28"/>
        </w:rPr>
      </w:pPr>
      <w:r w:rsidRPr="00357DF6">
        <w:rPr>
          <w:rFonts w:eastAsia="Arial Unicode MS"/>
          <w:sz w:val="28"/>
          <w:szCs w:val="28"/>
        </w:rPr>
        <w:t>Конфиденциальность данных.</w:t>
      </w:r>
    </w:p>
    <w:p w:rsidR="00357DF6" w:rsidRPr="00357DF6" w:rsidRDefault="00357DF6" w:rsidP="00357DF6">
      <w:pPr>
        <w:pStyle w:val="a3"/>
        <w:shd w:val="clear" w:color="auto" w:fill="F2F0FF"/>
        <w:spacing w:before="0" w:beforeAutospacing="0" w:after="240" w:afterAutospacing="0" w:line="360" w:lineRule="auto"/>
        <w:ind w:firstLine="709"/>
        <w:rPr>
          <w:rFonts w:eastAsia="Arial Unicode MS"/>
          <w:sz w:val="28"/>
          <w:szCs w:val="28"/>
        </w:rPr>
      </w:pPr>
      <w:r w:rsidRPr="00357DF6">
        <w:rPr>
          <w:rFonts w:eastAsia="Arial Unicode MS"/>
          <w:sz w:val="28"/>
          <w:szCs w:val="28"/>
        </w:rPr>
        <w:t>Образовательные учреждения должны обеспечивать конфиденциальность персональных данных учащихся и сотрудников. Это включает защиту от несанкционированного доступа к личной информации, такой как имена, адреса, номера телефонов и фотографии. Для этого необходимо использовать надёжное шифрование данных и ограничивать доступ к информации только уполномоченным лицам.</w:t>
      </w:r>
    </w:p>
    <w:p w:rsidR="00357DF6" w:rsidRPr="00357DF6" w:rsidRDefault="00357DF6" w:rsidP="00357DF6">
      <w:pPr>
        <w:pStyle w:val="a3"/>
        <w:numPr>
          <w:ilvl w:val="0"/>
          <w:numId w:val="3"/>
        </w:numPr>
        <w:shd w:val="clear" w:color="auto" w:fill="F2F0FF"/>
        <w:spacing w:before="0" w:beforeAutospacing="0" w:after="0" w:afterAutospacing="0" w:line="360" w:lineRule="auto"/>
        <w:ind w:left="360" w:right="360" w:firstLine="709"/>
        <w:rPr>
          <w:rFonts w:eastAsia="Arial Unicode MS"/>
          <w:sz w:val="28"/>
          <w:szCs w:val="28"/>
        </w:rPr>
      </w:pPr>
      <w:r w:rsidRPr="00357DF6">
        <w:rPr>
          <w:rFonts w:eastAsia="Arial Unicode MS"/>
          <w:sz w:val="28"/>
          <w:szCs w:val="28"/>
        </w:rPr>
        <w:t>Сетевая безопасность.</w:t>
      </w:r>
    </w:p>
    <w:p w:rsidR="00357DF6" w:rsidRPr="00357DF6" w:rsidRDefault="00357DF6" w:rsidP="00357DF6">
      <w:pPr>
        <w:pStyle w:val="a3"/>
        <w:shd w:val="clear" w:color="auto" w:fill="F2F0FF"/>
        <w:spacing w:before="0" w:beforeAutospacing="0" w:after="240" w:afterAutospacing="0" w:line="360" w:lineRule="auto"/>
        <w:ind w:firstLine="709"/>
        <w:rPr>
          <w:rFonts w:eastAsia="Arial Unicode MS"/>
          <w:sz w:val="28"/>
          <w:szCs w:val="28"/>
        </w:rPr>
      </w:pPr>
      <w:r w:rsidRPr="00357DF6">
        <w:rPr>
          <w:rFonts w:eastAsia="Arial Unicode MS"/>
          <w:sz w:val="28"/>
          <w:szCs w:val="28"/>
        </w:rPr>
        <w:t>Образовательные учреждения должны обеспечивать безопасность своей сетевой инфраструктуры, включая компьютеры, серверы и сетевое оборудование. Это включает установку надёжных паролей, регулярное обновление программного обеспечения и использование брандмауэров для контроля входящего и исходящего трафика.</w:t>
      </w:r>
    </w:p>
    <w:p w:rsidR="00357DF6" w:rsidRPr="00357DF6" w:rsidRDefault="00357DF6" w:rsidP="00357DF6">
      <w:pPr>
        <w:pStyle w:val="a3"/>
        <w:numPr>
          <w:ilvl w:val="0"/>
          <w:numId w:val="4"/>
        </w:numPr>
        <w:shd w:val="clear" w:color="auto" w:fill="F2F0FF"/>
        <w:spacing w:before="0" w:beforeAutospacing="0" w:after="0" w:afterAutospacing="0" w:line="360" w:lineRule="auto"/>
        <w:ind w:left="360" w:right="360" w:firstLine="709"/>
        <w:rPr>
          <w:rFonts w:eastAsia="Arial Unicode MS"/>
          <w:sz w:val="28"/>
          <w:szCs w:val="28"/>
        </w:rPr>
      </w:pPr>
      <w:r w:rsidRPr="00357DF6">
        <w:rPr>
          <w:rFonts w:eastAsia="Arial Unicode MS"/>
          <w:sz w:val="28"/>
          <w:szCs w:val="28"/>
        </w:rPr>
        <w:lastRenderedPageBreak/>
        <w:t xml:space="preserve">Защита от </w:t>
      </w:r>
      <w:proofErr w:type="spellStart"/>
      <w:r w:rsidRPr="00357DF6">
        <w:rPr>
          <w:rFonts w:eastAsia="Arial Unicode MS"/>
          <w:sz w:val="28"/>
          <w:szCs w:val="28"/>
        </w:rPr>
        <w:t>киберугроз</w:t>
      </w:r>
      <w:proofErr w:type="spellEnd"/>
      <w:r w:rsidRPr="00357DF6">
        <w:rPr>
          <w:rFonts w:eastAsia="Arial Unicode MS"/>
          <w:sz w:val="28"/>
          <w:szCs w:val="28"/>
        </w:rPr>
        <w:t>.</w:t>
      </w:r>
    </w:p>
    <w:p w:rsidR="00357DF6" w:rsidRPr="00357DF6" w:rsidRDefault="00357DF6" w:rsidP="00357DF6">
      <w:pPr>
        <w:pStyle w:val="a3"/>
        <w:shd w:val="clear" w:color="auto" w:fill="F2F0FF"/>
        <w:spacing w:before="0" w:beforeAutospacing="0" w:after="240" w:afterAutospacing="0" w:line="360" w:lineRule="auto"/>
        <w:ind w:firstLine="709"/>
        <w:rPr>
          <w:rFonts w:eastAsia="Arial Unicode MS"/>
          <w:sz w:val="28"/>
          <w:szCs w:val="28"/>
        </w:rPr>
      </w:pPr>
      <w:proofErr w:type="spellStart"/>
      <w:r w:rsidRPr="00357DF6">
        <w:rPr>
          <w:rFonts w:eastAsia="Arial Unicode MS"/>
          <w:sz w:val="28"/>
          <w:szCs w:val="28"/>
        </w:rPr>
        <w:t>Киберугрозы</w:t>
      </w:r>
      <w:proofErr w:type="spellEnd"/>
      <w:r w:rsidRPr="00357DF6">
        <w:rPr>
          <w:rFonts w:eastAsia="Arial Unicode MS"/>
          <w:sz w:val="28"/>
          <w:szCs w:val="28"/>
        </w:rPr>
        <w:t xml:space="preserve">, такие как </w:t>
      </w:r>
      <w:proofErr w:type="spellStart"/>
      <w:r w:rsidRPr="00357DF6">
        <w:rPr>
          <w:rFonts w:eastAsia="Arial Unicode MS"/>
          <w:sz w:val="28"/>
          <w:szCs w:val="28"/>
        </w:rPr>
        <w:t>фишинговые</w:t>
      </w:r>
      <w:proofErr w:type="spellEnd"/>
      <w:r w:rsidRPr="00357DF6">
        <w:rPr>
          <w:rFonts w:eastAsia="Arial Unicode MS"/>
          <w:sz w:val="28"/>
          <w:szCs w:val="28"/>
        </w:rPr>
        <w:t xml:space="preserve"> атаки, мошенничество и кража личных данных, становятся всё более распространёнными. Для защиты от них необходимо обучать пользователей распознавать подозрительные электронные письма, сообщения и ссылки, а также устанавливать надёжные пароли и использовать двухфакторную аутентификацию.</w:t>
      </w:r>
    </w:p>
    <w:p w:rsidR="00357DF6" w:rsidRPr="00357DF6" w:rsidRDefault="00357DF6" w:rsidP="00357DF6">
      <w:pPr>
        <w:pStyle w:val="a3"/>
        <w:numPr>
          <w:ilvl w:val="0"/>
          <w:numId w:val="5"/>
        </w:numPr>
        <w:shd w:val="clear" w:color="auto" w:fill="F2F0FF"/>
        <w:spacing w:before="0" w:beforeAutospacing="0" w:after="0" w:afterAutospacing="0" w:line="360" w:lineRule="auto"/>
        <w:ind w:left="360" w:right="360" w:firstLine="709"/>
        <w:rPr>
          <w:rFonts w:eastAsia="Arial Unicode MS"/>
          <w:sz w:val="28"/>
          <w:szCs w:val="28"/>
        </w:rPr>
      </w:pPr>
      <w:r w:rsidRPr="00357DF6">
        <w:rPr>
          <w:rFonts w:eastAsia="Arial Unicode MS"/>
          <w:sz w:val="28"/>
          <w:szCs w:val="28"/>
        </w:rPr>
        <w:t>Управление доступом к интернету.</w:t>
      </w:r>
    </w:p>
    <w:p w:rsidR="00357DF6" w:rsidRPr="00357DF6" w:rsidRDefault="00357DF6" w:rsidP="00357DF6">
      <w:pPr>
        <w:pStyle w:val="a3"/>
        <w:shd w:val="clear" w:color="auto" w:fill="F2F0FF"/>
        <w:spacing w:before="0" w:beforeAutospacing="0" w:after="240" w:afterAutospacing="0" w:line="360" w:lineRule="auto"/>
        <w:ind w:firstLine="709"/>
        <w:rPr>
          <w:rFonts w:eastAsia="Arial Unicode MS"/>
          <w:sz w:val="28"/>
          <w:szCs w:val="28"/>
        </w:rPr>
      </w:pPr>
      <w:r w:rsidRPr="00357DF6">
        <w:rPr>
          <w:rFonts w:eastAsia="Arial Unicode MS"/>
          <w:sz w:val="28"/>
          <w:szCs w:val="28"/>
        </w:rPr>
        <w:t>Образовательные учреждения должны контролировать доступ учащихся и сотрудников к интернету, чтобы обеспечить безопасность и соблюдение правил поведения в сети. Это может включать ограничение доступа к нежелательным сайтам, контроль использования социальных сетей и других онлайн-сервисов.</w:t>
      </w:r>
    </w:p>
    <w:p w:rsidR="00357DF6" w:rsidRPr="00357DF6" w:rsidRDefault="00357DF6" w:rsidP="00357DF6">
      <w:pPr>
        <w:pStyle w:val="a3"/>
        <w:shd w:val="clear" w:color="auto" w:fill="F2F0FF"/>
        <w:spacing w:before="0" w:beforeAutospacing="0" w:after="240" w:afterAutospacing="0" w:line="360" w:lineRule="auto"/>
        <w:ind w:firstLine="709"/>
        <w:rPr>
          <w:rFonts w:eastAsia="Arial Unicode MS"/>
          <w:sz w:val="28"/>
          <w:szCs w:val="28"/>
        </w:rPr>
      </w:pPr>
      <w:r w:rsidRPr="00357DF6">
        <w:rPr>
          <w:rFonts w:eastAsia="Arial Unicode MS"/>
          <w:sz w:val="28"/>
          <w:szCs w:val="28"/>
        </w:rPr>
        <w:t>Заключение</w:t>
      </w:r>
    </w:p>
    <w:p w:rsidR="00357DF6" w:rsidRPr="00357DF6" w:rsidRDefault="00357DF6" w:rsidP="00357DF6">
      <w:pPr>
        <w:pStyle w:val="a3"/>
        <w:shd w:val="clear" w:color="auto" w:fill="F2F0FF"/>
        <w:spacing w:before="0" w:beforeAutospacing="0" w:after="0" w:afterAutospacing="0" w:line="360" w:lineRule="auto"/>
        <w:ind w:firstLine="709"/>
        <w:rPr>
          <w:rFonts w:eastAsia="Arial Unicode MS"/>
          <w:sz w:val="28"/>
          <w:szCs w:val="28"/>
        </w:rPr>
      </w:pPr>
      <w:r w:rsidRPr="00357DF6">
        <w:rPr>
          <w:rFonts w:eastAsia="Arial Unicode MS"/>
          <w:sz w:val="28"/>
          <w:szCs w:val="28"/>
        </w:rPr>
        <w:t>Безопасность интернета в образоват</w:t>
      </w:r>
      <w:bookmarkStart w:id="0" w:name="_GoBack"/>
      <w:bookmarkEnd w:id="0"/>
      <w:r w:rsidRPr="00357DF6">
        <w:rPr>
          <w:rFonts w:eastAsia="Arial Unicode MS"/>
          <w:sz w:val="28"/>
          <w:szCs w:val="28"/>
        </w:rPr>
        <w:t>ельных учреждениях имеет важное значение для защиты учащихся, сотрудников и самой организации. Регулярное обучение пользователей основам информационной безопасности, установка надёжного программного обеспечения и контроль доступа к интернету помогут обеспечить безопасность и предотвратить возможные угрозы.</w:t>
      </w:r>
    </w:p>
    <w:p w:rsidR="00A341C7" w:rsidRPr="00357DF6" w:rsidRDefault="00006A87" w:rsidP="00357DF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341C7" w:rsidRPr="0035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0A90"/>
    <w:multiLevelType w:val="multilevel"/>
    <w:tmpl w:val="EA3CC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239E2"/>
    <w:multiLevelType w:val="multilevel"/>
    <w:tmpl w:val="8A22D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22FAC"/>
    <w:multiLevelType w:val="multilevel"/>
    <w:tmpl w:val="338A9B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2583F"/>
    <w:multiLevelType w:val="multilevel"/>
    <w:tmpl w:val="7E26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01526"/>
    <w:multiLevelType w:val="multilevel"/>
    <w:tmpl w:val="0218B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F6"/>
    <w:rsid w:val="00006A87"/>
    <w:rsid w:val="000F234E"/>
    <w:rsid w:val="002240E1"/>
    <w:rsid w:val="0035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E3C21-02E9-42DD-826D-D44ABF20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2024-10-09T08:45:00Z</dcterms:created>
  <dcterms:modified xsi:type="dcterms:W3CDTF">2024-10-09T11:37:00Z</dcterms:modified>
</cp:coreProperties>
</file>