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74" w:rsidRPr="00797674" w:rsidRDefault="00797674" w:rsidP="0079767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</w:pPr>
      <w:r w:rsidRPr="00797674">
        <w:rPr>
          <w:rFonts w:ascii="Times New Roman" w:eastAsia="Times New Roman" w:hAnsi="Times New Roman" w:cs="Times New Roman"/>
          <w:color w:val="199043"/>
          <w:kern w:val="36"/>
          <w:sz w:val="36"/>
          <w:szCs w:val="36"/>
          <w:lang w:eastAsia="ru-RU"/>
        </w:rPr>
        <w:t>Современные подходы в работе учителя-дефектолога по обучению детей с ОВЗ в рамках ФГОС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Основная задача ФГОС - обучение детей умению учиться, формирование у обучающихся позиции успешного обучения.</w:t>
      </w:r>
      <w:proofErr w:type="gramEnd"/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Одна из важных целей Стандарта: гарантия не только на получение образования детям с нарушениями развития, способным обучаться по индивидуально адаптированным программам, но и оказание специальной помощи детям с ОВЗ, способным обучаться в условиях массовой школы.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 обязательным условием освоения стандарта является систематическая специальная психолого-педагогическая поддержка - создание адекватных условий для реализации особых образовательных потребностей.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Инклюзивное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образование детей с ограниченными возможностями здоровья требует от педагогов прямого включения в коррекционный процесс.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повышения качества коррекционной работы необходимо наличие </w:t>
      </w: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рабочей программы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 выполнение </w:t>
      </w: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следующих условий:</w:t>
      </w:r>
    </w:p>
    <w:p w:rsidR="00797674" w:rsidRPr="00797674" w:rsidRDefault="00797674" w:rsidP="00797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формирование УУД на всех этапах учебного процесса;</w:t>
      </w:r>
    </w:p>
    <w:p w:rsidR="00797674" w:rsidRPr="00797674" w:rsidRDefault="00797674" w:rsidP="00797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обучение детей выявлению характерных, существенных признаков предметов, развитие умений сравнивать, обобщать, классифицировать, анализировать, делать выводы и т.д.;</w:t>
      </w:r>
    </w:p>
    <w:p w:rsidR="00797674" w:rsidRPr="00797674" w:rsidRDefault="00797674" w:rsidP="00797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упражнений, направленных на развитие восприятия, внимания, памяти</w:t>
      </w:r>
    </w:p>
    <w:p w:rsidR="00797674" w:rsidRPr="00797674" w:rsidRDefault="00797674" w:rsidP="00797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побуждение к речевой деятельности, осуществление </w:t>
      </w:r>
      <w:proofErr w:type="gram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контроля за</w:t>
      </w:r>
      <w:proofErr w:type="gram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речевой деятельностью детей;</w:t>
      </w:r>
    </w:p>
    <w:p w:rsidR="00797674" w:rsidRPr="00797674" w:rsidRDefault="00797674" w:rsidP="00797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797674" w:rsidRPr="00797674" w:rsidRDefault="00797674" w:rsidP="00797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более медленного темпа обучения, многократного возвращения к изученному материалу;</w:t>
      </w:r>
    </w:p>
    <w:p w:rsidR="00797674" w:rsidRPr="00797674" w:rsidRDefault="00797674" w:rsidP="007976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организации коррекционной работы следует исходить из возможностей ребенка - задание должно лежать в зоне умеренной трудности. В дальнейшем трудность задания следует увеличивать пропорционально возрастающим возможностям ребенка.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Для успешности коррекционной работы и повышения качества </w:t>
      </w:r>
      <w:proofErr w:type="gram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знаний</w:t>
      </w:r>
      <w:proofErr w:type="gram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обучающихся необходимо соблюдать следующие </w:t>
      </w: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принципы:</w:t>
      </w:r>
    </w:p>
    <w:p w:rsidR="00797674" w:rsidRPr="00797674" w:rsidRDefault="00797674" w:rsidP="007976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принцип развития динамичности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построение обучения таким образом, чтобы оно осуществлялось на достаточно высоком уровне подачи учебной информации, с определенным уровнем </w:t>
      </w:r>
      <w:r w:rsidRPr="0079767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трудности, </w:t>
      </w:r>
      <w:proofErr w:type="spellStart"/>
      <w:r w:rsidRPr="0079767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проблемности</w:t>
      </w:r>
      <w:proofErr w:type="spellEnd"/>
      <w:r w:rsidRPr="0079767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Обучающиеся, преодолевая такие трудности, решая проблемную ситуацию в учебной ситуации, раскрывают свои возможности и способности.</w:t>
      </w:r>
    </w:p>
    <w:p w:rsidR="00797674" w:rsidRPr="00797674" w:rsidRDefault="00797674" w:rsidP="007976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</w:t>
      </w:r>
      <w:proofErr w:type="gramEnd"/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ринцип продуктивной обработки информации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педагог так организовывает обучение, чтобы у обучающихся развивался так называемый механизм самостоятельного поиска, выбора и принятия решения, таким образом, формируются не только знания, но и навыки.</w:t>
      </w:r>
    </w:p>
    <w:p w:rsidR="00797674" w:rsidRPr="00797674" w:rsidRDefault="00797674" w:rsidP="007976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</w:t>
      </w:r>
      <w:proofErr w:type="gramEnd"/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ринцип развития и коррекции высших психических функций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предполагает организацию обучения таким образом, чтобы в ходе каждого занятия упражнялись и развивались различные психические процессы обучающихся: мышление, внимание, память и речь.</w:t>
      </w:r>
    </w:p>
    <w:p w:rsidR="00797674" w:rsidRPr="00797674" w:rsidRDefault="00797674" w:rsidP="007976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принцип мотивации к учению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задания для самостоятельной работы должны быть творческими, проблемными.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Важно, чтобы коррекционное обучение достигало </w:t>
      </w: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следующих целей: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образовательной, коррекционной, воспитательной.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Образовательная цель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определяет, чему педагог учит на данном уроке.</w:t>
      </w:r>
    </w:p>
    <w:p w:rsidR="00797674" w:rsidRPr="00797674" w:rsidRDefault="00797674" w:rsidP="007976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Коррекционная цель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помогает решить, какими методами на данном уроке корригировать психические процессы личности </w:t>
      </w:r>
      <w:proofErr w:type="gram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797674" w:rsidRPr="00797674" w:rsidRDefault="00797674" w:rsidP="007976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Воспитательная цель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позволяет выстраивать линию позитивного психологического и социального влияния на личность </w:t>
      </w:r>
      <w:proofErr w:type="gram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обучаемых</w:t>
      </w:r>
      <w:proofErr w:type="gram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эти три цели обучения осуществляться должны одновременно.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Необходимо так организовать процесс обучения, чтобы максимально повысить для каждого ученика уровень его обучаемости, создать ему комфортные условия для развития личности и самосовершенствования, компенсировать и скорректировать нарушения в развитии.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1. Совершенствование движений и сенсомоторного развития:</w:t>
      </w:r>
    </w:p>
    <w:p w:rsidR="00797674" w:rsidRPr="00797674" w:rsidRDefault="00797674" w:rsidP="007976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мелкой моторики кистей и пальцев рук;</w:t>
      </w:r>
    </w:p>
    <w:p w:rsidR="00797674" w:rsidRPr="00797674" w:rsidRDefault="00797674" w:rsidP="007976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зрительно-моторных координаций;</w:t>
      </w:r>
    </w:p>
    <w:p w:rsidR="00797674" w:rsidRPr="00797674" w:rsidRDefault="00797674" w:rsidP="007976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навыков каллиграфии;</w:t>
      </w:r>
    </w:p>
    <w:p w:rsidR="00797674" w:rsidRPr="00797674" w:rsidRDefault="00797674" w:rsidP="007976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артикуляционной моторики.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(графические диктанты, перерисовывание фигур по точкам</w:t>
      </w:r>
      <w:proofErr w:type="gram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</w:t>
      </w:r>
      <w:proofErr w:type="gram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знавание контурных, силуэтных, перечёркнутых изображений, недорисованных предметов; фигурно-фоновое различение предметов, букв)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Анализ сложного образца: нахождение сходства и различия двух изображений; установление соответствия фоновых элементов, узоров (игра «подбери узор»); вычленение зрительно воспринимаемого элемента буквы в фигурах сложной конфигурации; нахождение в рядах повторяющихся фигур, букв, их заданного сочетания; нахождение букв с заданным элементом; нахождение заданного элемента в ряду букв.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Комплекс упражнений для развития межполушарного взаимодействия, моторного развития: «колечко», «кулак - ребро - ладонь», «зеркальное рисование», «ухо - нос», «змейка»; игра «волшебный мешочек».</w:t>
      </w:r>
      <w:proofErr w:type="gramEnd"/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Упражнения можно использовать на любом этапе урока, предварительно заготовив образец на бумаге или устно, под диктовку.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 Развитие основных мыслительных операций:</w:t>
      </w:r>
    </w:p>
    <w:p w:rsidR="00797674" w:rsidRPr="00797674" w:rsidRDefault="00797674" w:rsidP="00797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соотносительного анализа;</w:t>
      </w:r>
    </w:p>
    <w:p w:rsidR="00797674" w:rsidRPr="00797674" w:rsidRDefault="00797674" w:rsidP="00797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сравнения, сопоставления;</w:t>
      </w:r>
    </w:p>
    <w:p w:rsidR="00797674" w:rsidRPr="00797674" w:rsidRDefault="00797674" w:rsidP="00797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обобщения, группировки и классификации;</w:t>
      </w:r>
    </w:p>
    <w:p w:rsidR="00797674" w:rsidRPr="00797674" w:rsidRDefault="00797674" w:rsidP="00797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работать по словесной и письменной инструкции, алгоритму;</w:t>
      </w:r>
    </w:p>
    <w:p w:rsidR="00797674" w:rsidRPr="00797674" w:rsidRDefault="00797674" w:rsidP="007976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планирование деятельности;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Дидактические игры и упражнения: анализ инструкции к заданию, образца: «что сначала, что потом?»; «сравниваем с образцом»; игры «найди и исправь ошибки»; игры на внимание.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Коррекция нарушений в развитии:</w:t>
      </w:r>
    </w:p>
    <w:p w:rsidR="00797674" w:rsidRPr="00797674" w:rsidRDefault="00797674" w:rsidP="007976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зрительного восприятия и узнавания;</w:t>
      </w:r>
    </w:p>
    <w:p w:rsidR="00797674" w:rsidRPr="00797674" w:rsidRDefault="00797674" w:rsidP="007976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зрительной памяти и внимания;</w:t>
      </w:r>
    </w:p>
    <w:p w:rsidR="00797674" w:rsidRPr="00797674" w:rsidRDefault="00797674" w:rsidP="007976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пространственных представлений и ориентации;</w:t>
      </w:r>
    </w:p>
    <w:p w:rsidR="00797674" w:rsidRPr="00797674" w:rsidRDefault="00797674" w:rsidP="007976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представлений о времени;</w:t>
      </w:r>
    </w:p>
    <w:p w:rsidR="00797674" w:rsidRPr="00797674" w:rsidRDefault="00797674" w:rsidP="007976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слухового внимания и памяти;</w:t>
      </w:r>
    </w:p>
    <w:p w:rsidR="00797674" w:rsidRPr="00797674" w:rsidRDefault="00797674" w:rsidP="007976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фонетико-фонематических представлений, звукового анализа.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Развитие речи, коррекция нарушений речи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с детьми с речевыми проблемами ведется в основном логопедом, но и на своих уроках педагогам необходимо уделять достаточно внимания развитию речи учащихся.</w:t>
      </w:r>
    </w:p>
    <w:p w:rsidR="00797674" w:rsidRPr="00797674" w:rsidRDefault="00797674" w:rsidP="007976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работе по преодолению нарушений речи можно использовать следующие приемы: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игровые упражнения на вычленение, сравнение звуков;</w:t>
      </w:r>
    </w:p>
    <w:p w:rsidR="00797674" w:rsidRPr="00797674" w:rsidRDefault="00797674" w:rsidP="0079767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предметных и сюжетных картинок;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Алгоритм составления связного высказывания отрабатывается постепенно. Схема, которая составляется по мере работы с рассказом, помогает воспринимать, анализировать и воспроизводить рассказ.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Использовать занимательные задания: «Найди ошибку» (среди расставленных по порядку сюжетных картинок найти ошибку в расположении), «Найди лишнюю картинку» (среди сюжетных картинок найти картинку, которая не соответствует теме рассказа), «Дополни предложения» (незаконченные предложения дополнить сюжетными картинками).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«Почемучка»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Почему </w:t>
      </w:r>
      <w:proofErr w:type="spell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пришѐл</w:t>
      </w:r>
      <w:proofErr w:type="spell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врач? Почему люди берут зонты? Почему улетают птицы? Почему нельзя зимой купаться?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9767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«Скажи наоборот»</w:t>
      </w: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чистый - грязный, широкий, здоровый, </w:t>
      </w:r>
      <w:proofErr w:type="spell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весѐлый</w:t>
      </w:r>
      <w:proofErr w:type="spell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медленный, мягкий, острый, злой, сладкий, горячий, храбрый, высокий, ласковый, летний, </w:t>
      </w:r>
      <w:proofErr w:type="spell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лѐгкий</w:t>
      </w:r>
      <w:proofErr w:type="spell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proofErr w:type="gramEnd"/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5. Коррекция нарушений в развитии эмоционально-личностной сфере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детей с ОВЗ наблюдаются различные эмоциональные реакции - от заторможенности, вялости, безразличия до резких негативных вспышек эмоций. Таким детям требуется особое педагогическое внимание и дополнительные приемы и подходы.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Одни нуждаются в дополнительной стимуляции: более частые вызовы к доске, индивидуальные задания, требующие помощи со стороны одноклассников, вовлечение в совместные игры, постоянное одобрение их успехов и т.п.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Другим детям требуется выработка определенного охранительного режима, активное формирование навыков самоконтроля, </w:t>
      </w:r>
      <w:proofErr w:type="spell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саморегуляции</w:t>
      </w:r>
      <w:proofErr w:type="spell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Большую помощь в работе с такими детьми оказывает психолог.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Умелое использование наглядности и средств ТСО, без которых сейчас трудно обеспечивать интерес к любому предмету.</w:t>
      </w:r>
    </w:p>
    <w:p w:rsidR="00797674" w:rsidRPr="00797674" w:rsidRDefault="00797674" w:rsidP="0079767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используемой литературы</w:t>
      </w:r>
    </w:p>
    <w:p w:rsidR="00797674" w:rsidRPr="00797674" w:rsidRDefault="00797674" w:rsidP="007976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Актуальные проблемы интегрированного обучения. Материалы Международной научно-практической конференции по проблемам интегрированного обучения лиц с ограниченными возможностями здоровья, (с особыми образовательными потребностями). - М., 2001.</w:t>
      </w:r>
    </w:p>
    <w:p w:rsidR="00797674" w:rsidRPr="00797674" w:rsidRDefault="00797674" w:rsidP="007976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Вильшанская</w:t>
      </w:r>
      <w:proofErr w:type="spell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А.Д. Взаимодействие специалистов школьного </w:t>
      </w:r>
      <w:proofErr w:type="spell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ПМПк</w:t>
      </w:r>
      <w:proofErr w:type="spell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процессе сопровождения детей с ограниченными возможностями здоровья в общеобразовательной школе // Воспитание и обучение детей с нарушениями развития. - 2010. - № 6. - с. 32-41.</w:t>
      </w:r>
    </w:p>
    <w:p w:rsidR="00797674" w:rsidRPr="00797674" w:rsidRDefault="00797674" w:rsidP="007976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Вильшанская</w:t>
      </w:r>
      <w:proofErr w:type="spellEnd"/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А.Д. Содержание и методы работы учителя-дефектолога в общеобразовательной школе. - М.: Школьная Пресса, 2008.</w:t>
      </w:r>
    </w:p>
    <w:p w:rsidR="00797674" w:rsidRPr="00797674" w:rsidRDefault="00797674" w:rsidP="007976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Кукушкина О.И., Гончарова Е.Л. Реабилитация средствами образования: особые образовательные потребности детей с нарушениями в развитии/ в сб. научных трудов и проектных материалов ИПН РАО. - М., 1996.</w:t>
      </w:r>
    </w:p>
    <w:p w:rsidR="00797674" w:rsidRPr="00797674" w:rsidRDefault="00797674" w:rsidP="0079767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9767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Материалы по ФГОС </w:t>
      </w:r>
      <w:hyperlink r:id="rId6" w:history="1">
        <w:r w:rsidRPr="00797674">
          <w:rPr>
            <w:rFonts w:ascii="Times New Roman" w:eastAsia="Times New Roman" w:hAnsi="Times New Roman" w:cs="Times New Roman"/>
            <w:i/>
            <w:iCs/>
            <w:color w:val="008738"/>
            <w:sz w:val="21"/>
            <w:szCs w:val="21"/>
            <w:u w:val="single"/>
            <w:lang w:eastAsia="ru-RU"/>
          </w:rPr>
          <w:t>http://standart.edu.ru</w:t>
        </w:r>
      </w:hyperlink>
    </w:p>
    <w:p w:rsidR="00F52B16" w:rsidRPr="00797674" w:rsidRDefault="00F52B1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52B16" w:rsidRPr="0079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00F"/>
    <w:multiLevelType w:val="multilevel"/>
    <w:tmpl w:val="909A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2376D"/>
    <w:multiLevelType w:val="multilevel"/>
    <w:tmpl w:val="325A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D4B95"/>
    <w:multiLevelType w:val="multilevel"/>
    <w:tmpl w:val="C724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67A03"/>
    <w:multiLevelType w:val="multilevel"/>
    <w:tmpl w:val="25D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A20FDA"/>
    <w:multiLevelType w:val="multilevel"/>
    <w:tmpl w:val="7F4E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A7374"/>
    <w:multiLevelType w:val="multilevel"/>
    <w:tmpl w:val="123E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A343B3"/>
    <w:multiLevelType w:val="multilevel"/>
    <w:tmpl w:val="FA8C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057329"/>
    <w:multiLevelType w:val="multilevel"/>
    <w:tmpl w:val="7258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1B3738"/>
    <w:multiLevelType w:val="multilevel"/>
    <w:tmpl w:val="32D4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70"/>
    <w:rsid w:val="00797674"/>
    <w:rsid w:val="00F52B16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2024-11-01T07:34:00Z</dcterms:created>
  <dcterms:modified xsi:type="dcterms:W3CDTF">2024-11-01T07:35:00Z</dcterms:modified>
</cp:coreProperties>
</file>