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7416" w14:textId="112D419C" w:rsidR="006B3130" w:rsidRPr="00CD2504" w:rsidRDefault="00CD2504" w:rsidP="00CD2504">
      <w:pPr>
        <w:jc w:val="center"/>
        <w:rPr>
          <w:b/>
          <w:bCs/>
        </w:rPr>
      </w:pPr>
      <w:r w:rsidRPr="00CD2504">
        <w:rPr>
          <w:b/>
          <w:bCs/>
        </w:rPr>
        <w:t>СОЗДАНИЕ КОМФОРТНОЙ СРЕДЫ ДЛЯ ДЕТЕЙ С ОВЗ В УСЛОВИЯХ ИНКЛЮЗИВНОГО ОБРАЗОВАНИЯ В ДОУ</w:t>
      </w:r>
    </w:p>
    <w:p w14:paraId="25227207" w14:textId="357D2A3F" w:rsidR="00CD2504" w:rsidRDefault="00CD2504"/>
    <w:p w14:paraId="183D5AD1" w14:textId="77777777" w:rsidR="00631E21" w:rsidRDefault="00631E21" w:rsidP="00631E21">
      <w:pPr>
        <w:spacing w:line="240" w:lineRule="auto"/>
        <w:jc w:val="right"/>
      </w:pPr>
      <w:bookmarkStart w:id="0" w:name="_Hlk178783340"/>
      <w:bookmarkStart w:id="1" w:name="_Hlk178871011"/>
      <w:bookmarkStart w:id="2" w:name="_Hlk178936312"/>
      <w:bookmarkStart w:id="3" w:name="_Hlk178935086"/>
      <w:bookmarkStart w:id="4" w:name="_Hlk178938507"/>
      <w:bookmarkStart w:id="5" w:name="_Hlk178938866"/>
      <w:bookmarkStart w:id="6" w:name="_Hlk178781591"/>
      <w:bookmarkStart w:id="7" w:name="_Hlk179396053"/>
      <w:bookmarkStart w:id="8" w:name="_Hlk179665775"/>
      <w:bookmarkStart w:id="9" w:name="_Hlk179887724"/>
      <w:bookmarkStart w:id="10" w:name="_Hlk179992231"/>
      <w:bookmarkStart w:id="11" w:name="_Hlk179903856"/>
      <w:bookmarkStart w:id="12" w:name="_Hlk179994099"/>
      <w:bookmarkStart w:id="13" w:name="_Hlk180347772"/>
      <w:bookmarkStart w:id="14" w:name="_Hlk181112430"/>
      <w:bookmarkStart w:id="15" w:name="_Hlk181202608"/>
      <w:bookmarkStart w:id="16" w:name="_Hlk181559866"/>
      <w:bookmarkStart w:id="17" w:name="_Hlk181381022"/>
      <w:r w:rsidRPr="00F21F2A">
        <w:rPr>
          <w:bCs/>
        </w:rPr>
        <w:t>Серёгина Елена Игоревна</w:t>
      </w:r>
      <w:r>
        <w:rPr>
          <w:bCs/>
        </w:rPr>
        <w:t>, воспитатель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04D1C9D6" w14:textId="77777777" w:rsidR="00631E21" w:rsidRDefault="00631E21" w:rsidP="00631E21">
      <w:pPr>
        <w:jc w:val="right"/>
      </w:pPr>
      <w:r w:rsidRPr="00F21F2A">
        <w:t>МОУ СОШ имени Героя РФ летчика-испытателя Н.Д. Куимова</w:t>
      </w:r>
      <w:r>
        <w:t>,</w:t>
      </w:r>
      <w:r w:rsidRPr="00BA371C">
        <w:rPr>
          <w:rFonts w:ascii="docs-Roboto" w:hAnsi="docs-Roboto"/>
          <w:color w:val="434343"/>
          <w:sz w:val="20"/>
          <w:szCs w:val="20"/>
          <w:shd w:val="clear" w:color="auto" w:fill="FFFFFF"/>
        </w:rPr>
        <w:t xml:space="preserve"> </w:t>
      </w:r>
      <w:r w:rsidRPr="00BA371C">
        <w:t>Московская обл</w:t>
      </w:r>
      <w:r>
        <w:t xml:space="preserve">асть </w:t>
      </w:r>
      <w:r w:rsidRPr="00BA371C">
        <w:t>,г.о.</w:t>
      </w:r>
      <w:r>
        <w:t xml:space="preserve"> </w:t>
      </w:r>
      <w:r w:rsidRPr="00BA371C">
        <w:t>Подольск,</w:t>
      </w:r>
      <w:r>
        <w:t xml:space="preserve"> </w:t>
      </w:r>
      <w:r w:rsidRPr="00BA371C">
        <w:t>с</w:t>
      </w:r>
      <w:r>
        <w:t xml:space="preserve">. </w:t>
      </w:r>
      <w:r w:rsidRPr="00BA371C">
        <w:t>Сынково</w:t>
      </w:r>
    </w:p>
    <w:p w14:paraId="1F275DF2" w14:textId="444BC9FB" w:rsidR="00CD2504" w:rsidRDefault="00CD2504" w:rsidP="00CD2504"/>
    <w:p w14:paraId="448765FC" w14:textId="491B3298" w:rsidR="00CD2504" w:rsidRPr="00CD2504" w:rsidRDefault="00CD2504" w:rsidP="00CD2504">
      <w:pPr>
        <w:rPr>
          <w:i/>
          <w:iCs/>
          <w:sz w:val="24"/>
        </w:rPr>
      </w:pPr>
      <w:r w:rsidRPr="00CD2504">
        <w:rPr>
          <w:rStyle w:val="a6"/>
          <w:b/>
          <w:bCs/>
        </w:rPr>
        <w:t>Аннотация.</w:t>
      </w:r>
      <w:r w:rsidRPr="00CD2504">
        <w:rPr>
          <w:rStyle w:val="a6"/>
          <w:i w:val="0"/>
          <w:iCs w:val="0"/>
        </w:rPr>
        <w:t xml:space="preserve"> </w:t>
      </w:r>
      <w:r w:rsidRPr="00CD2504">
        <w:rPr>
          <w:i/>
          <w:iCs/>
        </w:rPr>
        <w:t xml:space="preserve">Инклюзивное образование в дошкольных образовательных учреждениях (ДОУ) — это не просто образовательный процесс, а целая система, направленная на создание условий для гармоничного развития всех детей, в том числе и детей с особыми образовательными потребностями (ОВЗ). Одним из важнейших аспектов инклюзии является создание комфортной среды, которая будет способствовать не только обучению, но и социально-психологической адаптации детей с ОВЗ. В статье рассматриваются особенности создания такой среды, подходы, методы и примеры, которые помогают </w:t>
      </w:r>
      <w:r>
        <w:rPr>
          <w:i/>
          <w:iCs/>
        </w:rPr>
        <w:t>воспитателям</w:t>
      </w:r>
      <w:r w:rsidRPr="00CD2504">
        <w:rPr>
          <w:i/>
          <w:iCs/>
        </w:rPr>
        <w:t xml:space="preserve"> строить инклюзивную практику в ДОУ.</w:t>
      </w:r>
    </w:p>
    <w:p w14:paraId="1960427A" w14:textId="11D14AD3" w:rsidR="00CD2504" w:rsidRPr="00CD2504" w:rsidRDefault="00CD2504" w:rsidP="00CD2504">
      <w:pPr>
        <w:rPr>
          <w:i/>
          <w:iCs/>
        </w:rPr>
      </w:pPr>
      <w:r w:rsidRPr="00CD2504">
        <w:rPr>
          <w:rStyle w:val="a6"/>
          <w:b/>
          <w:bCs/>
        </w:rPr>
        <w:t>Ключевые слова:</w:t>
      </w:r>
      <w:r w:rsidRPr="00CD2504">
        <w:rPr>
          <w:i/>
          <w:iCs/>
        </w:rPr>
        <w:t xml:space="preserve"> инклюзивное образование, дети с ОВЗ, дошкольное учреждение, комфортная среда, образовательная среда, социально-психологическая адаптация, инклюзия, дети с особыми образовательными потребностями.</w:t>
      </w:r>
    </w:p>
    <w:p w14:paraId="25304477" w14:textId="77777777" w:rsidR="00CD2504" w:rsidRDefault="00CD2504" w:rsidP="00CD2504"/>
    <w:p w14:paraId="1CE2F234" w14:textId="77777777" w:rsidR="00CD2504" w:rsidRDefault="00CD2504" w:rsidP="00CD2504">
      <w:r>
        <w:t>Инклюзивное образование сегодня является одной из актуальных тем в сфере образования. В дошкольных учреждениях оно приобретает особое значение, так как именно в этом возрасте закладываются основы для социализации и развития каждого ребенка. Для того чтобы дети с особыми образовательными потребностями могли полноценно участвовать в образовательном процессе, необходимо создать комфортную среду, которая удовлетворяет их индивидуальные потребности и позволяет им развиваться наравне с другими детьми.</w:t>
      </w:r>
    </w:p>
    <w:p w14:paraId="49726AFD" w14:textId="77777777" w:rsidR="00CD2504" w:rsidRDefault="00CD2504" w:rsidP="00CD2504">
      <w:r>
        <w:lastRenderedPageBreak/>
        <w:t>Одним из главных принципов инклюзивного образования является признание равных прав всех детей на образование. Важно, чтобы в условиях ДОУ каждый ребенок, независимо от наличия или отсутствия физических, умственных или психоэмоциональных особенностей, чувствовал себя комфортно, безопасно и включено в образовательный процесс. Важнейшей частью создания такой среды является внимание к специфике детей с ОВЗ и умение правильно организовать образовательный процесс, что включает в себя как материальное оформление помещения, так и психологическую атмосферу.</w:t>
      </w:r>
    </w:p>
    <w:p w14:paraId="457F4B4B" w14:textId="079BAD36" w:rsidR="00CD2504" w:rsidRDefault="00CD2504" w:rsidP="00CD2504">
      <w:r>
        <w:t>Первым шагом в создании комфортной среды является адаптация пространства, которое будет соответствовать потребностям детей с различными видами ОВЗ. Например, для детей с нарушениями опорно-двигательного аппарата важно предусмотреть доступность всех помещений, наличие пандусов, удобных кресел и столов, которые позволяют детям с ограниченными возможностями двигаться с комфортом. Пространство должно быть гибким, чтобы воспитатель мог создавать различные зоны для разных видов деятельности: для индивидуальной работы, для совместных игр и обучения.</w:t>
      </w:r>
    </w:p>
    <w:p w14:paraId="3F785EDA" w14:textId="77777777" w:rsidR="00CD2504" w:rsidRDefault="00CD2504" w:rsidP="00CD2504">
      <w:r>
        <w:t>Особое внимание стоит уделить организации образовательного оборудования. Важно, чтобы оно было разнообразным и многофункциональным, ведь дети с ОВЗ могут иметь разные потребности в зависимости от их особенностей. Для детей с нарушениями слуха это могут быть визуальные материалы, таблички с изображениями, для детей с нарушениями зрения — контрастные яркие материалы, тактильные игрушки и книги с рельефными элементами. Также следует обеспечить наличие технологических средств, таких как компьютеры, планшеты с адаптированными программами для детей с нарушениями слуха, зрения или речи. Применение таких технологий помогает детям лучше усваивать материал и активнее участвовать в учебном процессе.</w:t>
      </w:r>
    </w:p>
    <w:p w14:paraId="07DBAC89" w14:textId="1D69F549" w:rsidR="00CD2504" w:rsidRDefault="00CD2504" w:rsidP="00CD2504">
      <w:r>
        <w:t>Не менее важным аспектом является создание психологической атмосферы в группе. Здесь требуется особая чуткость и внимание со стороны воспитателей, ведь дети с ОВЗ часто испытывают трудности в социализации. Ребенок может стесняться своей особенности или бояться, что его не поймут или не примут в коллектив. В таких случаях очень важно поддерживать в группе атмосферу уважения, дружелюбия и взаимопомощи. Воспитатели могут организовывать различные игры, направленные на развитие эмпатии, взаимопонимания и сотрудничества. Важно поощрять детей за проявления доброты и поддержки друг друга.</w:t>
      </w:r>
    </w:p>
    <w:p w14:paraId="1176C75C" w14:textId="77777777" w:rsidR="00CD2504" w:rsidRDefault="00CD2504" w:rsidP="00CD2504">
      <w:r>
        <w:t>Примером такой деятельности может быть игра «Тимбилдинг», где дети должны работать в паре, помогать друг другу и решать задачи совместно. Например, один из партнеров может предложить решение, а другой – помочь выполнить его. Через такие игры дети учат друг друга поддержке, учат быть терпимыми и внимательными, что важно для создания инклюзивной среды.</w:t>
      </w:r>
    </w:p>
    <w:p w14:paraId="14CAC1C2" w14:textId="686510FB" w:rsidR="00CD2504" w:rsidRDefault="00CD2504" w:rsidP="00CD2504">
      <w:r>
        <w:t>Следует помнить, что каждый ребенок с ОВЗ обладает своим уникальным потенциалом. Таким образом, важно учитывать не только медицинские показания, но и личные особенности каждого ребенка. Одним из таких примеров является работа с детьми с расстройствами аутистического спектра. Эти дети могут испытывать трудности в общении и восприятии окружающего мира, но, несмотря на это, они обладают богатым внутренним миром и уникальными способностями. Работая с такими детьми, воспитатель должен подходить индивидуально, используя методы, такие как создание структурированной среды, помощь в социализации через игровые и творческие задания, а также предоставление времени для отдыха и успокоения. Дети с аутизмом часто нуждаются в спокойной и предсказуемой среде, что позволяет им чувствовать себя более уверенно и безопасно.</w:t>
      </w:r>
    </w:p>
    <w:p w14:paraId="4177DED5" w14:textId="472F4B89" w:rsidR="00CD2504" w:rsidRDefault="00CD2504" w:rsidP="00CD2504">
      <w:r>
        <w:t>Немалое значение имеет и работа с родителями детей с ОВЗ. Воспитатель должен не только наладить контакт с ребенком, но и активно сотрудничать с его семьей, создавая для ребенка единый образовательный и воспитательный контекст. Родители должны быть уверены, что их ребенок получает в ДОУ необходимую поддержку, что ему готовы помочь и уделяют внимание его потребностям.</w:t>
      </w:r>
    </w:p>
    <w:p w14:paraId="2EAC636D" w14:textId="657D321D" w:rsidR="00CD2504" w:rsidRDefault="00CD2504" w:rsidP="00CD2504">
      <w:r>
        <w:t>Важным элементом инклюзивного образования является также подготовка воспитателей, работающих с детьми с ОВЗ. Это требует не только профессиональных знаний, но и личной готовности к работе в условиях инклюзии, способности находить индивидуальный подход к каждому ребенку. Воспитателям важно пройти курсы повышения квалификации, посвященные особенностям работы с детьми с особыми образовательными потребностями, а также регулярно обновлять свои знания и умения.</w:t>
      </w:r>
    </w:p>
    <w:p w14:paraId="266F2278" w14:textId="242FEF56" w:rsidR="00CD2504" w:rsidRDefault="00CD2504" w:rsidP="00CD2504">
      <w:r>
        <w:t>Таким образом, инклюзивное образование в дошкольных учреждениях не ограничивается только физической доступностью. Это целый комплекс мероприятий, направленных на создание благоприятной и безопасной образовательной среды для всех детей, вне зависимости от их особенностей. Создание комфортной среды для детей с ОВЗ в условиях ДОУ требует комплексного подхода и тесного взаимодействия между воспитателями, психологами, родителями и самими детьми. В конечном итоге, успешное инклюзивное образование помогает детям с ОВЗ развиваться, социализироваться и приобретать навыки, которые позволят им чувствовать себя полноценными членами общества.</w:t>
      </w:r>
    </w:p>
    <w:p w14:paraId="2A907D73" w14:textId="5DFD8584" w:rsidR="00CD2504" w:rsidRDefault="00CD2504" w:rsidP="00CD2504">
      <w:pPr>
        <w:jc w:val="right"/>
      </w:pPr>
    </w:p>
    <w:p w14:paraId="61F7F989" w14:textId="5E17C95A" w:rsidR="00CD2504" w:rsidRDefault="00CD2504" w:rsidP="00CD2504">
      <w:pPr>
        <w:jc w:val="center"/>
        <w:rPr>
          <w:b/>
          <w:bCs/>
        </w:rPr>
      </w:pPr>
      <w:r w:rsidRPr="00CD2504">
        <w:rPr>
          <w:b/>
          <w:bCs/>
        </w:rPr>
        <w:t>Список литературы</w:t>
      </w:r>
    </w:p>
    <w:p w14:paraId="502BBB9E" w14:textId="591B3D98" w:rsidR="00CD2504" w:rsidRDefault="00CD2504" w:rsidP="00CD2504">
      <w:pPr>
        <w:ind w:firstLine="851"/>
      </w:pPr>
      <w:r>
        <w:t>1. Инклюзивная практика в дошкольном образовании: пособие для педагогов дошк. учреждений / под ред. Т.В. Волосовец, Е.Н. Кутеповой. - Москва: Мозаика-Синтез, 2021. -143 с.</w:t>
      </w:r>
    </w:p>
    <w:p w14:paraId="276A4A10" w14:textId="56AB8F1C" w:rsidR="00CD2504" w:rsidRDefault="00CD2504" w:rsidP="00CD2504">
      <w:pPr>
        <w:ind w:firstLine="851"/>
      </w:pPr>
      <w:r>
        <w:t>2. Создание и апробация модели психолого-педагогического сопровождения инклюзивной практики: методическое пособие / под общ. ред. С.В. Алехиной, М.М. Семаго. - М.: МГППУ, 2022. - 156 с.</w:t>
      </w:r>
    </w:p>
    <w:p w14:paraId="5194681F" w14:textId="77777777" w:rsidR="00CD2504" w:rsidRPr="00CD2504" w:rsidRDefault="00CD2504" w:rsidP="00CD2504">
      <w:pPr>
        <w:jc w:val="center"/>
        <w:rPr>
          <w:b/>
          <w:bCs/>
        </w:rPr>
      </w:pPr>
    </w:p>
    <w:sectPr w:rsidR="00CD2504" w:rsidRPr="00CD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DA"/>
    <w:rsid w:val="005815F1"/>
    <w:rsid w:val="00631E21"/>
    <w:rsid w:val="006B3130"/>
    <w:rsid w:val="008F73D3"/>
    <w:rsid w:val="00C25DDA"/>
    <w:rsid w:val="00C30416"/>
    <w:rsid w:val="00C923CF"/>
    <w:rsid w:val="00C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CD67"/>
  <w15:chartTrackingRefBased/>
  <w15:docId w15:val="{82BAB507-EE14-43E7-A36F-DC120C5A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6"/>
    <w:pPr>
      <w:spacing w:after="4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D250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2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Nadejda</cp:lastModifiedBy>
  <cp:revision>3</cp:revision>
  <dcterms:created xsi:type="dcterms:W3CDTF">2024-11-09T13:20:00Z</dcterms:created>
  <dcterms:modified xsi:type="dcterms:W3CDTF">2024-11-11T16:48:00Z</dcterms:modified>
</cp:coreProperties>
</file>