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38" w:rsidRDefault="000C7338" w:rsidP="000C73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81818"/>
          <w:sz w:val="40"/>
          <w:szCs w:val="21"/>
          <w:lang w:eastAsia="ru-RU"/>
        </w:rPr>
      </w:pPr>
      <w:r w:rsidRPr="000C7338">
        <w:rPr>
          <w:rFonts w:ascii="Georgia" w:eastAsia="Times New Roman" w:hAnsi="Georgia" w:cs="Arial"/>
          <w:b/>
          <w:bCs/>
          <w:i/>
          <w:iCs/>
          <w:color w:val="181818"/>
          <w:sz w:val="40"/>
          <w:szCs w:val="21"/>
          <w:lang w:eastAsia="ru-RU"/>
        </w:rPr>
        <w:t>Развитие речи и познавательной активности учащихся</w:t>
      </w:r>
    </w:p>
    <w:p w:rsidR="000C7338" w:rsidRPr="000C7338" w:rsidRDefault="000C7338" w:rsidP="000C73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81818"/>
          <w:sz w:val="40"/>
          <w:szCs w:val="21"/>
          <w:lang w:eastAsia="ru-RU"/>
        </w:rPr>
      </w:pPr>
      <w:r w:rsidRPr="000C7338">
        <w:rPr>
          <w:rFonts w:ascii="Georgia" w:eastAsia="Times New Roman" w:hAnsi="Georgia" w:cs="Arial"/>
          <w:b/>
          <w:bCs/>
          <w:i/>
          <w:iCs/>
          <w:color w:val="181818"/>
          <w:sz w:val="40"/>
          <w:szCs w:val="21"/>
          <w:lang w:eastAsia="ru-RU"/>
        </w:rPr>
        <w:t xml:space="preserve"> в младших классах</w:t>
      </w:r>
    </w:p>
    <w:p w:rsidR="000C7338" w:rsidRDefault="000C7338" w:rsidP="000C73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0C7338" w:rsidRDefault="000C7338" w:rsidP="000C733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181818"/>
          <w:sz w:val="21"/>
          <w:szCs w:val="21"/>
          <w:lang w:eastAsia="ru-RU"/>
        </w:rPr>
      </w:pPr>
    </w:p>
    <w:p w:rsidR="000C7338" w:rsidRPr="000C7338" w:rsidRDefault="000C7338" w:rsidP="000C73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1"/>
          <w:szCs w:val="21"/>
          <w:lang w:eastAsia="ru-RU"/>
        </w:rPr>
        <w:t xml:space="preserve">   </w:t>
      </w:r>
      <w:bookmarkStart w:id="0" w:name="_GoBack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Развитие речи – одна из важнейших и наиболее сложных задач начального обучения, так как слово неотделимо от мышления и является формой, средством выражения мысли и поэтому развитие речи –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это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прежде всего развитие познавательной деятельности и мышления младших школьников.</w:t>
      </w:r>
    </w:p>
    <w:p w:rsidR="000C7338" w:rsidRPr="000C7338" w:rsidRDefault="005E0AE9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Р</w:t>
      </w:r>
      <w:r w:rsidR="000C7338"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ебенок, придя в школу, воспринимает предметы целостно, но односторонне, не охватывает всех его признаков. Он выделяет чаще всего цвет предмета: </w:t>
      </w:r>
      <w:r w:rsidR="000C7338" w:rsidRPr="000C7338">
        <w:rPr>
          <w:rFonts w:ascii="Georgia" w:eastAsia="Times New Roman" w:hAnsi="Georgia" w:cs="Arial"/>
          <w:i/>
          <w:iCs/>
          <w:color w:val="181818"/>
          <w:sz w:val="28"/>
          <w:szCs w:val="28"/>
          <w:lang w:eastAsia="ru-RU"/>
        </w:rPr>
        <w:t>огурец – зеленый, портфель – красный</w:t>
      </w:r>
      <w:r w:rsidR="000C7338"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Нужно научить ребенка видеть не только цвет, но и форму, величину, материал, понимать значение предмета, его назначение.</w:t>
      </w:r>
    </w:p>
    <w:bookmarkEnd w:id="0"/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Сначала надо учить детей видеть отдельные предметы, выделяя в них различные признаки, затем наблюдать отдельные предметы, переходить к сравнения предметов,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определять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в чем сходство и различие, группировать предметы по общим признакам, делать выводы из наблюдений. Такая работа должна вестись на всех уроках!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Развитие речи учащихся не является уделом русского языка и чтения.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На уроках чтения в букварный период наблюдаем и сравниваем те предметы, которые связаны с содержанием картинок: грибы, цветы, мебель, инструменты, птицы, и т. д.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Сначала вопросы учителя ставятся в обобщенной форме: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Рассмотрите этот рисунок в «Букваре»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: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цветок, карандаш, рассмотрите слово, число и т. д. Скажите все что о нем можно сказать каков он.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Конечно, на первых порах дети называют мало признаков предмета (1-2), но затем охват предмета делается более разносторонним.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Затем вопросы несколько меняются. Учащимся дается возможность более самостоятельно наблюдать и сравнивать.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- В чем сходство и различие предметов? Чем похожи и отличаются предметы?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Сравните предметы.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Важной особенностью работы над развитием речи и познавательной деятельности учащихся является </w:t>
      </w:r>
      <w:r w:rsidRPr="000C7338">
        <w:rPr>
          <w:rFonts w:ascii="Georgia" w:eastAsia="Times New Roman" w:hAnsi="Georgia" w:cs="Arial"/>
          <w:b/>
          <w:bCs/>
          <w:i/>
          <w:iCs/>
          <w:color w:val="181818"/>
          <w:sz w:val="28"/>
          <w:szCs w:val="28"/>
          <w:lang w:eastAsia="ru-RU"/>
        </w:rPr>
        <w:t>наблюдательность</w:t>
      </w: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Наблюдательность, умение видеть предмет с разных сторон переносится на различные явления, умение видеть предмет сточки зрения многообразия его сторон становится постепенно одной из особенностей мыслительной деятельности учеников.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Если ученик одновременно видит и называет много признаков и особенностей в слове (может без вопроса учителя указать, что </w:t>
      </w: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>обозначает слово, из чего оно состоит, назвать слоги, ударение, сказать, в чем расходиться написание и произношение слова, к какой части речи относится и т. д.), он сможет назвать и многообразные свойства математического явления – числа, геометрические фигуры, а также многообразные стороны любого предмета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, с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которыми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он имеет дело на рисовании и труде.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Но развитие речи – это не только развитие мышления, это и накопление, расширение, обогащение словарного запаса учащихся.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Нужно научить ребенка не только видеть и понимать предмет, но и уметь описать его живым, выразительным словом.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Наряду с большой работой по овладению новыми словами, которая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начинается едва ученик переступает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порог школы и «продолжается всю жизнь» по выражению К. Ушинского, совершенно необходимо выяснять и уточнять значение, казалось бы, знакомых детям слов.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Работа по развитию речи и мышления с каждым годом усложняется тем, что все сложнее и разнообразнее становятся те предметы, которые дети наблюдают и сравнивают.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Среди методистов и педагогов издавна ведется спор о том, когда, в каких классах можно предлагать учащимся письменные творческие работы, сочинения.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Таким мнениям можно возразить и очень убедительно, как сделала одна из ведущих учителей г. Москвы. Она писала о том, что учителя, которые «страшатся сочинений и изложений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из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–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за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возможности ошибок, напоминают мамашу, которая позволяет ребенку встать со стула из боязни, что он расшибет себе нос».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Но ведь, если так поступать ребенок никогда не научится ходить. А это неизбежно: начнет ходить – будет падать,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но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в конце концов научится ходить. И вот также надо решиться писать. Сначала будет расходиться орфография со стилем,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но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в конце концов это уравняется, сформируется умение правописания и ребенок начнет писать что – то содержательное и интересное.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 В первых и вторых классах темы сочинений связаны с тем, что требуются предварительные, самостоятельные наблюдения.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Например: «Осеннее утро», «Зима наступает», «Весна цветет и пахнет».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Конечно, учащимся не объявляются темы сочинений. Просто надо дать детям задание что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–т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о самостоятельно наблюдать в природе.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  Конкретно: что и где?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Чаще всего сочинения должны писать в классе, чтобы исключить соавторство их родителей, бабушек, дедушек дома.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Очень эффективными в плане развития речи являются мини – сочинения на темы природы.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Первое сочинение учащимся можно дать, примерно в феврале, предварительно проведя зимнюю экскурсию еще в январе.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 xml:space="preserve">Наблюдая зимнюю природу, кто – то из ребят может сказать: «Кусты голые и замерзшие». И тут же может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появится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мысль, что если среди зимы срезать веточку, поставить в воду и понаблюдать, появятся на ней листочки или нет. (Учащиеся делают это с удовольствием). Свой процесс наблюдения и практики они будут сопровождать письменными описаниями».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   Например: «Когда я веточку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принесла домой она была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в льдинках, замерзшая. Я налила ей воду. Прошло несколько дней. Веточка ожила и распустила листочки».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«Я срезала веточку в саду. У моей веточки уже маленькие зеленые почки. Моя веточка стоит в вазе.  За веточкой своей ухаживаю. Через день меняю воду».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«Я срезала веточку с осины. У меня она уже распустилась. Есть очень маленькие зеленые листочки».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Таковыми могут быть первые несложные самостоятельные наблюдения и описания.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Большое значение в системе начального обучения для развития речи и познавательной активности учащихся придается работе по картинкам.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Картинки, по правило, рассматриваются на уроках чтения. Запись по работе над картинками можно начинать в конце первого, начале второго класса, когда у них накоплен определенный словарный запас, но в этом случае не помешают на парте и орфографические словари для начальных классов, которыми учащиеся пользуются с момента, когда они научились читать.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Во 2-ом классе материал, над которым проводятся наблюдения сопоставления, становится все сложнее. На уроках чтения идет сравнение не только цветов и грибов, но и героев произведений, стихов разных поэтов об осени, о весне – по настроению и звучанию.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Еще одним видом над развитием письменной речи учащихся является предоставление самим ребятам возможности оценивать работы своих одноклассников – особенно в 3-4 классах, когда они могут дать осознанную, обоснованную оценку работам.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Например: сочинение «Весеннее утро» 3 класс.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«Весеннее утро. Ночью пошел дождик. А позже разгорится день. Днем будет тепло. Близится май. Осталось 15 дней. Мне нравится весна, а еще больше нравятся птицы.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Мне хочется узнать, как птицы строят гнезда. Среди птиц есть зеленый доктор – дятел. Дятел выдалбливает противных жучков – короедов. Не меньше 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дружит с зеленью кукушка кукушку ест</w:t>
      </w:r>
      <w:proofErr w:type="gramEnd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гусениц. Она подбрасывает яйца соловью</w:t>
      </w:r>
      <w:proofErr w:type="gramStart"/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.»</w:t>
      </w:r>
      <w:proofErr w:type="gramEnd"/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Ребята могут заметить, что сочинение написано не по теме. Она описывает птиц, а не весеннее утро.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 xml:space="preserve">     </w:t>
      </w: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Таких вариантов может быть много. И этот анализ тоже является своеобразным видом работы по развитию мышления речи.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lastRenderedPageBreak/>
        <w:t xml:space="preserve">     </w:t>
      </w: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Такие виды работ послужат крепкой основой для развития речи и их познавательной активности.</w:t>
      </w:r>
    </w:p>
    <w:p w:rsidR="000C7338" w:rsidRPr="000C7338" w:rsidRDefault="000C7338" w:rsidP="000C73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C7338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p w:rsidR="00C871DA" w:rsidRPr="000C7338" w:rsidRDefault="00C871DA">
      <w:pPr>
        <w:rPr>
          <w:sz w:val="28"/>
          <w:szCs w:val="28"/>
        </w:rPr>
      </w:pPr>
    </w:p>
    <w:sectPr w:rsidR="00C871DA" w:rsidRPr="000C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2A"/>
    <w:rsid w:val="00040E0C"/>
    <w:rsid w:val="000C7338"/>
    <w:rsid w:val="00211369"/>
    <w:rsid w:val="002306DC"/>
    <w:rsid w:val="002C26E2"/>
    <w:rsid w:val="002E1B7B"/>
    <w:rsid w:val="003002FF"/>
    <w:rsid w:val="004F43D3"/>
    <w:rsid w:val="005E0AE9"/>
    <w:rsid w:val="006C5988"/>
    <w:rsid w:val="00805709"/>
    <w:rsid w:val="008A583D"/>
    <w:rsid w:val="00907DF1"/>
    <w:rsid w:val="00960B7C"/>
    <w:rsid w:val="009752AA"/>
    <w:rsid w:val="00AE562A"/>
    <w:rsid w:val="00BF7ABF"/>
    <w:rsid w:val="00C865FD"/>
    <w:rsid w:val="00C871DA"/>
    <w:rsid w:val="00CE67C3"/>
    <w:rsid w:val="00CF2A0D"/>
    <w:rsid w:val="00D65B12"/>
    <w:rsid w:val="00F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Nach_1</dc:creator>
  <cp:keywords/>
  <dc:description/>
  <cp:lastModifiedBy>Nach_1</cp:lastModifiedBy>
  <cp:revision>5</cp:revision>
  <dcterms:created xsi:type="dcterms:W3CDTF">2024-11-26T11:32:00Z</dcterms:created>
  <dcterms:modified xsi:type="dcterms:W3CDTF">2024-11-26T11:35:00Z</dcterms:modified>
</cp:coreProperties>
</file>