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E5" w:rsidRDefault="0093741D">
      <w:pPr>
        <w:pStyle w:val="1"/>
        <w:spacing w:before="0" w:line="240" w:lineRule="auto"/>
        <w:jc w:val="center"/>
      </w:pPr>
      <w:r>
        <w:t xml:space="preserve"> Практическая работа №</w:t>
      </w:r>
      <w:r w:rsidR="0067126F">
        <w:t>9</w:t>
      </w:r>
      <w:r>
        <w:t>. «</w:t>
      </w:r>
      <w:r w:rsidR="0067126F" w:rsidRPr="0067126F">
        <w:t>Тестирование интеграции</w:t>
      </w:r>
      <w:r>
        <w:t>»</w:t>
      </w:r>
    </w:p>
    <w:p w:rsidR="00A40AE5" w:rsidRDefault="0093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получить практические навыки в применение инструментов анализа качества программных продуктов, а также освоение метода </w:t>
      </w:r>
      <w:r w:rsidR="0067126F">
        <w:rPr>
          <w:rFonts w:ascii="Times New Roman" w:eastAsia="Times New Roman" w:hAnsi="Times New Roman" w:cs="Times New Roman"/>
          <w:sz w:val="28"/>
          <w:szCs w:val="28"/>
        </w:rPr>
        <w:t>тестирования интеграции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5" w:rsidRDefault="00A40A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0AE5" w:rsidRDefault="0093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</w:t>
      </w:r>
    </w:p>
    <w:p w:rsidR="004A2406" w:rsidRDefault="009374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практического задания: </w:t>
      </w:r>
      <w:r w:rsidR="006712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126F" w:rsidRPr="0067126F">
        <w:rPr>
          <w:rFonts w:ascii="Times New Roman" w:eastAsia="Times New Roman" w:hAnsi="Times New Roman" w:cs="Times New Roman"/>
          <w:sz w:val="28"/>
          <w:szCs w:val="28"/>
        </w:rPr>
        <w:t>аучиться интегрировать данные из стороннего API в локальную базу данных и тестировать корректность передачи данных.</w:t>
      </w:r>
    </w:p>
    <w:p w:rsidR="00A40AE5" w:rsidRDefault="0093741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Необходимые инструменты</w:t>
      </w:r>
    </w:p>
    <w:p w:rsidR="0067126F" w:rsidRPr="0067126F" w:rsidRDefault="0067126F" w:rsidP="006712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7126F">
        <w:t xml:space="preserve"> </w:t>
      </w:r>
      <w:r>
        <w:t xml:space="preserve"> </w:t>
      </w:r>
      <w:r w:rsidRPr="0067126F">
        <w:rPr>
          <w:rFonts w:ascii="Times New Roman" w:eastAsia="Times New Roman" w:hAnsi="Times New Roman" w:cs="Times New Roman"/>
          <w:sz w:val="28"/>
          <w:szCs w:val="28"/>
        </w:rPr>
        <w:t>Лёгкий API с открытым доступом (</w:t>
      </w:r>
      <w:proofErr w:type="spellStart"/>
      <w:r w:rsidRPr="0067126F">
        <w:rPr>
          <w:rFonts w:ascii="Times New Roman" w:eastAsia="Times New Roman" w:hAnsi="Times New Roman" w:cs="Times New Roman"/>
          <w:sz w:val="28"/>
          <w:szCs w:val="28"/>
        </w:rPr>
        <w:t>JSONPlaceholder</w:t>
      </w:r>
      <w:proofErr w:type="spellEnd"/>
      <w:r w:rsidRPr="0067126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7126F" w:rsidRPr="0067126F" w:rsidRDefault="0067126F" w:rsidP="006712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6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7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126F">
        <w:rPr>
          <w:rFonts w:ascii="Times New Roman" w:eastAsia="Times New Roman" w:hAnsi="Times New Roman" w:cs="Times New Roman"/>
          <w:sz w:val="28"/>
          <w:szCs w:val="28"/>
        </w:rPr>
        <w:t>SQLite</w:t>
      </w:r>
      <w:proofErr w:type="spellEnd"/>
      <w:r w:rsidRPr="0067126F">
        <w:rPr>
          <w:rFonts w:ascii="Times New Roman" w:eastAsia="Times New Roman" w:hAnsi="Times New Roman" w:cs="Times New Roman"/>
          <w:sz w:val="28"/>
          <w:szCs w:val="28"/>
        </w:rPr>
        <w:t xml:space="preserve"> (как простая база данных).</w:t>
      </w:r>
    </w:p>
    <w:p w:rsidR="0067126F" w:rsidRPr="0067126F" w:rsidRDefault="0067126F" w:rsidP="006712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6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126F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67126F">
        <w:rPr>
          <w:rFonts w:ascii="Times New Roman" w:eastAsia="Times New Roman" w:hAnsi="Times New Roman" w:cs="Times New Roman"/>
          <w:sz w:val="28"/>
          <w:szCs w:val="28"/>
        </w:rPr>
        <w:t xml:space="preserve"> и библиотека </w:t>
      </w:r>
      <w:proofErr w:type="spellStart"/>
      <w:r w:rsidRPr="0067126F">
        <w:rPr>
          <w:rFonts w:ascii="Times New Roman" w:eastAsia="Times New Roman" w:hAnsi="Times New Roman" w:cs="Times New Roman"/>
          <w:sz w:val="28"/>
          <w:szCs w:val="28"/>
        </w:rPr>
        <w:t>requests</w:t>
      </w:r>
      <w:proofErr w:type="spellEnd"/>
      <w:r w:rsidRPr="0067126F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API.</w:t>
      </w:r>
    </w:p>
    <w:p w:rsidR="00C65B02" w:rsidRPr="004A2406" w:rsidRDefault="0067126F" w:rsidP="006712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26F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26F">
        <w:rPr>
          <w:rFonts w:ascii="Times New Roman" w:eastAsia="Times New Roman" w:hAnsi="Times New Roman" w:cs="Times New Roman"/>
          <w:sz w:val="28"/>
          <w:szCs w:val="28"/>
        </w:rPr>
        <w:t>SQL-библиотека для работы с базой (например, sqlite3).</w:t>
      </w:r>
    </w:p>
    <w:p w:rsidR="00C65B02" w:rsidRDefault="00C65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B02" w:rsidRDefault="0093741D" w:rsidP="00C65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Вводная часть</w:t>
      </w:r>
    </w:p>
    <w:p w:rsidR="0067126F" w:rsidRDefault="0067126F" w:rsidP="00671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26F">
        <w:rPr>
          <w:rFonts w:ascii="Times New Roman" w:hAnsi="Times New Roman" w:cs="Times New Roman"/>
          <w:b/>
          <w:sz w:val="28"/>
          <w:szCs w:val="28"/>
        </w:rPr>
        <w:t>Интеграционное тестирование -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7126F">
        <w:rPr>
          <w:rFonts w:ascii="Times New Roman" w:hAnsi="Times New Roman" w:cs="Times New Roman"/>
          <w:sz w:val="28"/>
          <w:szCs w:val="28"/>
        </w:rPr>
        <w:t>это процесс проверки взаимодействия и совместной работы различных компонентов или модулей системы для проверки их корректной интеграции и функционирования вместе.</w:t>
      </w:r>
    </w:p>
    <w:p w:rsidR="0067126F" w:rsidRDefault="0067126F" w:rsidP="0067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</w:rPr>
        <w:t>JSONPlaceholder</w:t>
      </w:r>
      <w:proofErr w:type="spellEnd"/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то бесплатный и простой в использовании REST API, предоставляющий тестовые данные, такие как посты, комментарии, пользователи и альбомы. Он используется для обучения и тестирования запросов без необходимости создания собственного API. </w:t>
      </w:r>
      <w:proofErr w:type="spellStart"/>
      <w:r w:rsidRPr="004D3567">
        <w:rPr>
          <w:rFonts w:ascii="Times New Roman" w:eastAsia="Times New Roman" w:hAnsi="Times New Roman" w:cs="Times New Roman"/>
          <w:sz w:val="28"/>
          <w:szCs w:val="28"/>
        </w:rPr>
        <w:t>JSONPlaceholder</w:t>
      </w:r>
      <w:proofErr w:type="spellEnd"/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 позволяет работать с различными HTTP-методами (GET, POST, PUT, DELETE) для реализации полного цикла CRUD-операций.</w:t>
      </w:r>
    </w:p>
    <w:p w:rsidR="0067126F" w:rsidRDefault="0067126F" w:rsidP="0067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</w:rPr>
        <w:t>SQLite</w:t>
      </w:r>
      <w:proofErr w:type="spellEnd"/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 — это встроенная реляционная база данных, которая не требует установки или настройки. Она идеально подходит для небольших проектов, где нужно хранить структурированные данные локально. </w:t>
      </w:r>
      <w:proofErr w:type="spellStart"/>
      <w:r w:rsidRPr="004D3567">
        <w:rPr>
          <w:rFonts w:ascii="Times New Roman" w:eastAsia="Times New Roman" w:hAnsi="Times New Roman" w:cs="Times New Roman"/>
          <w:sz w:val="28"/>
          <w:szCs w:val="28"/>
        </w:rPr>
        <w:t>SQLite</w:t>
      </w:r>
      <w:proofErr w:type="spellEnd"/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 легко интегрируется с </w:t>
      </w:r>
      <w:proofErr w:type="spellStart"/>
      <w:r w:rsidRPr="004D3567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 и другими языками программирования, а также поддерживает стандартный SQL.</w:t>
      </w:r>
    </w:p>
    <w:p w:rsidR="0067126F" w:rsidRDefault="0067126F" w:rsidP="0067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  <w:proofErr w:type="spellEnd"/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</w:t>
      </w:r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это универсальный язык программирования, который часто используется для работы с API. Библиотека </w:t>
      </w:r>
      <w:proofErr w:type="spellStart"/>
      <w:r w:rsidRPr="004D3567">
        <w:rPr>
          <w:rFonts w:ascii="Times New Roman" w:eastAsia="Times New Roman" w:hAnsi="Times New Roman" w:cs="Times New Roman"/>
          <w:sz w:val="28"/>
          <w:szCs w:val="28"/>
        </w:rPr>
        <w:t>requests</w:t>
      </w:r>
      <w:proofErr w:type="spellEnd"/>
      <w:r w:rsidRPr="004D356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простой и удобный интерфейс для отправки HTTP-запросов. С её помощью можно выполнять GET, POST, PUT и DELETE запросы, а также обрабатывать ответы от API.</w:t>
      </w:r>
    </w:p>
    <w:p w:rsidR="0067126F" w:rsidRDefault="0067126F" w:rsidP="00C65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AE5" w:rsidRDefault="00937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ЗАДАЧИ</w:t>
      </w:r>
    </w:p>
    <w:p w:rsidR="00A40AE5" w:rsidRDefault="00937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оценку «3»</w:t>
      </w:r>
    </w:p>
    <w:p w:rsidR="00EF185A" w:rsidRDefault="00EF185A" w:rsidP="00EF185A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B02" w:rsidRDefault="00C65B02" w:rsidP="00C65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B02">
        <w:rPr>
          <w:rFonts w:ascii="Times New Roman" w:hAnsi="Times New Roman" w:cs="Times New Roman"/>
          <w:b/>
          <w:bCs/>
          <w:i/>
          <w:sz w:val="28"/>
          <w:szCs w:val="28"/>
        </w:rPr>
        <w:t>Задача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26F" w:rsidRPr="00BF39D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данных</w:t>
      </w:r>
    </w:p>
    <w:p w:rsidR="0067126F" w:rsidRPr="00BF39D0" w:rsidRDefault="0067126F" w:rsidP="0067126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Подключитесь к API </w:t>
      </w:r>
      <w:proofErr w:type="spellStart"/>
      <w:r w:rsidRPr="00BF39D0">
        <w:rPr>
          <w:rFonts w:ascii="Times New Roman" w:eastAsia="Times New Roman" w:hAnsi="Times New Roman" w:cs="Times New Roman"/>
          <w:sz w:val="28"/>
          <w:szCs w:val="28"/>
        </w:rPr>
        <w:t>JSONPlaceholder</w:t>
      </w:r>
      <w:proofErr w:type="spellEnd"/>
      <w:r w:rsidRPr="00BF39D0">
        <w:rPr>
          <w:rFonts w:ascii="Times New Roman" w:eastAsia="Times New Roman" w:hAnsi="Times New Roman" w:cs="Times New Roman"/>
          <w:sz w:val="28"/>
          <w:szCs w:val="28"/>
        </w:rPr>
        <w:t xml:space="preserve"> (https://jsonplaceholder.typicode.com/posts) и получите список постов.</w:t>
      </w:r>
    </w:p>
    <w:p w:rsidR="0067126F" w:rsidRDefault="0067126F" w:rsidP="0067126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 xml:space="preserve">Создайте базу данных </w:t>
      </w:r>
      <w:proofErr w:type="spellStart"/>
      <w:r w:rsidRPr="00BF39D0">
        <w:rPr>
          <w:rFonts w:ascii="Times New Roman" w:eastAsia="Times New Roman" w:hAnsi="Times New Roman" w:cs="Times New Roman"/>
          <w:sz w:val="28"/>
          <w:szCs w:val="28"/>
        </w:rPr>
        <w:t>SQLite</w:t>
      </w:r>
      <w:proofErr w:type="spellEnd"/>
      <w:r w:rsidRPr="00BF39D0">
        <w:rPr>
          <w:rFonts w:ascii="Times New Roman" w:eastAsia="Times New Roman" w:hAnsi="Times New Roman" w:cs="Times New Roman"/>
          <w:sz w:val="28"/>
          <w:szCs w:val="28"/>
        </w:rPr>
        <w:t xml:space="preserve"> с таблицей для хранения постов: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B02" w:rsidRDefault="0067126F" w:rsidP="0067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7126F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67126F">
        <w:rPr>
          <w:rFonts w:ascii="Times New Roman" w:eastAsia="Times New Roman" w:hAnsi="Times New Roman" w:cs="Times New Roman"/>
          <w:sz w:val="28"/>
          <w:szCs w:val="28"/>
          <w:lang w:val="en-US"/>
        </w:rPr>
        <w:t>: id, title, body.</w:t>
      </w:r>
    </w:p>
    <w:p w:rsidR="0067126F" w:rsidRPr="0067126F" w:rsidRDefault="0067126F" w:rsidP="0067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65B02" w:rsidRDefault="00C65B02" w:rsidP="00C65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B02">
        <w:rPr>
          <w:rFonts w:ascii="Times New Roman" w:hAnsi="Times New Roman" w:cs="Times New Roman"/>
          <w:b/>
          <w:bCs/>
          <w:i/>
          <w:sz w:val="28"/>
          <w:szCs w:val="28"/>
        </w:rPr>
        <w:t>Задача</w:t>
      </w:r>
      <w:r w:rsidRPr="0067126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2. </w:t>
      </w:r>
      <w:r w:rsidR="0067126F" w:rsidRPr="0067126F">
        <w:rPr>
          <w:rFonts w:ascii="Times New Roman" w:hAnsi="Times New Roman" w:cs="Times New Roman"/>
          <w:b/>
          <w:bCs/>
          <w:sz w:val="28"/>
          <w:szCs w:val="28"/>
        </w:rPr>
        <w:t>Реализация скрипта для интеграции</w:t>
      </w:r>
    </w:p>
    <w:p w:rsidR="0067126F" w:rsidRPr="00BF39D0" w:rsidRDefault="0067126F" w:rsidP="0067126F">
      <w:pPr>
        <w:numPr>
          <w:ilvl w:val="0"/>
          <w:numId w:val="3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 xml:space="preserve">Напишите </w:t>
      </w:r>
      <w:proofErr w:type="spellStart"/>
      <w:r w:rsidRPr="00BF39D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BF39D0">
        <w:rPr>
          <w:rFonts w:ascii="Times New Roman" w:eastAsia="Times New Roman" w:hAnsi="Times New Roman" w:cs="Times New Roman"/>
          <w:sz w:val="28"/>
          <w:szCs w:val="28"/>
        </w:rPr>
        <w:t>-скрипт, который:</w:t>
      </w:r>
    </w:p>
    <w:p w:rsidR="0067126F" w:rsidRPr="00BF39D0" w:rsidRDefault="0067126F" w:rsidP="0067126F">
      <w:pPr>
        <w:numPr>
          <w:ilvl w:val="1"/>
          <w:numId w:val="3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Делает запрос к API.</w:t>
      </w:r>
    </w:p>
    <w:p w:rsidR="0067126F" w:rsidRPr="00BF39D0" w:rsidRDefault="0067126F" w:rsidP="0067126F">
      <w:pPr>
        <w:numPr>
          <w:ilvl w:val="1"/>
          <w:numId w:val="3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Получает данные (в формате JSON).</w:t>
      </w:r>
    </w:p>
    <w:p w:rsidR="0067126F" w:rsidRDefault="0067126F" w:rsidP="0067126F">
      <w:pPr>
        <w:numPr>
          <w:ilvl w:val="1"/>
          <w:numId w:val="3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Записывает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Pr="00BF39D0">
        <w:rPr>
          <w:rFonts w:ascii="Times New Roman" w:eastAsia="Times New Roman" w:hAnsi="Times New Roman" w:cs="Times New Roman"/>
          <w:sz w:val="28"/>
          <w:szCs w:val="28"/>
        </w:rPr>
        <w:t xml:space="preserve"> данные в таблицу </w:t>
      </w:r>
      <w:proofErr w:type="spellStart"/>
      <w:r w:rsidRPr="00BF39D0">
        <w:rPr>
          <w:rFonts w:ascii="Times New Roman" w:eastAsia="Times New Roman" w:hAnsi="Times New Roman" w:cs="Times New Roman"/>
          <w:sz w:val="28"/>
          <w:szCs w:val="28"/>
        </w:rPr>
        <w:t>SQLite</w:t>
      </w:r>
      <w:proofErr w:type="spellEnd"/>
      <w:r w:rsidRPr="00BF3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26F" w:rsidRPr="00BF39D0" w:rsidRDefault="0067126F" w:rsidP="0067126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C65B02" w:rsidRPr="00C65B02" w:rsidRDefault="00C65B02" w:rsidP="006712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02">
        <w:rPr>
          <w:rFonts w:ascii="Times New Roman" w:hAnsi="Times New Roman" w:cs="Times New Roman"/>
          <w:b/>
          <w:bCs/>
          <w:i/>
          <w:sz w:val="28"/>
          <w:szCs w:val="28"/>
        </w:rPr>
        <w:t>Задача 3.</w:t>
      </w:r>
      <w:r w:rsidRPr="00C65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26F" w:rsidRPr="0067126F">
        <w:rPr>
          <w:rFonts w:ascii="Times New Roman" w:hAnsi="Times New Roman" w:cs="Times New Roman"/>
          <w:b/>
          <w:bCs/>
          <w:sz w:val="28"/>
          <w:szCs w:val="28"/>
        </w:rPr>
        <w:t>Тестирование интеграции</w:t>
      </w:r>
    </w:p>
    <w:p w:rsidR="0067126F" w:rsidRPr="00BF39D0" w:rsidRDefault="0067126F" w:rsidP="0067126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Проверьте, что:</w:t>
      </w:r>
    </w:p>
    <w:p w:rsidR="0067126F" w:rsidRPr="00BF39D0" w:rsidRDefault="0067126F" w:rsidP="0067126F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Все записи из API успешно добавляются в базу данных.</w:t>
      </w:r>
    </w:p>
    <w:p w:rsidR="0067126F" w:rsidRPr="00BF39D0" w:rsidRDefault="0067126F" w:rsidP="0067126F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Нет дублирования записей при повторном запуске скрипта.</w:t>
      </w:r>
    </w:p>
    <w:p w:rsidR="0067126F" w:rsidRPr="00BF39D0" w:rsidRDefault="0067126F" w:rsidP="0067126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Смоделируйте ситуацию, когда API возвращает ошибку (например, замените URL на неправильный).</w:t>
      </w:r>
    </w:p>
    <w:p w:rsidR="0067126F" w:rsidRPr="00BF39D0" w:rsidRDefault="0067126F" w:rsidP="0067126F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Как скрипт обрабатывает эту ошибку?</w:t>
      </w:r>
    </w:p>
    <w:p w:rsidR="0067126F" w:rsidRPr="00BF39D0" w:rsidRDefault="0067126F" w:rsidP="0067126F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9D0">
        <w:rPr>
          <w:rFonts w:ascii="Times New Roman" w:eastAsia="Times New Roman" w:hAnsi="Times New Roman" w:cs="Times New Roman"/>
          <w:sz w:val="28"/>
          <w:szCs w:val="28"/>
        </w:rPr>
        <w:t>Выводится ли сообщение об ошибке?</w:t>
      </w:r>
    </w:p>
    <w:p w:rsidR="00C65B02" w:rsidRDefault="00C6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0AE5" w:rsidRDefault="00937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на оценку «</w:t>
      </w:r>
      <w:r w:rsidR="00E30E6B"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5»</w:t>
      </w:r>
    </w:p>
    <w:p w:rsidR="00A40AE5" w:rsidRDefault="00EF185A" w:rsidP="0067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№ </w:t>
      </w:r>
      <w:r w:rsidR="0067126F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9374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93741D">
        <w:rPr>
          <w:rFonts w:ascii="Times New Roman" w:eastAsia="Times New Roman" w:hAnsi="Times New Roman" w:cs="Times New Roman"/>
          <w:sz w:val="28"/>
          <w:szCs w:val="28"/>
        </w:rPr>
        <w:t>Решение ситуационных задач</w:t>
      </w:r>
    </w:p>
    <w:p w:rsidR="00EB2A70" w:rsidRPr="00EB2A70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6"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t>Вы интегрируете сторонний API для обработки платежей. Внезапно этот API начинает возвращать ошибки 500 (</w:t>
      </w:r>
      <w:proofErr w:type="spellStart"/>
      <w:r w:rsidRPr="0067126F">
        <w:rPr>
          <w:rStyle w:val="a6"/>
          <w:b w:val="0"/>
          <w:sz w:val="28"/>
          <w:szCs w:val="28"/>
        </w:rPr>
        <w:t>Internal</w:t>
      </w:r>
      <w:proofErr w:type="spellEnd"/>
      <w:r w:rsidRPr="0067126F">
        <w:rPr>
          <w:rStyle w:val="a6"/>
          <w:b w:val="0"/>
          <w:sz w:val="28"/>
          <w:szCs w:val="28"/>
        </w:rPr>
        <w:t xml:space="preserve"> </w:t>
      </w:r>
      <w:proofErr w:type="spellStart"/>
      <w:r w:rsidRPr="0067126F">
        <w:rPr>
          <w:rStyle w:val="a6"/>
          <w:b w:val="0"/>
          <w:sz w:val="28"/>
          <w:szCs w:val="28"/>
        </w:rPr>
        <w:t>Server</w:t>
      </w:r>
      <w:proofErr w:type="spellEnd"/>
      <w:r w:rsidRPr="0067126F">
        <w:rPr>
          <w:rStyle w:val="a6"/>
          <w:b w:val="0"/>
          <w:sz w:val="28"/>
          <w:szCs w:val="28"/>
        </w:rPr>
        <w:t xml:space="preserve"> </w:t>
      </w:r>
      <w:proofErr w:type="spellStart"/>
      <w:r w:rsidRPr="0067126F">
        <w:rPr>
          <w:rStyle w:val="a6"/>
          <w:b w:val="0"/>
          <w:sz w:val="28"/>
          <w:szCs w:val="28"/>
        </w:rPr>
        <w:t>Error</w:t>
      </w:r>
      <w:proofErr w:type="spellEnd"/>
      <w:r w:rsidRPr="0067126F">
        <w:rPr>
          <w:rStyle w:val="a6"/>
          <w:b w:val="0"/>
          <w:sz w:val="28"/>
          <w:szCs w:val="28"/>
        </w:rPr>
        <w:t>). Как вы будете анализировать проблему? Какие меры вы предпримете, чтобы минимизировать влияние на ваших пользователей?</w:t>
      </w:r>
    </w:p>
    <w:p w:rsidR="0067126F" w:rsidRPr="0067126F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6"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t xml:space="preserve">Ваш сервис использует несколько </w:t>
      </w:r>
      <w:proofErr w:type="spellStart"/>
      <w:r w:rsidRPr="0067126F">
        <w:rPr>
          <w:rStyle w:val="a6"/>
          <w:b w:val="0"/>
          <w:sz w:val="28"/>
          <w:szCs w:val="28"/>
        </w:rPr>
        <w:t>микросервисов</w:t>
      </w:r>
      <w:proofErr w:type="spellEnd"/>
      <w:r w:rsidRPr="0067126F">
        <w:rPr>
          <w:rStyle w:val="a6"/>
          <w:b w:val="0"/>
          <w:sz w:val="28"/>
          <w:szCs w:val="28"/>
        </w:rPr>
        <w:t xml:space="preserve"> для обработки данных. Один из </w:t>
      </w:r>
      <w:proofErr w:type="spellStart"/>
      <w:r w:rsidRPr="0067126F">
        <w:rPr>
          <w:rStyle w:val="a6"/>
          <w:b w:val="0"/>
          <w:sz w:val="28"/>
          <w:szCs w:val="28"/>
        </w:rPr>
        <w:t>микросервисов</w:t>
      </w:r>
      <w:proofErr w:type="spellEnd"/>
      <w:r w:rsidRPr="0067126F">
        <w:rPr>
          <w:rStyle w:val="a6"/>
          <w:b w:val="0"/>
          <w:sz w:val="28"/>
          <w:szCs w:val="28"/>
        </w:rPr>
        <w:t xml:space="preserve"> перестаёт отвечать из-за большой нагрузки. Как вы оптимизируете взаимодействие между сервисами, чтобы система оставалась стабильной?</w:t>
      </w:r>
    </w:p>
    <w:p w:rsidR="0067126F" w:rsidRPr="0067126F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6"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t>В процессе тестирования вы обнаружили, что один из ваших API вызовов возвращает некорректные данные, если в запросе отсутствует обязательный параметр. Как вы будете исправлять эту проблему, чтобы API оставался предсказуемым для пользователей?</w:t>
      </w:r>
    </w:p>
    <w:p w:rsidR="0067126F" w:rsidRPr="00EB2A70" w:rsidRDefault="0067126F" w:rsidP="0015738B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EB2A70">
        <w:rPr>
          <w:rStyle w:val="a6"/>
          <w:b w:val="0"/>
          <w:sz w:val="28"/>
          <w:szCs w:val="28"/>
        </w:rPr>
        <w:t>Во время тестирования интеграции между двумя системами вы заметили, что передаваемые данные периодически теряются. Как вы будете искать причину этой проблемы и какие решения предложите для её устранения?</w:t>
      </w:r>
      <w:r w:rsidRPr="00EB2A70">
        <w:rPr>
          <w:rStyle w:val="a6"/>
          <w:b w:val="0"/>
          <w:sz w:val="28"/>
          <w:szCs w:val="28"/>
        </w:rPr>
        <w:br/>
        <w:t xml:space="preserve">Вы используете брокер сообщений (например, </w:t>
      </w:r>
      <w:proofErr w:type="spellStart"/>
      <w:r w:rsidRPr="00EB2A70">
        <w:rPr>
          <w:rStyle w:val="a6"/>
          <w:b w:val="0"/>
          <w:sz w:val="28"/>
          <w:szCs w:val="28"/>
        </w:rPr>
        <w:t>RabbitMQ</w:t>
      </w:r>
      <w:proofErr w:type="spellEnd"/>
      <w:r w:rsidRPr="00EB2A70">
        <w:rPr>
          <w:rStyle w:val="a6"/>
          <w:b w:val="0"/>
          <w:sz w:val="28"/>
          <w:szCs w:val="28"/>
        </w:rPr>
        <w:t>), и он начинает замедлять обработку задач из-за увеличения объёма данных. Как вы будете определять узкое место и улучшать производительность системы?</w:t>
      </w:r>
    </w:p>
    <w:p w:rsidR="00EB2A70" w:rsidRPr="00EB2A70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6"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t>Ваш API начинает возвращать более длительное время ответа, когда пользователь делает запрос с большим объёмом данных. Какие шаги вы предпримете для анализа и оптимизации обработки таких запросов?</w:t>
      </w:r>
    </w:p>
    <w:p w:rsidR="00EB2A70" w:rsidRPr="00EB2A70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6"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lastRenderedPageBreak/>
        <w:t>Вы интегрировали сторонний API для загрузки изображений, но время отклика этого API значительно варьируется в зависимости от региона. Как вы будете решать проблему нестабильного времени ответа для глобальных пользователей?</w:t>
      </w:r>
    </w:p>
    <w:p w:rsidR="00EB2A70" w:rsidRPr="00EB2A70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6"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t>Вы заметили, что некоторые запросы к API выполняются некорректно, если их отправляют с высокой частотой. Как вы реализуете защиту от подобных ситуаций?</w:t>
      </w:r>
    </w:p>
    <w:p w:rsidR="00EB2A70" w:rsidRPr="00EB2A70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6"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t>Во время интеграции стороннего сервиса вы обнаружили, что его документация устарела, и фактическое поведение API не совпадает с описанным. Как вы будете адаптировать свою систему и уточнять детали у разработчиков API?</w:t>
      </w:r>
    </w:p>
    <w:p w:rsidR="0067126F" w:rsidRPr="0067126F" w:rsidRDefault="0067126F" w:rsidP="0067126F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67126F">
        <w:rPr>
          <w:rStyle w:val="a6"/>
          <w:b w:val="0"/>
          <w:sz w:val="28"/>
          <w:szCs w:val="28"/>
        </w:rPr>
        <w:t>Пользователь сообщает, что при определённых условиях запрос к вашему API возвращает пустой ответ. Как вы будете искать причину этой проблемы и фиксировать её?</w:t>
      </w:r>
    </w:p>
    <w:p w:rsidR="0067126F" w:rsidRDefault="0067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AE5" w:rsidRDefault="0093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A40AE5" w:rsidRDefault="00937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10 тестовых вопросов с вариантами ответов.</w:t>
      </w:r>
    </w:p>
    <w:p w:rsidR="00A40AE5" w:rsidRDefault="00A40AE5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40AE5" w:rsidRDefault="0093741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A40AE5" w:rsidRDefault="00937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трудностями столкнулись при выполнении практической работы?</w:t>
      </w:r>
    </w:p>
    <w:p w:rsidR="00A40AE5" w:rsidRDefault="00937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оцениваете свои знания при выполнении практической работы?</w:t>
      </w:r>
    </w:p>
    <w:p w:rsidR="00A40AE5" w:rsidRDefault="00937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среды вы используете в своей практике?</w:t>
      </w:r>
    </w:p>
    <w:p w:rsidR="00A40AE5" w:rsidRDefault="00937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ваш уровень практического применения от 0 до 10</w:t>
      </w:r>
    </w:p>
    <w:p w:rsidR="00E130DC" w:rsidRDefault="00E130DC" w:rsidP="00E130D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E5" w:rsidRPr="00E130DC" w:rsidRDefault="0093741D" w:rsidP="00E130D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0DC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</w:p>
    <w:p w:rsidR="00A40AE5" w:rsidRPr="00E130DC" w:rsidRDefault="009374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30DC">
        <w:rPr>
          <w:rFonts w:ascii="Times New Roman" w:eastAsia="Times New Roman" w:hAnsi="Times New Roman" w:cs="Times New Roman"/>
          <w:sz w:val="28"/>
          <w:szCs w:val="28"/>
        </w:rPr>
        <w:t>1) Проанализировать видео ролик на тему: «</w:t>
      </w:r>
      <w:r w:rsidR="00EB2A70" w:rsidRPr="00E130DC">
        <w:rPr>
          <w:rFonts w:ascii="Times New Roman" w:eastAsia="Times New Roman" w:hAnsi="Times New Roman" w:cs="Times New Roman"/>
          <w:sz w:val="28"/>
          <w:szCs w:val="28"/>
        </w:rPr>
        <w:t>Интеграционное тестирование</w:t>
      </w:r>
      <w:r w:rsidRPr="00E130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B2A70" w:rsidRPr="00E130DC">
        <w:rPr>
          <w:rFonts w:ascii="Times New Roman" w:eastAsia="Times New Roman" w:hAnsi="Times New Roman" w:cs="Times New Roman"/>
          <w:sz w:val="28"/>
          <w:szCs w:val="28"/>
        </w:rPr>
        <w:t>https://www.youtube.com/watch?v=BzDzFrhWEHE</w:t>
      </w:r>
      <w:r w:rsidR="008A6BB2" w:rsidRPr="00E1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0DC">
        <w:rPr>
          <w:rFonts w:ascii="Times New Roman" w:eastAsia="Times New Roman" w:hAnsi="Times New Roman" w:cs="Times New Roman"/>
          <w:sz w:val="28"/>
          <w:szCs w:val="28"/>
        </w:rPr>
        <w:t>Оставьте комментарий под видео </w:t>
      </w:r>
    </w:p>
    <w:p w:rsidR="00A40AE5" w:rsidRDefault="00A40AE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A70" w:rsidRPr="00E34655" w:rsidRDefault="00EB2A70" w:rsidP="00EB2A70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34655">
        <w:rPr>
          <w:sz w:val="28"/>
          <w:szCs w:val="28"/>
        </w:rPr>
        <w:t>Форма сдачи:</w:t>
      </w:r>
    </w:p>
    <w:p w:rsidR="00EB2A70" w:rsidRDefault="00EB2A70" w:rsidP="00EB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 с описанием выполненных заданий и наблюдений.</w:t>
      </w:r>
      <w:r>
        <w:rPr>
          <w:rFonts w:ascii="Times New Roman" w:hAnsi="Times New Roman" w:cs="Times New Roman"/>
          <w:sz w:val="28"/>
          <w:szCs w:val="28"/>
        </w:rPr>
        <w:br/>
        <w:t>2. Скриншоты для подтверждения выполнения каждого задания.</w:t>
      </w:r>
      <w:r>
        <w:rPr>
          <w:rFonts w:ascii="Times New Roman" w:hAnsi="Times New Roman" w:cs="Times New Roman"/>
          <w:sz w:val="28"/>
          <w:szCs w:val="28"/>
        </w:rPr>
        <w:br/>
        <w:t>3. Ответы на вопросы и выводы по каждому заданию.</w:t>
      </w:r>
    </w:p>
    <w:p w:rsidR="00EB2A70" w:rsidRDefault="00EB2A7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CF0" w:rsidRDefault="00E130DC" w:rsidP="00E130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для заданий 1-3</w:t>
      </w:r>
    </w:p>
    <w:tbl>
      <w:tblPr>
        <w:tblW w:w="9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5528"/>
        <w:gridCol w:w="1418"/>
      </w:tblGrid>
      <w:tr w:rsidR="00225CF0" w:rsidRPr="00E130DC" w:rsidTr="00E130DC">
        <w:trPr>
          <w:tblHeader/>
        </w:trPr>
        <w:tc>
          <w:tcPr>
            <w:tcW w:w="2407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Задание</w:t>
            </w:r>
          </w:p>
        </w:tc>
        <w:tc>
          <w:tcPr>
            <w:tcW w:w="552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Оценка (1-5)</w:t>
            </w: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Style w:val="a6"/>
                <w:rFonts w:ascii="Times New Roman" w:hAnsi="Times New Roman" w:cs="Times New Roman"/>
                <w:sz w:val="21"/>
                <w:szCs w:val="21"/>
                <w:bdr w:val="single" w:sz="2" w:space="0" w:color="E5E7EB" w:frame="1"/>
              </w:rPr>
              <w:t>Задание 1: Подготовка данных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1. Успешное подключение к API </w:t>
            </w:r>
            <w:proofErr w:type="spellStart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JSONPlaceholder</w:t>
            </w:r>
            <w:proofErr w:type="spellEnd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 и получение списка постов.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2. Создание базы данных </w:t>
            </w:r>
            <w:proofErr w:type="spellStart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SQLite</w:t>
            </w:r>
            <w:proofErr w:type="spellEnd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 с таблицей, содержащей поля: </w:t>
            </w:r>
            <w:proofErr w:type="spellStart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id</w:t>
            </w:r>
            <w:proofErr w:type="spellEnd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  <w:proofErr w:type="spellEnd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body</w:t>
            </w:r>
            <w:proofErr w:type="spellEnd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Style w:val="a6"/>
                <w:rFonts w:ascii="Times New Roman" w:hAnsi="Times New Roman" w:cs="Times New Roman"/>
                <w:sz w:val="21"/>
                <w:szCs w:val="21"/>
                <w:bdr w:val="single" w:sz="2" w:space="0" w:color="E5E7EB" w:frame="1"/>
              </w:rPr>
              <w:t>Задание 2: Реализация скрипта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1. Написание </w:t>
            </w:r>
            <w:proofErr w:type="spellStart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proofErr w:type="spellEnd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-скрипта, который делает запрос к API.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2. Получение данных в формате JSON.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3. Запись всех данных в таблицу </w:t>
            </w:r>
            <w:proofErr w:type="spellStart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SQLite</w:t>
            </w:r>
            <w:proofErr w:type="spellEnd"/>
            <w:r w:rsidRPr="00E130DC">
              <w:rPr>
                <w:rFonts w:ascii="Times New Roman" w:hAnsi="Times New Roman" w:cs="Times New Roman"/>
                <w:sz w:val="21"/>
                <w:szCs w:val="21"/>
              </w:rPr>
              <w:t xml:space="preserve"> без дублирования записей.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Style w:val="a6"/>
                <w:rFonts w:ascii="Times New Roman" w:hAnsi="Times New Roman" w:cs="Times New Roman"/>
                <w:sz w:val="21"/>
                <w:szCs w:val="21"/>
                <w:bdr w:val="single" w:sz="2" w:space="0" w:color="E5E7EB" w:frame="1"/>
              </w:rPr>
              <w:t>Задание 3: Тестирование интеграции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1. Проверка успешного добавления всех записей из API в базу данных.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2. Проверка отсутствия дублирования записей при повторном запуске скрипта.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3. Смоделированная ошибка API (неправильный URL) и корректная обработка ошибки скриптом.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5CF0" w:rsidRPr="00E130DC" w:rsidTr="00E130DC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130DC">
              <w:rPr>
                <w:rFonts w:ascii="Times New Roman" w:hAnsi="Times New Roman" w:cs="Times New Roman"/>
                <w:sz w:val="21"/>
                <w:szCs w:val="21"/>
              </w:rPr>
              <w:t>4. Вывод сообщения об ошибке пользователю при возникновении проблемы с API.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CF0" w:rsidRPr="00E130DC" w:rsidRDefault="00225CF0" w:rsidP="00E130D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25CF0" w:rsidRDefault="00225C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AE5" w:rsidRDefault="009374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A40AE5" w:rsidRPr="008A6BB2" w:rsidRDefault="00EB2A70" w:rsidP="0017290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7" w:history="1">
        <w:r w:rsidRPr="00AB1BF0">
          <w:rPr>
            <w:rStyle w:val="a5"/>
          </w:rPr>
          <w:t>https://habr.com/ru/articles/736588/</w:t>
        </w:r>
      </w:hyperlink>
      <w:r>
        <w:t xml:space="preserve"> </w:t>
      </w:r>
      <w:r w:rsidR="0093741D" w:rsidRPr="008A6B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 </w:t>
      </w:r>
      <w:r w:rsidRPr="00EB2A70">
        <w:rPr>
          <w:rFonts w:ascii="Times New Roman" w:eastAsia="Times New Roman" w:hAnsi="Times New Roman" w:cs="Times New Roman"/>
          <w:sz w:val="24"/>
          <w:szCs w:val="24"/>
        </w:rPr>
        <w:t>Как тестировать приложение c API интеграциями</w:t>
      </w:r>
      <w:r w:rsidRPr="00EB2A7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741D" w:rsidRPr="008A6B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(дата обращения: 25.08.2024). – </w:t>
      </w:r>
      <w:proofErr w:type="gramStart"/>
      <w:r w:rsidR="0093741D" w:rsidRPr="008A6BB2"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Текст :</w:t>
      </w:r>
      <w:proofErr w:type="gramEnd"/>
      <w:r w:rsidR="0093741D" w:rsidRPr="008A6B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электронный.</w:t>
      </w:r>
    </w:p>
    <w:p w:rsidR="00A40AE5" w:rsidRDefault="00EB2A70" w:rsidP="00172907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2A70">
        <w:t>https://logrocon.ru/news/intgration_testing</w:t>
      </w:r>
      <w:r w:rsidR="00F34D0A" w:rsidRPr="00F34D0A">
        <w:rPr>
          <w:highlight w:val="white"/>
        </w:rPr>
        <w:t xml:space="preserve"> </w:t>
      </w:r>
      <w:r w:rsidR="0093741D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F34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A70">
        <w:rPr>
          <w:rFonts w:ascii="Times New Roman" w:eastAsia="Times New Roman" w:hAnsi="Times New Roman" w:cs="Times New Roman"/>
          <w:sz w:val="24"/>
          <w:szCs w:val="24"/>
        </w:rPr>
        <w:t>Интеграционное тестирование: что это? Виды, примеры.</w:t>
      </w:r>
      <w:r w:rsidRPr="00EB2A7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74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(дата обращения: 25.08.2024). – </w:t>
      </w:r>
      <w:proofErr w:type="gramStart"/>
      <w:r w:rsidR="0093741D"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Текст :</w:t>
      </w:r>
      <w:proofErr w:type="gramEnd"/>
      <w:r w:rsidR="009374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электронный.</w:t>
      </w:r>
    </w:p>
    <w:p w:rsidR="00EB2A70" w:rsidRDefault="00EB2A70" w:rsidP="0017290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2A70">
        <w:t>https://habr.com/ru/articles/843534/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 </w:t>
      </w:r>
      <w:r w:rsidRPr="00EB2A70">
        <w:rPr>
          <w:rFonts w:ascii="Times New Roman" w:eastAsia="Times New Roman" w:hAnsi="Times New Roman" w:cs="Times New Roman"/>
          <w:sz w:val="24"/>
          <w:szCs w:val="24"/>
        </w:rPr>
        <w:t>Интеграционное тестирование: виды, примеры и инструменты</w:t>
      </w:r>
      <w:r w:rsidRPr="00EB2A7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(дата обращения: 25.08.2024).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электронный.</w:t>
      </w:r>
    </w:p>
    <w:p w:rsidR="00EB2A70" w:rsidRDefault="00EB2A70" w:rsidP="0017290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2A70">
        <w:t>https://www.zaptest.com/ru/%D1%87%D1%82%D0%BE-%D1%82%D0%B0%D0%BA%D0%BE%D0%B5-%D0%B8%D0%BD%D1%82%D0%B5%D0%B3%D1%80%D0%B0%D1%86%D0%B8%D0%BE%D0%BD%D0%BD%D0%BE%D0%B5-%D1%82%D0%B5%D1%81%D1%82%D0%B8%D1%80%D0%BE%D0%B2%D0%B0%D0%BD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 </w:t>
      </w:r>
      <w:r w:rsidRPr="00EB2A70">
        <w:rPr>
          <w:rFonts w:ascii="Times New Roman" w:eastAsia="Times New Roman" w:hAnsi="Times New Roman" w:cs="Times New Roman"/>
          <w:sz w:val="24"/>
          <w:szCs w:val="24"/>
        </w:rPr>
        <w:t>Что такое интеграционное тестирование? Глубокое погружение в типы, процесс и реализацию</w:t>
      </w:r>
      <w:r w:rsidRPr="00EB2A7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(дата обращения: 25.08.2024).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электронный.</w:t>
      </w:r>
    </w:p>
    <w:p w:rsidR="00A40AE5" w:rsidRDefault="00A40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0AE5">
      <w:pgSz w:w="1191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84"/>
    <w:multiLevelType w:val="multilevel"/>
    <w:tmpl w:val="472A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7A6B"/>
    <w:multiLevelType w:val="multilevel"/>
    <w:tmpl w:val="7BECB1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F366AD"/>
    <w:multiLevelType w:val="multilevel"/>
    <w:tmpl w:val="6B0E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13296"/>
    <w:multiLevelType w:val="multilevel"/>
    <w:tmpl w:val="E3AE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B427D"/>
    <w:multiLevelType w:val="multilevel"/>
    <w:tmpl w:val="ED3C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711F61"/>
    <w:multiLevelType w:val="multilevel"/>
    <w:tmpl w:val="E3CE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954FD"/>
    <w:multiLevelType w:val="multilevel"/>
    <w:tmpl w:val="6586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E4F70"/>
    <w:multiLevelType w:val="multilevel"/>
    <w:tmpl w:val="7780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41123"/>
    <w:multiLevelType w:val="multilevel"/>
    <w:tmpl w:val="54E6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50CF9"/>
    <w:multiLevelType w:val="multilevel"/>
    <w:tmpl w:val="C71E5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DFD21FF"/>
    <w:multiLevelType w:val="multilevel"/>
    <w:tmpl w:val="F26C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71F1D"/>
    <w:multiLevelType w:val="hybridMultilevel"/>
    <w:tmpl w:val="B3D0AEC0"/>
    <w:lvl w:ilvl="0" w:tplc="AB1243E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DA5"/>
    <w:multiLevelType w:val="multilevel"/>
    <w:tmpl w:val="43C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658D9"/>
    <w:multiLevelType w:val="hybridMultilevel"/>
    <w:tmpl w:val="8B2C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94A86"/>
    <w:multiLevelType w:val="multilevel"/>
    <w:tmpl w:val="7EDE79FA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9E86F2A"/>
    <w:multiLevelType w:val="multilevel"/>
    <w:tmpl w:val="DB96C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E8B37C6"/>
    <w:multiLevelType w:val="multilevel"/>
    <w:tmpl w:val="B0FC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90367"/>
    <w:multiLevelType w:val="multilevel"/>
    <w:tmpl w:val="4B427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2425B82"/>
    <w:multiLevelType w:val="multilevel"/>
    <w:tmpl w:val="9238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43B39"/>
    <w:multiLevelType w:val="multilevel"/>
    <w:tmpl w:val="81A8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5837FB"/>
    <w:multiLevelType w:val="multilevel"/>
    <w:tmpl w:val="8E8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01643"/>
    <w:multiLevelType w:val="multilevel"/>
    <w:tmpl w:val="5684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04812"/>
    <w:multiLevelType w:val="multilevel"/>
    <w:tmpl w:val="445C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912A5"/>
    <w:multiLevelType w:val="multilevel"/>
    <w:tmpl w:val="D8B66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403BF"/>
    <w:multiLevelType w:val="multilevel"/>
    <w:tmpl w:val="C66C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10E6C"/>
    <w:multiLevelType w:val="multilevel"/>
    <w:tmpl w:val="CF92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8A28F6"/>
    <w:multiLevelType w:val="multilevel"/>
    <w:tmpl w:val="493A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101B2"/>
    <w:multiLevelType w:val="multilevel"/>
    <w:tmpl w:val="8428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C7BED"/>
    <w:multiLevelType w:val="multilevel"/>
    <w:tmpl w:val="1E12D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42576"/>
    <w:multiLevelType w:val="multilevel"/>
    <w:tmpl w:val="D212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95CD3"/>
    <w:multiLevelType w:val="multilevel"/>
    <w:tmpl w:val="CD34F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AA6168C"/>
    <w:multiLevelType w:val="multilevel"/>
    <w:tmpl w:val="68B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E84B8C"/>
    <w:multiLevelType w:val="multilevel"/>
    <w:tmpl w:val="F320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236A1"/>
    <w:multiLevelType w:val="multilevel"/>
    <w:tmpl w:val="E4960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F287FE2"/>
    <w:multiLevelType w:val="multilevel"/>
    <w:tmpl w:val="A7945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1"/>
  </w:num>
  <w:num w:numId="3">
    <w:abstractNumId w:val="34"/>
  </w:num>
  <w:num w:numId="4">
    <w:abstractNumId w:val="17"/>
  </w:num>
  <w:num w:numId="5">
    <w:abstractNumId w:val="23"/>
  </w:num>
  <w:num w:numId="6">
    <w:abstractNumId w:val="15"/>
  </w:num>
  <w:num w:numId="7">
    <w:abstractNumId w:val="28"/>
  </w:num>
  <w:num w:numId="8">
    <w:abstractNumId w:val="4"/>
  </w:num>
  <w:num w:numId="9">
    <w:abstractNumId w:val="30"/>
  </w:num>
  <w:num w:numId="10">
    <w:abstractNumId w:val="33"/>
  </w:num>
  <w:num w:numId="11">
    <w:abstractNumId w:val="24"/>
  </w:num>
  <w:num w:numId="12">
    <w:abstractNumId w:val="14"/>
  </w:num>
  <w:num w:numId="13">
    <w:abstractNumId w:val="11"/>
  </w:num>
  <w:num w:numId="14">
    <w:abstractNumId w:val="5"/>
  </w:num>
  <w:num w:numId="15">
    <w:abstractNumId w:val="3"/>
  </w:num>
  <w:num w:numId="16">
    <w:abstractNumId w:val="26"/>
  </w:num>
  <w:num w:numId="17">
    <w:abstractNumId w:val="19"/>
  </w:num>
  <w:num w:numId="18">
    <w:abstractNumId w:val="20"/>
  </w:num>
  <w:num w:numId="19">
    <w:abstractNumId w:val="8"/>
  </w:num>
  <w:num w:numId="20">
    <w:abstractNumId w:val="32"/>
  </w:num>
  <w:num w:numId="21">
    <w:abstractNumId w:val="7"/>
  </w:num>
  <w:num w:numId="22">
    <w:abstractNumId w:val="25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2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5"/>
    <w:rsid w:val="00172907"/>
    <w:rsid w:val="00225CF0"/>
    <w:rsid w:val="004A2406"/>
    <w:rsid w:val="00604B20"/>
    <w:rsid w:val="0067126F"/>
    <w:rsid w:val="008A6BB2"/>
    <w:rsid w:val="0093741D"/>
    <w:rsid w:val="00A40AE5"/>
    <w:rsid w:val="00C65B02"/>
    <w:rsid w:val="00E130DC"/>
    <w:rsid w:val="00E30E6B"/>
    <w:rsid w:val="00E66C03"/>
    <w:rsid w:val="00EB2A70"/>
    <w:rsid w:val="00EF185A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A65E"/>
  <w15:docId w15:val="{8F7FAAC9-BC25-4191-A038-6FAAF3CE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3C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aps/>
      <w:color w:val="FF0000"/>
      <w:sz w:val="28"/>
      <w:szCs w:val="32"/>
    </w:rPr>
  </w:style>
  <w:style w:type="paragraph" w:styleId="2">
    <w:name w:val="heading 2"/>
    <w:basedOn w:val="a"/>
    <w:link w:val="20"/>
    <w:uiPriority w:val="9"/>
    <w:qFormat/>
    <w:rsid w:val="00F82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2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2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8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21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2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21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82196"/>
    <w:rPr>
      <w:b/>
      <w:bCs/>
    </w:rPr>
  </w:style>
  <w:style w:type="paragraph" w:styleId="a7">
    <w:name w:val="List Paragraph"/>
    <w:basedOn w:val="a"/>
    <w:uiPriority w:val="34"/>
    <w:qFormat/>
    <w:rsid w:val="009763CC"/>
    <w:pPr>
      <w:ind w:left="720"/>
      <w:contextualSpacing/>
    </w:pPr>
  </w:style>
  <w:style w:type="table" w:styleId="a8">
    <w:name w:val="Table Grid"/>
    <w:basedOn w:val="a1"/>
    <w:uiPriority w:val="39"/>
    <w:rsid w:val="0097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63CC"/>
    <w:rPr>
      <w:rFonts w:ascii="Times New Roman" w:eastAsiaTheme="majorEastAsia" w:hAnsi="Times New Roman" w:cstheme="majorBidi"/>
      <w:b/>
      <w:caps/>
      <w:color w:val="FF0000"/>
      <w:sz w:val="28"/>
      <w:szCs w:val="32"/>
    </w:rPr>
  </w:style>
  <w:style w:type="character" w:styleId="a9">
    <w:name w:val="Emphasis"/>
    <w:basedOn w:val="a0"/>
    <w:uiPriority w:val="20"/>
    <w:qFormat/>
    <w:rsid w:val="00DA5EDF"/>
    <w:rPr>
      <w:i/>
      <w:iCs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TML1">
    <w:name w:val="HTML Code"/>
    <w:basedOn w:val="a0"/>
    <w:uiPriority w:val="99"/>
    <w:semiHidden/>
    <w:unhideWhenUsed/>
    <w:rsid w:val="0050430A"/>
    <w:rPr>
      <w:rFonts w:ascii="Courier New" w:eastAsia="Times New Roman" w:hAnsi="Courier New" w:cs="Courier New"/>
      <w:sz w:val="20"/>
      <w:szCs w:val="20"/>
    </w:rPr>
  </w:style>
  <w:style w:type="table" w:styleId="-1">
    <w:name w:val="Grid Table 1 Light"/>
    <w:basedOn w:val="a1"/>
    <w:uiPriority w:val="46"/>
    <w:rsid w:val="005043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40">
    <w:name w:val="Абзац списка4"/>
    <w:basedOn w:val="a"/>
    <w:rsid w:val="0084161C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</w:r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Body Text"/>
    <w:basedOn w:val="a"/>
    <w:link w:val="af"/>
    <w:uiPriority w:val="1"/>
    <w:qFormat/>
    <w:rsid w:val="00235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35D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35D7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habr.com/ru/articles/73658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KGQZVqDwpmEcX6+U9M3IRCMsg==">CgMxLjAyCWguMzBqMHpsbDgAciExUnZ3NWRydGE5SmhkTUJNUDNTZ0RUN3RLc2N0TjNDSjM=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B55EFA-284E-4D6A-9FFA-50B203F8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Кизилова</dc:creator>
  <cp:lastModifiedBy>Евгения Александровна Кизилова</cp:lastModifiedBy>
  <cp:revision>12</cp:revision>
  <dcterms:created xsi:type="dcterms:W3CDTF">2024-10-11T07:18:00Z</dcterms:created>
  <dcterms:modified xsi:type="dcterms:W3CDTF">2024-11-25T04:18:00Z</dcterms:modified>
</cp:coreProperties>
</file>