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08A81" w14:textId="4AC23062" w:rsidR="002B0105" w:rsidRPr="00FA6248" w:rsidRDefault="00FA6248" w:rsidP="00A7450D">
      <w:pPr>
        <w:spacing w:after="30" w:line="240" w:lineRule="auto"/>
        <w:jc w:val="center"/>
        <w:rPr>
          <w:rFonts w:ascii="Times New Roman" w:hAnsi="Times New Roman" w:cs="Times New Roman"/>
          <w:b/>
          <w:bCs/>
          <w:sz w:val="24"/>
          <w:szCs w:val="24"/>
        </w:rPr>
      </w:pPr>
      <w:bookmarkStart w:id="0" w:name="_Hlk182847504"/>
      <w:bookmarkEnd w:id="0"/>
      <w:r w:rsidRPr="00FA6248">
        <w:rPr>
          <w:rFonts w:ascii="Times New Roman" w:hAnsi="Times New Roman" w:cs="Times New Roman"/>
          <w:b/>
          <w:bCs/>
          <w:sz w:val="24"/>
          <w:szCs w:val="24"/>
        </w:rPr>
        <w:t>ФЕДЕРАЛЬНОЕ АГЕНТСТВО ЖЕЛЕЗНОДОРОЖНОГО ТРАНСПОРТА</w:t>
      </w:r>
    </w:p>
    <w:p w14:paraId="51AD3867" w14:textId="189DE86C" w:rsidR="00FA6248" w:rsidRDefault="00FA6248" w:rsidP="00E60CC2">
      <w:pPr>
        <w:spacing w:after="30" w:line="240" w:lineRule="auto"/>
        <w:jc w:val="center"/>
        <w:rPr>
          <w:rFonts w:ascii="Times New Roman" w:hAnsi="Times New Roman" w:cs="Times New Roman"/>
        </w:rPr>
      </w:pPr>
      <w:r w:rsidRPr="00FA6248">
        <w:rPr>
          <w:rFonts w:ascii="Times New Roman" w:hAnsi="Times New Roman" w:cs="Times New Roman"/>
        </w:rPr>
        <w:t>Федеральное государственное бюджетное образовательное учреждение высшего образования</w:t>
      </w:r>
    </w:p>
    <w:p w14:paraId="5F8402FD" w14:textId="77777777" w:rsidR="00FA6248" w:rsidRPr="00FA6248" w:rsidRDefault="00FA6248" w:rsidP="00E60CC2">
      <w:pPr>
        <w:spacing w:after="30" w:line="240" w:lineRule="auto"/>
        <w:jc w:val="center"/>
        <w:rPr>
          <w:rFonts w:ascii="Times New Roman" w:hAnsi="Times New Roman" w:cs="Times New Roman"/>
          <w:b/>
          <w:bCs/>
          <w:sz w:val="24"/>
          <w:szCs w:val="24"/>
        </w:rPr>
      </w:pPr>
      <w:r w:rsidRPr="00FA6248">
        <w:rPr>
          <w:rFonts w:ascii="Times New Roman" w:hAnsi="Times New Roman" w:cs="Times New Roman"/>
          <w:b/>
          <w:bCs/>
          <w:sz w:val="24"/>
          <w:szCs w:val="24"/>
        </w:rPr>
        <w:t>«Петербургский государственный университет путей сообщения</w:t>
      </w:r>
    </w:p>
    <w:p w14:paraId="72BA586A" w14:textId="66738BD5" w:rsidR="00FA6248" w:rsidRPr="00FA6248" w:rsidRDefault="00FA6248" w:rsidP="00E60CC2">
      <w:pPr>
        <w:spacing w:after="30" w:line="240" w:lineRule="auto"/>
        <w:jc w:val="center"/>
        <w:rPr>
          <w:rFonts w:ascii="Times New Roman" w:hAnsi="Times New Roman" w:cs="Times New Roman"/>
          <w:b/>
          <w:bCs/>
          <w:sz w:val="24"/>
          <w:szCs w:val="24"/>
        </w:rPr>
      </w:pPr>
      <w:r w:rsidRPr="00FA6248">
        <w:rPr>
          <w:rFonts w:ascii="Times New Roman" w:hAnsi="Times New Roman" w:cs="Times New Roman"/>
          <w:b/>
          <w:bCs/>
          <w:sz w:val="24"/>
          <w:szCs w:val="24"/>
        </w:rPr>
        <w:t>Императора Александра 1»</w:t>
      </w:r>
    </w:p>
    <w:p w14:paraId="27583AF2" w14:textId="6DA78167" w:rsidR="00FA6248" w:rsidRPr="00FA6248" w:rsidRDefault="00FA6248" w:rsidP="00E60CC2">
      <w:pPr>
        <w:spacing w:after="30" w:line="240" w:lineRule="auto"/>
        <w:jc w:val="center"/>
        <w:rPr>
          <w:rFonts w:ascii="Times New Roman" w:hAnsi="Times New Roman" w:cs="Times New Roman"/>
          <w:b/>
          <w:bCs/>
          <w:sz w:val="24"/>
          <w:szCs w:val="24"/>
        </w:rPr>
      </w:pPr>
      <w:r w:rsidRPr="00FA6248">
        <w:rPr>
          <w:rFonts w:ascii="Times New Roman" w:hAnsi="Times New Roman" w:cs="Times New Roman"/>
          <w:b/>
          <w:bCs/>
          <w:sz w:val="24"/>
          <w:szCs w:val="24"/>
        </w:rPr>
        <w:t>(ФГБОУ ВО ПГУПС)</w:t>
      </w:r>
    </w:p>
    <w:p w14:paraId="1C425B61" w14:textId="5A9EEE3C" w:rsidR="00FA6248" w:rsidRPr="00FA6248" w:rsidRDefault="00FA6248" w:rsidP="00E60CC2">
      <w:pPr>
        <w:spacing w:after="30" w:line="240" w:lineRule="auto"/>
        <w:jc w:val="center"/>
        <w:rPr>
          <w:rFonts w:ascii="Times New Roman" w:hAnsi="Times New Roman" w:cs="Times New Roman"/>
          <w:b/>
          <w:bCs/>
          <w:sz w:val="24"/>
          <w:szCs w:val="24"/>
        </w:rPr>
      </w:pPr>
      <w:r w:rsidRPr="00FA6248">
        <w:rPr>
          <w:rFonts w:ascii="Times New Roman" w:hAnsi="Times New Roman" w:cs="Times New Roman"/>
          <w:b/>
          <w:bCs/>
          <w:sz w:val="24"/>
          <w:szCs w:val="24"/>
        </w:rPr>
        <w:t>Санкт-Петербургский медицинский колледж-</w:t>
      </w:r>
    </w:p>
    <w:p w14:paraId="037CED8A" w14:textId="1E2664B7" w:rsidR="00FA6248" w:rsidRPr="00FA6248" w:rsidRDefault="00A84B2D" w:rsidP="00FA6248">
      <w:pPr>
        <w:spacing w:after="30"/>
        <w:jc w:val="center"/>
        <w:rPr>
          <w:rFonts w:ascii="Times New Roman" w:hAnsi="Times New Roman" w:cs="Times New Roman"/>
          <w:b/>
          <w:bCs/>
          <w:sz w:val="24"/>
          <w:szCs w:val="24"/>
        </w:rPr>
      </w:pPr>
      <w:r w:rsidRPr="00FA6248">
        <w:rPr>
          <w:rFonts w:ascii="Times New Roman" w:hAnsi="Times New Roman" w:cs="Times New Roman"/>
          <w:b/>
          <w:bCs/>
          <w:noProof/>
          <w:sz w:val="24"/>
          <w:szCs w:val="24"/>
        </w:rPr>
        <mc:AlternateContent>
          <mc:Choice Requires="wps">
            <w:drawing>
              <wp:anchor distT="45720" distB="45720" distL="114300" distR="114300" simplePos="0" relativeHeight="251659264" behindDoc="0" locked="0" layoutInCell="1" allowOverlap="1" wp14:anchorId="7C1293D8" wp14:editId="3EE470C7">
                <wp:simplePos x="0" y="0"/>
                <wp:positionH relativeFrom="column">
                  <wp:posOffset>3491865</wp:posOffset>
                </wp:positionH>
                <wp:positionV relativeFrom="page">
                  <wp:posOffset>2240280</wp:posOffset>
                </wp:positionV>
                <wp:extent cx="2353310" cy="1584960"/>
                <wp:effectExtent l="0" t="0" r="0" b="0"/>
                <wp:wrapTopAndBottom/>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158496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7C7DBFB" w14:textId="261A04D5" w:rsidR="00FA6248" w:rsidRPr="005C2499" w:rsidRDefault="003733AB" w:rsidP="00A84B2D">
                            <w:pPr>
                              <w:spacing w:after="30" w:line="240" w:lineRule="auto"/>
                              <w:ind w:right="330"/>
                              <w:jc w:val="right"/>
                              <w:rPr>
                                <w:rFonts w:ascii="Times New Roman" w:hAnsi="Times New Roman" w:cs="Times New Roman"/>
                                <w:sz w:val="24"/>
                                <w:szCs w:val="24"/>
                              </w:rPr>
                            </w:pPr>
                            <w:r>
                              <w:rPr>
                                <w:rFonts w:ascii="Times New Roman" w:hAnsi="Times New Roman" w:cs="Times New Roman"/>
                                <w:sz w:val="24"/>
                                <w:szCs w:val="24"/>
                              </w:rPr>
                              <w:t>Допустить к защите</w:t>
                            </w:r>
                          </w:p>
                          <w:p w14:paraId="21230220" w14:textId="3C5DB186" w:rsidR="005C2499" w:rsidRPr="005C2499" w:rsidRDefault="005C2499" w:rsidP="00A84B2D">
                            <w:pPr>
                              <w:spacing w:after="30" w:line="240" w:lineRule="auto"/>
                              <w:ind w:right="330"/>
                              <w:jc w:val="right"/>
                              <w:rPr>
                                <w:rFonts w:ascii="Times New Roman" w:hAnsi="Times New Roman" w:cs="Times New Roman"/>
                                <w:sz w:val="24"/>
                                <w:szCs w:val="24"/>
                              </w:rPr>
                            </w:pPr>
                            <w:r w:rsidRPr="005C2499">
                              <w:rPr>
                                <w:rFonts w:ascii="Times New Roman" w:hAnsi="Times New Roman" w:cs="Times New Roman"/>
                                <w:sz w:val="24"/>
                                <w:szCs w:val="24"/>
                              </w:rPr>
                              <w:t xml:space="preserve">           Заместитель директора по</w:t>
                            </w:r>
                            <w:r>
                              <w:rPr>
                                <w:rFonts w:ascii="Times New Roman" w:hAnsi="Times New Roman" w:cs="Times New Roman"/>
                                <w:sz w:val="24"/>
                                <w:szCs w:val="24"/>
                              </w:rPr>
                              <w:t xml:space="preserve"> </w:t>
                            </w:r>
                            <w:r w:rsidRPr="005C2499">
                              <w:rPr>
                                <w:rFonts w:ascii="Times New Roman" w:hAnsi="Times New Roman" w:cs="Times New Roman"/>
                                <w:sz w:val="24"/>
                                <w:szCs w:val="24"/>
                              </w:rPr>
                              <w:t>учебной работе</w:t>
                            </w:r>
                          </w:p>
                          <w:p w14:paraId="57154384" w14:textId="5F239640" w:rsidR="005C2499" w:rsidRPr="005C2499" w:rsidRDefault="005C2499" w:rsidP="00A84B2D">
                            <w:pPr>
                              <w:spacing w:after="30" w:line="240" w:lineRule="auto"/>
                              <w:ind w:right="330"/>
                              <w:jc w:val="right"/>
                              <w:rPr>
                                <w:rFonts w:ascii="Times New Roman" w:hAnsi="Times New Roman" w:cs="Times New Roman"/>
                                <w:sz w:val="24"/>
                                <w:szCs w:val="24"/>
                              </w:rPr>
                            </w:pPr>
                            <w:r w:rsidRPr="005C2499">
                              <w:rPr>
                                <w:rFonts w:ascii="Times New Roman" w:hAnsi="Times New Roman" w:cs="Times New Roman"/>
                                <w:sz w:val="24"/>
                                <w:szCs w:val="24"/>
                              </w:rPr>
                              <w:t>Санкт-Петербургского</w:t>
                            </w:r>
                          </w:p>
                          <w:p w14:paraId="09DA95CE" w14:textId="77777777" w:rsidR="005C2499" w:rsidRDefault="005C2499" w:rsidP="00A84B2D">
                            <w:pPr>
                              <w:spacing w:after="30" w:line="240" w:lineRule="auto"/>
                              <w:ind w:right="330"/>
                              <w:jc w:val="right"/>
                              <w:rPr>
                                <w:rFonts w:ascii="Times New Roman" w:hAnsi="Times New Roman" w:cs="Times New Roman"/>
                                <w:sz w:val="24"/>
                                <w:szCs w:val="24"/>
                              </w:rPr>
                            </w:pPr>
                            <w:r w:rsidRPr="005C2499">
                              <w:rPr>
                                <w:rFonts w:ascii="Times New Roman" w:hAnsi="Times New Roman" w:cs="Times New Roman"/>
                                <w:sz w:val="24"/>
                                <w:szCs w:val="24"/>
                              </w:rPr>
                              <w:t>медицинского колледжа</w:t>
                            </w:r>
                          </w:p>
                          <w:p w14:paraId="1A0C473D" w14:textId="6862A1E1" w:rsidR="00FA6248" w:rsidRDefault="005C2499" w:rsidP="00A84B2D">
                            <w:pPr>
                              <w:spacing w:after="30" w:line="240" w:lineRule="auto"/>
                              <w:ind w:right="330"/>
                              <w:jc w:val="right"/>
                              <w:rPr>
                                <w:rFonts w:ascii="Times New Roman" w:hAnsi="Times New Roman" w:cs="Times New Roman"/>
                                <w:sz w:val="24"/>
                                <w:szCs w:val="24"/>
                              </w:rPr>
                            </w:pPr>
                            <w:r>
                              <w:rPr>
                                <w:rFonts w:ascii="Times New Roman" w:hAnsi="Times New Roman" w:cs="Times New Roman"/>
                                <w:sz w:val="24"/>
                                <w:szCs w:val="24"/>
                                <w:u w:val="single"/>
                              </w:rPr>
                              <w:t xml:space="preserve">              </w:t>
                            </w:r>
                            <w:r w:rsidR="00E60CC2">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5C2499">
                              <w:rPr>
                                <w:rFonts w:ascii="Times New Roman" w:hAnsi="Times New Roman" w:cs="Times New Roman"/>
                                <w:sz w:val="24"/>
                                <w:szCs w:val="24"/>
                              </w:rPr>
                              <w:t>Шанидзе М.О.</w:t>
                            </w:r>
                          </w:p>
                          <w:p w14:paraId="55941AA6" w14:textId="4B9BC185" w:rsidR="005C2499" w:rsidRPr="00E60CC2" w:rsidRDefault="00E60CC2" w:rsidP="00A84B2D">
                            <w:pPr>
                              <w:spacing w:after="30" w:line="240" w:lineRule="auto"/>
                              <w:ind w:right="330"/>
                              <w:jc w:val="right"/>
                              <w:rPr>
                                <w:rFonts w:ascii="Times New Roman" w:hAnsi="Times New Roman" w:cs="Times New Roman"/>
                                <w:sz w:val="24"/>
                                <w:szCs w:val="24"/>
                                <w:u w:val="single"/>
                              </w:rPr>
                            </w:pPr>
                            <w:r w:rsidRPr="00E60CC2">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sidRPr="00E60CC2">
                              <w:rPr>
                                <w:rFonts w:ascii="Times New Roman" w:hAnsi="Times New Roman" w:cs="Times New Roman"/>
                                <w:sz w:val="24"/>
                                <w:szCs w:val="24"/>
                              </w:rPr>
                              <w:t>»</w:t>
                            </w:r>
                            <w:r>
                              <w:rPr>
                                <w:rFonts w:ascii="Times New Roman" w:hAnsi="Times New Roman" w:cs="Times New Roman"/>
                                <w:sz w:val="24"/>
                                <w:szCs w:val="24"/>
                                <w:u w:val="single"/>
                              </w:rPr>
                              <w:t xml:space="preserve">                          </w:t>
                            </w:r>
                            <w:r w:rsidRPr="00E60CC2">
                              <w:rPr>
                                <w:rFonts w:ascii="Times New Roman" w:hAnsi="Times New Roman" w:cs="Times New Roman"/>
                                <w:sz w:val="24"/>
                                <w:szCs w:val="24"/>
                              </w:rPr>
                              <w:t>2024 г.</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C1293D8" id="_x0000_t202" coordsize="21600,21600" o:spt="202" path="m,l,21600r21600,l21600,xe">
                <v:stroke joinstyle="miter"/>
                <v:path gradientshapeok="t" o:connecttype="rect"/>
              </v:shapetype>
              <v:shape id="Надпись 2" o:spid="_x0000_s1026" type="#_x0000_t202" style="position:absolute;left:0;text-align:left;margin-left:274.95pt;margin-top:176.4pt;width:185.3pt;height:124.8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" filled="f" stroked="f">
                <v:textbox>
                  <w:txbxContent>
                    <w:p w14:paraId="27C7DBFB" w14:textId="261A04D5" w:rsidR="00FA6248" w:rsidRPr="005C2499" w:rsidRDefault="003733AB" w:rsidP="00A84B2D">
                      <w:pPr>
                        <w:spacing w:after="30" w:line="240" w:lineRule="auto"/>
                        <w:ind w:right="330"/>
                        <w:jc w:val="right"/>
                        <w:rPr>
                          <w:rFonts w:ascii="Times New Roman" w:hAnsi="Times New Roman" w:cs="Times New Roman"/>
                          <w:sz w:val="24"/>
                          <w:szCs w:val="24"/>
                        </w:rPr>
                      </w:pPr>
                      <w:r>
                        <w:rPr>
                          <w:rFonts w:ascii="Times New Roman" w:hAnsi="Times New Roman" w:cs="Times New Roman"/>
                          <w:sz w:val="24"/>
                          <w:szCs w:val="24"/>
                        </w:rPr>
                        <w:t>Допустить к защите</w:t>
                      </w:r>
                    </w:p>
                    <w:p w14:paraId="21230220" w14:textId="3C5DB186" w:rsidR="005C2499" w:rsidRPr="005C2499" w:rsidRDefault="005C2499" w:rsidP="00A84B2D">
                      <w:pPr>
                        <w:spacing w:after="30" w:line="240" w:lineRule="auto"/>
                        <w:ind w:right="330"/>
                        <w:jc w:val="right"/>
                        <w:rPr>
                          <w:rFonts w:ascii="Times New Roman" w:hAnsi="Times New Roman" w:cs="Times New Roman"/>
                          <w:sz w:val="24"/>
                          <w:szCs w:val="24"/>
                        </w:rPr>
                      </w:pPr>
                      <w:r w:rsidRPr="005C2499">
                        <w:rPr>
                          <w:rFonts w:ascii="Times New Roman" w:hAnsi="Times New Roman" w:cs="Times New Roman"/>
                          <w:sz w:val="24"/>
                          <w:szCs w:val="24"/>
                        </w:rPr>
                        <w:t xml:space="preserve">           Заместитель директора по</w:t>
                      </w:r>
                      <w:r>
                        <w:rPr>
                          <w:rFonts w:ascii="Times New Roman" w:hAnsi="Times New Roman" w:cs="Times New Roman"/>
                          <w:sz w:val="24"/>
                          <w:szCs w:val="24"/>
                        </w:rPr>
                        <w:t xml:space="preserve"> </w:t>
                      </w:r>
                      <w:r w:rsidRPr="005C2499">
                        <w:rPr>
                          <w:rFonts w:ascii="Times New Roman" w:hAnsi="Times New Roman" w:cs="Times New Roman"/>
                          <w:sz w:val="24"/>
                          <w:szCs w:val="24"/>
                        </w:rPr>
                        <w:t>учебной работе</w:t>
                      </w:r>
                    </w:p>
                    <w:p w14:paraId="57154384" w14:textId="5F239640" w:rsidR="005C2499" w:rsidRPr="005C2499" w:rsidRDefault="005C2499" w:rsidP="00A84B2D">
                      <w:pPr>
                        <w:spacing w:after="30" w:line="240" w:lineRule="auto"/>
                        <w:ind w:right="330"/>
                        <w:jc w:val="right"/>
                        <w:rPr>
                          <w:rFonts w:ascii="Times New Roman" w:hAnsi="Times New Roman" w:cs="Times New Roman"/>
                          <w:sz w:val="24"/>
                          <w:szCs w:val="24"/>
                        </w:rPr>
                      </w:pPr>
                      <w:r w:rsidRPr="005C2499">
                        <w:rPr>
                          <w:rFonts w:ascii="Times New Roman" w:hAnsi="Times New Roman" w:cs="Times New Roman"/>
                          <w:sz w:val="24"/>
                          <w:szCs w:val="24"/>
                        </w:rPr>
                        <w:t>Санкт-Петербургского</w:t>
                      </w:r>
                    </w:p>
                    <w:p w14:paraId="09DA95CE" w14:textId="77777777" w:rsidR="005C2499" w:rsidRDefault="005C2499" w:rsidP="00A84B2D">
                      <w:pPr>
                        <w:spacing w:after="30" w:line="240" w:lineRule="auto"/>
                        <w:ind w:right="330"/>
                        <w:jc w:val="right"/>
                        <w:rPr>
                          <w:rFonts w:ascii="Times New Roman" w:hAnsi="Times New Roman" w:cs="Times New Roman"/>
                          <w:sz w:val="24"/>
                          <w:szCs w:val="24"/>
                        </w:rPr>
                      </w:pPr>
                      <w:r w:rsidRPr="005C2499">
                        <w:rPr>
                          <w:rFonts w:ascii="Times New Roman" w:hAnsi="Times New Roman" w:cs="Times New Roman"/>
                          <w:sz w:val="24"/>
                          <w:szCs w:val="24"/>
                        </w:rPr>
                        <w:t>медицинского колледжа</w:t>
                      </w:r>
                    </w:p>
                    <w:p w14:paraId="1A0C473D" w14:textId="6862A1E1" w:rsidR="00FA6248" w:rsidRDefault="005C2499" w:rsidP="00A84B2D">
                      <w:pPr>
                        <w:spacing w:after="30" w:line="240" w:lineRule="auto"/>
                        <w:ind w:right="330"/>
                        <w:jc w:val="right"/>
                        <w:rPr>
                          <w:rFonts w:ascii="Times New Roman" w:hAnsi="Times New Roman" w:cs="Times New Roman"/>
                          <w:sz w:val="24"/>
                          <w:szCs w:val="24"/>
                        </w:rPr>
                      </w:pPr>
                      <w:r>
                        <w:rPr>
                          <w:rFonts w:ascii="Times New Roman" w:hAnsi="Times New Roman" w:cs="Times New Roman"/>
                          <w:sz w:val="24"/>
                          <w:szCs w:val="24"/>
                          <w:u w:val="single"/>
                        </w:rPr>
                        <w:t xml:space="preserve">              </w:t>
                      </w:r>
                      <w:r w:rsidR="00E60CC2">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5C2499">
                        <w:rPr>
                          <w:rFonts w:ascii="Times New Roman" w:hAnsi="Times New Roman" w:cs="Times New Roman"/>
                          <w:sz w:val="24"/>
                          <w:szCs w:val="24"/>
                        </w:rPr>
                        <w:t>Шанидзе М.О.</w:t>
                      </w:r>
                    </w:p>
                    <w:p w14:paraId="55941AA6" w14:textId="4B9BC185" w:rsidR="005C2499" w:rsidRPr="00E60CC2" w:rsidRDefault="00E60CC2" w:rsidP="00A84B2D">
                      <w:pPr>
                        <w:spacing w:after="30" w:line="240" w:lineRule="auto"/>
                        <w:ind w:right="330"/>
                        <w:jc w:val="right"/>
                        <w:rPr>
                          <w:rFonts w:ascii="Times New Roman" w:hAnsi="Times New Roman" w:cs="Times New Roman"/>
                          <w:sz w:val="24"/>
                          <w:szCs w:val="24"/>
                          <w:u w:val="single"/>
                        </w:rPr>
                      </w:pPr>
                      <w:r w:rsidRPr="00E60CC2">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sidRPr="00E60CC2">
                        <w:rPr>
                          <w:rFonts w:ascii="Times New Roman" w:hAnsi="Times New Roman" w:cs="Times New Roman"/>
                          <w:sz w:val="24"/>
                          <w:szCs w:val="24"/>
                        </w:rPr>
                        <w:t>»</w:t>
                      </w:r>
                      <w:r>
                        <w:rPr>
                          <w:rFonts w:ascii="Times New Roman" w:hAnsi="Times New Roman" w:cs="Times New Roman"/>
                          <w:sz w:val="24"/>
                          <w:szCs w:val="24"/>
                          <w:u w:val="single"/>
                        </w:rPr>
                        <w:t xml:space="preserve">                          </w:t>
                      </w:r>
                      <w:r w:rsidRPr="00E60CC2">
                        <w:rPr>
                          <w:rFonts w:ascii="Times New Roman" w:hAnsi="Times New Roman" w:cs="Times New Roman"/>
                          <w:sz w:val="24"/>
                          <w:szCs w:val="24"/>
                        </w:rPr>
                        <w:t>2024 г.</w:t>
                      </w:r>
                    </w:p>
                  </w:txbxContent>
                </v:textbox>
                <w10:wrap type="topAndBottom" anchory="page"/>
              </v:shape>
            </w:pict>
          </mc:Fallback>
        </mc:AlternateContent>
      </w:r>
      <w:r w:rsidR="00FA6248" w:rsidRPr="00FA6248">
        <w:rPr>
          <w:rFonts w:ascii="Times New Roman" w:hAnsi="Times New Roman" w:cs="Times New Roman"/>
          <w:b/>
          <w:bCs/>
          <w:sz w:val="24"/>
          <w:szCs w:val="24"/>
        </w:rPr>
        <w:t>структурное подразделение ПГУПС</w:t>
      </w:r>
    </w:p>
    <w:p w14:paraId="3FBF8788" w14:textId="77777777" w:rsidR="00E60CC2" w:rsidRDefault="00E60CC2" w:rsidP="00FA6248">
      <w:pPr>
        <w:spacing w:after="30"/>
        <w:jc w:val="center"/>
        <w:rPr>
          <w:rFonts w:ascii="Times New Roman" w:hAnsi="Times New Roman" w:cs="Times New Roman"/>
          <w:b/>
          <w:bCs/>
          <w:sz w:val="36"/>
          <w:szCs w:val="36"/>
        </w:rPr>
      </w:pPr>
    </w:p>
    <w:p w14:paraId="2A44113F" w14:textId="13F5DAF0" w:rsidR="00FA6248" w:rsidRPr="00FE618E" w:rsidRDefault="00201B54" w:rsidP="00FA6248">
      <w:pPr>
        <w:spacing w:after="30"/>
        <w:jc w:val="center"/>
        <w:rPr>
          <w:rFonts w:ascii="Times New Roman" w:hAnsi="Times New Roman" w:cs="Times New Roman"/>
          <w:b/>
          <w:bCs/>
          <w:sz w:val="30"/>
          <w:szCs w:val="30"/>
        </w:rPr>
      </w:pPr>
      <w:r w:rsidRPr="00FE618E">
        <w:rPr>
          <w:rFonts w:ascii="Times New Roman" w:hAnsi="Times New Roman" w:cs="Times New Roman"/>
          <w:b/>
          <w:bCs/>
          <w:sz w:val="30"/>
          <w:szCs w:val="30"/>
        </w:rPr>
        <w:t>КУРСОВ</w:t>
      </w:r>
      <w:r w:rsidR="003733AB" w:rsidRPr="00FE618E">
        <w:rPr>
          <w:rFonts w:ascii="Times New Roman" w:hAnsi="Times New Roman" w:cs="Times New Roman"/>
          <w:b/>
          <w:bCs/>
          <w:sz w:val="30"/>
          <w:szCs w:val="30"/>
        </w:rPr>
        <w:t>АЯ</w:t>
      </w:r>
      <w:r w:rsidRPr="00FE618E">
        <w:rPr>
          <w:rFonts w:ascii="Times New Roman" w:hAnsi="Times New Roman" w:cs="Times New Roman"/>
          <w:b/>
          <w:bCs/>
          <w:sz w:val="30"/>
          <w:szCs w:val="30"/>
        </w:rPr>
        <w:t xml:space="preserve"> РАБОТ</w:t>
      </w:r>
      <w:r w:rsidR="003733AB" w:rsidRPr="00FE618E">
        <w:rPr>
          <w:rFonts w:ascii="Times New Roman" w:hAnsi="Times New Roman" w:cs="Times New Roman"/>
          <w:b/>
          <w:bCs/>
          <w:sz w:val="30"/>
          <w:szCs w:val="30"/>
        </w:rPr>
        <w:t>А</w:t>
      </w:r>
    </w:p>
    <w:p w14:paraId="5A7A88DC" w14:textId="77777777" w:rsidR="00E60CC2" w:rsidRPr="003733AB" w:rsidRDefault="00E60CC2" w:rsidP="00FA6248">
      <w:pPr>
        <w:spacing w:after="30"/>
        <w:jc w:val="center"/>
        <w:rPr>
          <w:rFonts w:ascii="Times New Roman" w:hAnsi="Times New Roman" w:cs="Times New Roman"/>
          <w:b/>
          <w:bCs/>
          <w:sz w:val="24"/>
          <w:szCs w:val="24"/>
        </w:rPr>
      </w:pPr>
    </w:p>
    <w:p w14:paraId="6DF99D8B" w14:textId="0B44795A" w:rsidR="00E60CC2" w:rsidRPr="00FE618E" w:rsidRDefault="00E60CC2" w:rsidP="00A84B2D">
      <w:pPr>
        <w:spacing w:after="30" w:line="240" w:lineRule="auto"/>
        <w:rPr>
          <w:rFonts w:ascii="Times New Roman" w:hAnsi="Times New Roman" w:cs="Times New Roman"/>
          <w:sz w:val="28"/>
          <w:szCs w:val="28"/>
        </w:rPr>
      </w:pPr>
      <w:r w:rsidRPr="00FE618E">
        <w:rPr>
          <w:rFonts w:ascii="Times New Roman" w:hAnsi="Times New Roman" w:cs="Times New Roman"/>
          <w:sz w:val="28"/>
          <w:szCs w:val="28"/>
        </w:rPr>
        <w:t>По ПМ.04 Профилактическая деятельность</w:t>
      </w:r>
    </w:p>
    <w:p w14:paraId="1C1DDDED" w14:textId="19280FB6" w:rsidR="00E60CC2" w:rsidRPr="00FE618E" w:rsidRDefault="00E60CC2" w:rsidP="00A84B2D">
      <w:pPr>
        <w:spacing w:after="30" w:line="240" w:lineRule="auto"/>
        <w:rPr>
          <w:rFonts w:ascii="Times New Roman" w:hAnsi="Times New Roman" w:cs="Times New Roman"/>
          <w:sz w:val="28"/>
          <w:szCs w:val="28"/>
        </w:rPr>
      </w:pPr>
      <w:r w:rsidRPr="00FE618E">
        <w:rPr>
          <w:rFonts w:ascii="Times New Roman" w:hAnsi="Times New Roman" w:cs="Times New Roman"/>
          <w:sz w:val="28"/>
          <w:szCs w:val="28"/>
        </w:rPr>
        <w:t>МДК 04.01 Профилактика заболеваний и санитарно-гигиеническое</w:t>
      </w:r>
    </w:p>
    <w:p w14:paraId="0FF147D7" w14:textId="505A6C9F" w:rsidR="00E60CC2" w:rsidRPr="00FE618E" w:rsidRDefault="00E60CC2" w:rsidP="00A84B2D">
      <w:pPr>
        <w:spacing w:after="30" w:line="240" w:lineRule="auto"/>
        <w:rPr>
          <w:rFonts w:ascii="Times New Roman" w:hAnsi="Times New Roman" w:cs="Times New Roman"/>
          <w:sz w:val="28"/>
          <w:szCs w:val="28"/>
        </w:rPr>
      </w:pPr>
      <w:r w:rsidRPr="00FE618E">
        <w:rPr>
          <w:rFonts w:ascii="Times New Roman" w:hAnsi="Times New Roman" w:cs="Times New Roman"/>
          <w:sz w:val="28"/>
          <w:szCs w:val="28"/>
        </w:rPr>
        <w:t>образование населения</w:t>
      </w:r>
    </w:p>
    <w:p w14:paraId="1DA10898" w14:textId="77777777" w:rsidR="003733AB" w:rsidRPr="00FE618E" w:rsidRDefault="003733AB" w:rsidP="00A84B2D">
      <w:pPr>
        <w:spacing w:after="30" w:line="240" w:lineRule="auto"/>
        <w:rPr>
          <w:rFonts w:ascii="Times New Roman" w:hAnsi="Times New Roman" w:cs="Times New Roman"/>
          <w:sz w:val="28"/>
          <w:szCs w:val="28"/>
        </w:rPr>
      </w:pPr>
    </w:p>
    <w:p w14:paraId="48B3569D" w14:textId="5C7A8E8F" w:rsidR="003733AB" w:rsidRPr="00FE618E" w:rsidRDefault="003733AB" w:rsidP="00A84B2D">
      <w:pPr>
        <w:spacing w:after="30" w:line="240" w:lineRule="auto"/>
        <w:rPr>
          <w:rFonts w:ascii="Times New Roman" w:hAnsi="Times New Roman" w:cs="Times New Roman"/>
          <w:sz w:val="28"/>
          <w:szCs w:val="28"/>
        </w:rPr>
      </w:pPr>
      <w:r w:rsidRPr="00FE618E">
        <w:rPr>
          <w:rFonts w:ascii="Times New Roman" w:hAnsi="Times New Roman" w:cs="Times New Roman"/>
          <w:sz w:val="28"/>
          <w:szCs w:val="28"/>
        </w:rPr>
        <w:t>Тема курсовой работы: СРЕДСТВА ПРОФИЛАКТИКИ БОЛЕЗНЕЙ ПОЧЕК И МОЧЕВЫВОДЯЩИХ ПУТЕЙ</w:t>
      </w:r>
    </w:p>
    <w:p w14:paraId="01021A30" w14:textId="77777777" w:rsidR="003733AB" w:rsidRPr="00A84B2D" w:rsidRDefault="003733AB" w:rsidP="00E60CC2">
      <w:pPr>
        <w:spacing w:after="30" w:line="360" w:lineRule="auto"/>
        <w:rPr>
          <w:rFonts w:ascii="Times New Roman" w:hAnsi="Times New Roman" w:cs="Times New Roman"/>
          <w:sz w:val="28"/>
          <w:szCs w:val="28"/>
        </w:rPr>
      </w:pPr>
    </w:p>
    <w:p w14:paraId="7C6F39A9" w14:textId="38B8238D" w:rsidR="00201B54" w:rsidRPr="00FE618E" w:rsidRDefault="00201B54" w:rsidP="00E60CC2">
      <w:pPr>
        <w:spacing w:after="30" w:line="360" w:lineRule="auto"/>
        <w:rPr>
          <w:rFonts w:ascii="Times New Roman" w:hAnsi="Times New Roman" w:cs="Times New Roman"/>
          <w:sz w:val="28"/>
          <w:szCs w:val="28"/>
        </w:rPr>
      </w:pPr>
      <w:r w:rsidRPr="00FE618E">
        <w:rPr>
          <w:rFonts w:ascii="Times New Roman" w:hAnsi="Times New Roman" w:cs="Times New Roman"/>
          <w:sz w:val="28"/>
          <w:szCs w:val="28"/>
        </w:rPr>
        <w:t>Работу выполнила обучающаяся</w:t>
      </w:r>
    </w:p>
    <w:p w14:paraId="37805F8B" w14:textId="5253A7C2" w:rsidR="00201B54" w:rsidRPr="00FE618E" w:rsidRDefault="00201B54" w:rsidP="00201B54">
      <w:pPr>
        <w:spacing w:after="30" w:line="360" w:lineRule="auto"/>
        <w:rPr>
          <w:rFonts w:ascii="Times New Roman" w:hAnsi="Times New Roman" w:cs="Times New Roman"/>
          <w:sz w:val="28"/>
          <w:szCs w:val="28"/>
        </w:rPr>
      </w:pPr>
      <w:r w:rsidRPr="00FE618E">
        <w:rPr>
          <w:rFonts w:ascii="Times New Roman" w:hAnsi="Times New Roman" w:cs="Times New Roman"/>
          <w:sz w:val="28"/>
          <w:szCs w:val="28"/>
        </w:rPr>
        <w:t>III курса ЛД-201 группы</w:t>
      </w:r>
    </w:p>
    <w:p w14:paraId="32A520F8" w14:textId="44D5725F" w:rsidR="00201B54" w:rsidRPr="00FE618E" w:rsidRDefault="00201B54" w:rsidP="00201B54">
      <w:pPr>
        <w:spacing w:after="30" w:line="360" w:lineRule="auto"/>
        <w:rPr>
          <w:rFonts w:ascii="Times New Roman" w:hAnsi="Times New Roman" w:cs="Times New Roman"/>
          <w:sz w:val="28"/>
          <w:szCs w:val="28"/>
        </w:rPr>
      </w:pPr>
      <w:r w:rsidRPr="00FE618E">
        <w:rPr>
          <w:rFonts w:ascii="Times New Roman" w:hAnsi="Times New Roman" w:cs="Times New Roman"/>
          <w:sz w:val="28"/>
          <w:szCs w:val="28"/>
        </w:rPr>
        <w:t>Баранова Яна Александровна</w:t>
      </w:r>
    </w:p>
    <w:p w14:paraId="754AF9EA" w14:textId="77777777" w:rsidR="003733AB" w:rsidRPr="00FE618E" w:rsidRDefault="00201B54" w:rsidP="00E60CC2">
      <w:pPr>
        <w:spacing w:after="30" w:line="360" w:lineRule="auto"/>
        <w:rPr>
          <w:rFonts w:ascii="Times New Roman" w:hAnsi="Times New Roman" w:cs="Times New Roman"/>
          <w:sz w:val="28"/>
          <w:szCs w:val="28"/>
        </w:rPr>
      </w:pPr>
      <w:r w:rsidRPr="00FE618E">
        <w:rPr>
          <w:rFonts w:ascii="Times New Roman" w:hAnsi="Times New Roman" w:cs="Times New Roman"/>
          <w:sz w:val="28"/>
          <w:szCs w:val="28"/>
        </w:rPr>
        <w:t>Специальность 31.02.01 Лечебное дело</w:t>
      </w:r>
    </w:p>
    <w:p w14:paraId="6F072890" w14:textId="77777777" w:rsidR="003733AB" w:rsidRPr="00FE618E" w:rsidRDefault="00A45F67" w:rsidP="003733AB">
      <w:pPr>
        <w:spacing w:after="30" w:line="360" w:lineRule="auto"/>
        <w:rPr>
          <w:rFonts w:ascii="Times New Roman" w:hAnsi="Times New Roman" w:cs="Times New Roman"/>
          <w:sz w:val="28"/>
          <w:szCs w:val="28"/>
        </w:rPr>
      </w:pPr>
      <w:r w:rsidRPr="00FE618E">
        <w:rPr>
          <w:rFonts w:ascii="Times New Roman" w:hAnsi="Times New Roman" w:cs="Times New Roman"/>
          <w:sz w:val="28"/>
          <w:szCs w:val="28"/>
        </w:rPr>
        <w:t>Руководитель курсовой работы: Дейнеко Зельма Григорьевна</w:t>
      </w:r>
    </w:p>
    <w:p w14:paraId="65041E99" w14:textId="77777777" w:rsidR="003733AB" w:rsidRPr="00FE618E" w:rsidRDefault="003733AB" w:rsidP="003733AB">
      <w:pPr>
        <w:spacing w:after="30" w:line="360" w:lineRule="auto"/>
        <w:rPr>
          <w:rFonts w:ascii="Times New Roman" w:hAnsi="Times New Roman" w:cs="Times New Roman"/>
          <w:color w:val="FFFFFF" w:themeColor="background1"/>
          <w:sz w:val="28"/>
          <w:szCs w:val="28"/>
        </w:rPr>
      </w:pPr>
      <w:r w:rsidRPr="00FE618E">
        <w:rPr>
          <w:rFonts w:ascii="Times New Roman" w:hAnsi="Times New Roman" w:cs="Times New Roman"/>
          <w:sz w:val="28"/>
          <w:szCs w:val="28"/>
        </w:rPr>
        <w:t>Курсовая работа выполнена с оценкой</w:t>
      </w:r>
      <w:r w:rsidR="00A84B2D" w:rsidRPr="00FE618E">
        <w:rPr>
          <w:rFonts w:ascii="Times New Roman" w:hAnsi="Times New Roman" w:cs="Times New Roman"/>
          <w:sz w:val="28"/>
          <w:szCs w:val="28"/>
        </w:rPr>
        <w:t xml:space="preserve">  </w:t>
      </w:r>
      <w:r w:rsidR="00A84B2D" w:rsidRPr="00FE618E">
        <w:rPr>
          <w:rFonts w:ascii="Times New Roman" w:hAnsi="Times New Roman" w:cs="Times New Roman"/>
          <w:sz w:val="28"/>
          <w:szCs w:val="28"/>
          <w:u w:val="single"/>
        </w:rPr>
        <w:t xml:space="preserve">             </w:t>
      </w:r>
      <w:r w:rsidR="00A84B2D" w:rsidRPr="00FE618E">
        <w:rPr>
          <w:rFonts w:ascii="Times New Roman" w:hAnsi="Times New Roman" w:cs="Times New Roman"/>
          <w:color w:val="FFFFFF" w:themeColor="background1"/>
          <w:sz w:val="28"/>
          <w:szCs w:val="28"/>
        </w:rPr>
        <w:t>п</w:t>
      </w:r>
    </w:p>
    <w:p w14:paraId="04EABBA0" w14:textId="0D95DAE3" w:rsidR="00A84B2D" w:rsidRPr="00FE618E" w:rsidRDefault="00A84B2D" w:rsidP="003733AB">
      <w:pPr>
        <w:spacing w:after="30" w:line="360" w:lineRule="auto"/>
        <w:rPr>
          <w:rFonts w:ascii="Times New Roman" w:hAnsi="Times New Roman" w:cs="Times New Roman"/>
          <w:sz w:val="28"/>
          <w:szCs w:val="28"/>
        </w:rPr>
      </w:pPr>
      <w:r w:rsidRPr="00FE618E">
        <w:rPr>
          <w:rFonts w:ascii="Times New Roman" w:hAnsi="Times New Roman" w:cs="Times New Roman"/>
          <w:sz w:val="28"/>
          <w:szCs w:val="28"/>
        </w:rPr>
        <w:t xml:space="preserve">Дата защиты: </w:t>
      </w:r>
      <w:r w:rsidR="00714103" w:rsidRPr="00FE618E">
        <w:rPr>
          <w:rFonts w:ascii="Times New Roman" w:hAnsi="Times New Roman" w:cs="Times New Roman"/>
          <w:sz w:val="28"/>
          <w:szCs w:val="28"/>
        </w:rPr>
        <w:t>«17».</w:t>
      </w:r>
      <w:r w:rsidRPr="00FE618E">
        <w:rPr>
          <w:rFonts w:ascii="Times New Roman" w:hAnsi="Times New Roman" w:cs="Times New Roman"/>
          <w:sz w:val="28"/>
          <w:szCs w:val="28"/>
        </w:rPr>
        <w:t>12.2024 г.</w:t>
      </w:r>
    </w:p>
    <w:p w14:paraId="61A45DDE" w14:textId="77777777" w:rsidR="00A84B2D" w:rsidRDefault="00A84B2D" w:rsidP="003733AB">
      <w:pPr>
        <w:spacing w:after="30" w:line="360" w:lineRule="auto"/>
        <w:rPr>
          <w:rFonts w:ascii="Times New Roman" w:hAnsi="Times New Roman" w:cs="Times New Roman"/>
          <w:sz w:val="26"/>
          <w:szCs w:val="26"/>
        </w:rPr>
      </w:pPr>
    </w:p>
    <w:p w14:paraId="3409F87B" w14:textId="77777777" w:rsidR="00FE618E" w:rsidRDefault="00FE618E" w:rsidP="00FE618E">
      <w:pPr>
        <w:spacing w:after="30" w:line="360" w:lineRule="auto"/>
        <w:jc w:val="center"/>
        <w:rPr>
          <w:rFonts w:ascii="Times New Roman" w:hAnsi="Times New Roman" w:cs="Times New Roman"/>
          <w:sz w:val="26"/>
          <w:szCs w:val="26"/>
        </w:rPr>
      </w:pPr>
    </w:p>
    <w:p w14:paraId="58DAB4B5" w14:textId="77777777" w:rsidR="00FE618E" w:rsidRDefault="00FE618E" w:rsidP="00FE618E">
      <w:pPr>
        <w:spacing w:after="30" w:line="360" w:lineRule="auto"/>
        <w:jc w:val="center"/>
        <w:rPr>
          <w:rFonts w:ascii="Times New Roman" w:hAnsi="Times New Roman" w:cs="Times New Roman"/>
          <w:sz w:val="26"/>
          <w:szCs w:val="26"/>
        </w:rPr>
      </w:pPr>
    </w:p>
    <w:p w14:paraId="6263DDA0" w14:textId="59535A4B" w:rsidR="00A84B2D" w:rsidRDefault="00A84B2D" w:rsidP="00FE618E">
      <w:pPr>
        <w:spacing w:after="30" w:line="360" w:lineRule="auto"/>
        <w:jc w:val="center"/>
        <w:rPr>
          <w:rFonts w:ascii="Times New Roman" w:hAnsi="Times New Roman" w:cs="Times New Roman"/>
          <w:sz w:val="26"/>
          <w:szCs w:val="26"/>
        </w:rPr>
      </w:pPr>
      <w:r>
        <w:rPr>
          <w:rFonts w:ascii="Times New Roman" w:hAnsi="Times New Roman" w:cs="Times New Roman"/>
          <w:sz w:val="26"/>
          <w:szCs w:val="26"/>
        </w:rPr>
        <w:t>Санкт-Петербург</w:t>
      </w:r>
    </w:p>
    <w:p w14:paraId="34977992" w14:textId="6A669844" w:rsidR="00A84B2D" w:rsidRDefault="00A84B2D" w:rsidP="00A84B2D">
      <w:pPr>
        <w:spacing w:after="30" w:line="360" w:lineRule="auto"/>
        <w:jc w:val="center"/>
        <w:rPr>
          <w:rFonts w:ascii="Times New Roman" w:hAnsi="Times New Roman" w:cs="Times New Roman"/>
          <w:sz w:val="26"/>
          <w:szCs w:val="26"/>
        </w:rPr>
      </w:pPr>
      <w:r>
        <w:rPr>
          <w:rFonts w:ascii="Times New Roman" w:hAnsi="Times New Roman" w:cs="Times New Roman"/>
          <w:sz w:val="26"/>
          <w:szCs w:val="26"/>
        </w:rPr>
        <w:t>2024</w:t>
      </w:r>
    </w:p>
    <w:p w14:paraId="2E81C08C" w14:textId="229F0564" w:rsidR="00A84B2D" w:rsidRPr="00A84B2D" w:rsidRDefault="00A84B2D" w:rsidP="000E555B">
      <w:pPr>
        <w:spacing w:after="30" w:line="360" w:lineRule="auto"/>
        <w:rPr>
          <w:rFonts w:ascii="Times New Roman" w:hAnsi="Times New Roman" w:cs="Times New Roman"/>
          <w:color w:val="FFFFFF" w:themeColor="background1"/>
          <w:sz w:val="26"/>
          <w:szCs w:val="26"/>
        </w:rPr>
        <w:sectPr w:rsidR="00A84B2D" w:rsidRPr="00A84B2D">
          <w:pgSz w:w="11906" w:h="16838"/>
          <w:pgMar w:top="1134" w:right="850" w:bottom="1134" w:left="1701" w:header="708" w:footer="708" w:gutter="0"/>
          <w:cols w:space="708"/>
          <w:docGrid w:linePitch="360"/>
        </w:sectPr>
      </w:pPr>
    </w:p>
    <w:p w14:paraId="696515A5" w14:textId="77777777" w:rsidR="00A84B2D" w:rsidRPr="00FA6248" w:rsidRDefault="00A84B2D" w:rsidP="000E555B">
      <w:pPr>
        <w:spacing w:after="30" w:line="360" w:lineRule="auto"/>
        <w:jc w:val="center"/>
        <w:rPr>
          <w:rFonts w:ascii="Times New Roman" w:hAnsi="Times New Roman" w:cs="Times New Roman"/>
          <w:b/>
          <w:bCs/>
          <w:sz w:val="24"/>
          <w:szCs w:val="24"/>
        </w:rPr>
      </w:pPr>
      <w:r w:rsidRPr="00FA6248">
        <w:rPr>
          <w:rFonts w:ascii="Times New Roman" w:hAnsi="Times New Roman" w:cs="Times New Roman"/>
          <w:b/>
          <w:bCs/>
          <w:sz w:val="24"/>
          <w:szCs w:val="24"/>
        </w:rPr>
        <w:lastRenderedPageBreak/>
        <w:t>ФЕДЕРАЛЬНОЕ АГЕНТСТВО ЖЕЛЕЗНОДОРОЖНОГО ТРАНСПОРТА</w:t>
      </w:r>
    </w:p>
    <w:p w14:paraId="65FC3CDF" w14:textId="77777777" w:rsidR="00A84B2D" w:rsidRDefault="00A84B2D" w:rsidP="000E555B">
      <w:pPr>
        <w:spacing w:after="30" w:line="360" w:lineRule="auto"/>
        <w:jc w:val="center"/>
        <w:rPr>
          <w:rFonts w:ascii="Times New Roman" w:hAnsi="Times New Roman" w:cs="Times New Roman"/>
        </w:rPr>
      </w:pPr>
      <w:r w:rsidRPr="00FA6248">
        <w:rPr>
          <w:rFonts w:ascii="Times New Roman" w:hAnsi="Times New Roman" w:cs="Times New Roman"/>
        </w:rPr>
        <w:t>Федеральное государственное бюджетное образовательное учреждение высшего образования</w:t>
      </w:r>
    </w:p>
    <w:p w14:paraId="18B8205D" w14:textId="77777777" w:rsidR="00A84B2D" w:rsidRPr="00FA6248" w:rsidRDefault="00A84B2D" w:rsidP="000E555B">
      <w:pPr>
        <w:spacing w:after="30" w:line="360" w:lineRule="auto"/>
        <w:jc w:val="center"/>
        <w:rPr>
          <w:rFonts w:ascii="Times New Roman" w:hAnsi="Times New Roman" w:cs="Times New Roman"/>
          <w:b/>
          <w:bCs/>
          <w:sz w:val="24"/>
          <w:szCs w:val="24"/>
        </w:rPr>
      </w:pPr>
      <w:r w:rsidRPr="00FA6248">
        <w:rPr>
          <w:rFonts w:ascii="Times New Roman" w:hAnsi="Times New Roman" w:cs="Times New Roman"/>
          <w:b/>
          <w:bCs/>
          <w:sz w:val="24"/>
          <w:szCs w:val="24"/>
        </w:rPr>
        <w:t>«Петербургский государственный университет путей сообщения</w:t>
      </w:r>
    </w:p>
    <w:p w14:paraId="6ABE5218" w14:textId="77777777" w:rsidR="00A84B2D" w:rsidRPr="00FA6248" w:rsidRDefault="00A84B2D" w:rsidP="000E555B">
      <w:pPr>
        <w:spacing w:after="30" w:line="360" w:lineRule="auto"/>
        <w:jc w:val="center"/>
        <w:rPr>
          <w:rFonts w:ascii="Times New Roman" w:hAnsi="Times New Roman" w:cs="Times New Roman"/>
          <w:b/>
          <w:bCs/>
          <w:sz w:val="24"/>
          <w:szCs w:val="24"/>
        </w:rPr>
      </w:pPr>
      <w:r w:rsidRPr="00FA6248">
        <w:rPr>
          <w:rFonts w:ascii="Times New Roman" w:hAnsi="Times New Roman" w:cs="Times New Roman"/>
          <w:b/>
          <w:bCs/>
          <w:sz w:val="24"/>
          <w:szCs w:val="24"/>
        </w:rPr>
        <w:t>Императора Александра 1»</w:t>
      </w:r>
    </w:p>
    <w:p w14:paraId="22605968" w14:textId="3D1BFA68" w:rsidR="00A84B2D" w:rsidRPr="00FA6248" w:rsidRDefault="00A84B2D" w:rsidP="000E555B">
      <w:pPr>
        <w:spacing w:after="30" w:line="360" w:lineRule="auto"/>
        <w:jc w:val="center"/>
        <w:rPr>
          <w:rFonts w:ascii="Times New Roman" w:hAnsi="Times New Roman" w:cs="Times New Roman"/>
          <w:b/>
          <w:bCs/>
          <w:sz w:val="24"/>
          <w:szCs w:val="24"/>
        </w:rPr>
      </w:pPr>
      <w:r w:rsidRPr="00FA6248">
        <w:rPr>
          <w:rFonts w:ascii="Times New Roman" w:hAnsi="Times New Roman" w:cs="Times New Roman"/>
          <w:b/>
          <w:bCs/>
          <w:sz w:val="24"/>
          <w:szCs w:val="24"/>
        </w:rPr>
        <w:t>(ФГБОУ ВО ПГУПС)</w:t>
      </w:r>
    </w:p>
    <w:p w14:paraId="6552B9D4" w14:textId="1032EEA1" w:rsidR="00A84B2D" w:rsidRPr="00FA6248" w:rsidRDefault="00A84B2D" w:rsidP="000E555B">
      <w:pPr>
        <w:spacing w:after="30" w:line="360" w:lineRule="auto"/>
        <w:jc w:val="center"/>
        <w:rPr>
          <w:rFonts w:ascii="Times New Roman" w:hAnsi="Times New Roman" w:cs="Times New Roman"/>
          <w:b/>
          <w:bCs/>
          <w:sz w:val="24"/>
          <w:szCs w:val="24"/>
        </w:rPr>
      </w:pPr>
      <w:r w:rsidRPr="00FA6248">
        <w:rPr>
          <w:rFonts w:ascii="Times New Roman" w:hAnsi="Times New Roman" w:cs="Times New Roman"/>
          <w:b/>
          <w:bCs/>
          <w:sz w:val="24"/>
          <w:szCs w:val="24"/>
        </w:rPr>
        <w:t>Санкт-Петербургский медицинский колледж-</w:t>
      </w:r>
    </w:p>
    <w:p w14:paraId="1AE14D2D" w14:textId="0CF94612" w:rsidR="000E555B" w:rsidRDefault="000E555B" w:rsidP="000E555B">
      <w:pPr>
        <w:spacing w:after="30"/>
        <w:jc w:val="center"/>
        <w:rPr>
          <w:rFonts w:ascii="Times New Roman" w:hAnsi="Times New Roman" w:cs="Times New Roman"/>
          <w:b/>
          <w:bCs/>
          <w:sz w:val="24"/>
          <w:szCs w:val="24"/>
        </w:rPr>
      </w:pPr>
      <w:r w:rsidRPr="00FA6248">
        <w:rPr>
          <w:rFonts w:ascii="Times New Roman" w:hAnsi="Times New Roman" w:cs="Times New Roman"/>
          <w:b/>
          <w:bCs/>
          <w:noProof/>
          <w:sz w:val="24"/>
          <w:szCs w:val="24"/>
        </w:rPr>
        <mc:AlternateContent>
          <mc:Choice Requires="wps">
            <w:drawing>
              <wp:anchor distT="45720" distB="45720" distL="114300" distR="114300" simplePos="0" relativeHeight="251661312" behindDoc="0" locked="0" layoutInCell="1" allowOverlap="1" wp14:anchorId="44FFC075" wp14:editId="2FE2AA6E">
                <wp:simplePos x="0" y="0"/>
                <wp:positionH relativeFrom="column">
                  <wp:posOffset>3667125</wp:posOffset>
                </wp:positionH>
                <wp:positionV relativeFrom="page">
                  <wp:posOffset>2781300</wp:posOffset>
                </wp:positionV>
                <wp:extent cx="2353310" cy="1584960"/>
                <wp:effectExtent l="0" t="0" r="0" b="0"/>
                <wp:wrapTopAndBottom/>
                <wp:docPr id="180770113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158496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30590FE" w14:textId="18EB1567" w:rsidR="00A84B2D" w:rsidRPr="005C2499" w:rsidRDefault="00A84B2D" w:rsidP="00A84B2D">
                            <w:pPr>
                              <w:spacing w:after="30" w:line="240" w:lineRule="auto"/>
                              <w:ind w:right="330"/>
                              <w:jc w:val="right"/>
                              <w:rPr>
                                <w:rFonts w:ascii="Times New Roman" w:hAnsi="Times New Roman" w:cs="Times New Roman"/>
                                <w:sz w:val="24"/>
                                <w:szCs w:val="24"/>
                              </w:rPr>
                            </w:pPr>
                            <w:r>
                              <w:rPr>
                                <w:rFonts w:ascii="Times New Roman" w:hAnsi="Times New Roman" w:cs="Times New Roman"/>
                                <w:sz w:val="24"/>
                                <w:szCs w:val="24"/>
                              </w:rPr>
                              <w:t>«</w:t>
                            </w:r>
                            <w:r w:rsidR="000E555B">
                              <w:rPr>
                                <w:rFonts w:ascii="Times New Roman" w:hAnsi="Times New Roman" w:cs="Times New Roman"/>
                                <w:sz w:val="24"/>
                                <w:szCs w:val="24"/>
                              </w:rPr>
                              <w:t>Утверждаю</w:t>
                            </w:r>
                            <w:r>
                              <w:rPr>
                                <w:rFonts w:ascii="Times New Roman" w:hAnsi="Times New Roman" w:cs="Times New Roman"/>
                                <w:sz w:val="24"/>
                                <w:szCs w:val="24"/>
                              </w:rPr>
                              <w:t>»</w:t>
                            </w:r>
                          </w:p>
                          <w:p w14:paraId="579824D5" w14:textId="77777777" w:rsidR="00A84B2D" w:rsidRPr="005C2499" w:rsidRDefault="00A84B2D" w:rsidP="00A84B2D">
                            <w:pPr>
                              <w:spacing w:after="30" w:line="240" w:lineRule="auto"/>
                              <w:ind w:right="330"/>
                              <w:jc w:val="right"/>
                              <w:rPr>
                                <w:rFonts w:ascii="Times New Roman" w:hAnsi="Times New Roman" w:cs="Times New Roman"/>
                                <w:sz w:val="24"/>
                                <w:szCs w:val="24"/>
                              </w:rPr>
                            </w:pPr>
                            <w:r w:rsidRPr="005C2499">
                              <w:rPr>
                                <w:rFonts w:ascii="Times New Roman" w:hAnsi="Times New Roman" w:cs="Times New Roman"/>
                                <w:sz w:val="24"/>
                                <w:szCs w:val="24"/>
                              </w:rPr>
                              <w:t xml:space="preserve">           Заместитель директора по</w:t>
                            </w:r>
                            <w:r>
                              <w:rPr>
                                <w:rFonts w:ascii="Times New Roman" w:hAnsi="Times New Roman" w:cs="Times New Roman"/>
                                <w:sz w:val="24"/>
                                <w:szCs w:val="24"/>
                              </w:rPr>
                              <w:t xml:space="preserve"> </w:t>
                            </w:r>
                            <w:r w:rsidRPr="005C2499">
                              <w:rPr>
                                <w:rFonts w:ascii="Times New Roman" w:hAnsi="Times New Roman" w:cs="Times New Roman"/>
                                <w:sz w:val="24"/>
                                <w:szCs w:val="24"/>
                              </w:rPr>
                              <w:t>учебной работе</w:t>
                            </w:r>
                          </w:p>
                          <w:p w14:paraId="12CB0C96" w14:textId="77777777" w:rsidR="00A84B2D" w:rsidRDefault="00A84B2D" w:rsidP="00A84B2D">
                            <w:pPr>
                              <w:spacing w:after="30" w:line="240" w:lineRule="auto"/>
                              <w:ind w:right="330"/>
                              <w:jc w:val="right"/>
                              <w:rPr>
                                <w:rFonts w:ascii="Times New Roman" w:hAnsi="Times New Roman" w:cs="Times New Roman"/>
                                <w:sz w:val="24"/>
                                <w:szCs w:val="24"/>
                              </w:rPr>
                            </w:pPr>
                            <w:r>
                              <w:rPr>
                                <w:rFonts w:ascii="Times New Roman" w:hAnsi="Times New Roman" w:cs="Times New Roman"/>
                                <w:sz w:val="24"/>
                                <w:szCs w:val="24"/>
                                <w:u w:val="single"/>
                              </w:rPr>
                              <w:t xml:space="preserve">                     </w:t>
                            </w:r>
                            <w:r w:rsidRPr="005C2499">
                              <w:rPr>
                                <w:rFonts w:ascii="Times New Roman" w:hAnsi="Times New Roman" w:cs="Times New Roman"/>
                                <w:sz w:val="24"/>
                                <w:szCs w:val="24"/>
                              </w:rPr>
                              <w:t>Шанидзе М.О.</w:t>
                            </w:r>
                          </w:p>
                          <w:p w14:paraId="12AE9596" w14:textId="77777777" w:rsidR="00A84B2D" w:rsidRPr="00E60CC2" w:rsidRDefault="00A84B2D" w:rsidP="00A84B2D">
                            <w:pPr>
                              <w:spacing w:after="30" w:line="240" w:lineRule="auto"/>
                              <w:ind w:right="330"/>
                              <w:jc w:val="right"/>
                              <w:rPr>
                                <w:rFonts w:ascii="Times New Roman" w:hAnsi="Times New Roman" w:cs="Times New Roman"/>
                                <w:sz w:val="24"/>
                                <w:szCs w:val="24"/>
                                <w:u w:val="single"/>
                              </w:rPr>
                            </w:pPr>
                            <w:r w:rsidRPr="00E60CC2">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sidRPr="00E60CC2">
                              <w:rPr>
                                <w:rFonts w:ascii="Times New Roman" w:hAnsi="Times New Roman" w:cs="Times New Roman"/>
                                <w:sz w:val="24"/>
                                <w:szCs w:val="24"/>
                              </w:rPr>
                              <w:t>»</w:t>
                            </w:r>
                            <w:r>
                              <w:rPr>
                                <w:rFonts w:ascii="Times New Roman" w:hAnsi="Times New Roman" w:cs="Times New Roman"/>
                                <w:sz w:val="24"/>
                                <w:szCs w:val="24"/>
                                <w:u w:val="single"/>
                              </w:rPr>
                              <w:t xml:space="preserve">                          </w:t>
                            </w:r>
                            <w:r w:rsidRPr="00E60CC2">
                              <w:rPr>
                                <w:rFonts w:ascii="Times New Roman" w:hAnsi="Times New Roman" w:cs="Times New Roman"/>
                                <w:sz w:val="24"/>
                                <w:szCs w:val="24"/>
                              </w:rPr>
                              <w:t>2024 г.</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4FFC075" id="_x0000_s1027" type="#_x0000_t202" style="position:absolute;left:0;text-align:left;margin-left:288.75pt;margin-top:219pt;width:185.3pt;height:124.8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" filled="f" stroked="f">
                <v:textbox>
                  <w:txbxContent>
                    <w:p w14:paraId="130590FE" w14:textId="18EB1567" w:rsidR="00A84B2D" w:rsidRPr="005C2499" w:rsidRDefault="00A84B2D" w:rsidP="00A84B2D">
                      <w:pPr>
                        <w:spacing w:after="30" w:line="240" w:lineRule="auto"/>
                        <w:ind w:right="330"/>
                        <w:jc w:val="right"/>
                        <w:rPr>
                          <w:rFonts w:ascii="Times New Roman" w:hAnsi="Times New Roman" w:cs="Times New Roman"/>
                          <w:sz w:val="24"/>
                          <w:szCs w:val="24"/>
                        </w:rPr>
                      </w:pPr>
                      <w:r>
                        <w:rPr>
                          <w:rFonts w:ascii="Times New Roman" w:hAnsi="Times New Roman" w:cs="Times New Roman"/>
                          <w:sz w:val="24"/>
                          <w:szCs w:val="24"/>
                        </w:rPr>
                        <w:t>«</w:t>
                      </w:r>
                      <w:r w:rsidR="000E555B">
                        <w:rPr>
                          <w:rFonts w:ascii="Times New Roman" w:hAnsi="Times New Roman" w:cs="Times New Roman"/>
                          <w:sz w:val="24"/>
                          <w:szCs w:val="24"/>
                        </w:rPr>
                        <w:t>Утверждаю</w:t>
                      </w:r>
                      <w:r>
                        <w:rPr>
                          <w:rFonts w:ascii="Times New Roman" w:hAnsi="Times New Roman" w:cs="Times New Roman"/>
                          <w:sz w:val="24"/>
                          <w:szCs w:val="24"/>
                        </w:rPr>
                        <w:t>»</w:t>
                      </w:r>
                    </w:p>
                    <w:p w14:paraId="579824D5" w14:textId="77777777" w:rsidR="00A84B2D" w:rsidRPr="005C2499" w:rsidRDefault="00A84B2D" w:rsidP="00A84B2D">
                      <w:pPr>
                        <w:spacing w:after="30" w:line="240" w:lineRule="auto"/>
                        <w:ind w:right="330"/>
                        <w:jc w:val="right"/>
                        <w:rPr>
                          <w:rFonts w:ascii="Times New Roman" w:hAnsi="Times New Roman" w:cs="Times New Roman"/>
                          <w:sz w:val="24"/>
                          <w:szCs w:val="24"/>
                        </w:rPr>
                      </w:pPr>
                      <w:r w:rsidRPr="005C2499">
                        <w:rPr>
                          <w:rFonts w:ascii="Times New Roman" w:hAnsi="Times New Roman" w:cs="Times New Roman"/>
                          <w:sz w:val="24"/>
                          <w:szCs w:val="24"/>
                        </w:rPr>
                        <w:t xml:space="preserve">           Заместитель директора по</w:t>
                      </w:r>
                      <w:r>
                        <w:rPr>
                          <w:rFonts w:ascii="Times New Roman" w:hAnsi="Times New Roman" w:cs="Times New Roman"/>
                          <w:sz w:val="24"/>
                          <w:szCs w:val="24"/>
                        </w:rPr>
                        <w:t xml:space="preserve"> </w:t>
                      </w:r>
                      <w:r w:rsidRPr="005C2499">
                        <w:rPr>
                          <w:rFonts w:ascii="Times New Roman" w:hAnsi="Times New Roman" w:cs="Times New Roman"/>
                          <w:sz w:val="24"/>
                          <w:szCs w:val="24"/>
                        </w:rPr>
                        <w:t>учебной работе</w:t>
                      </w:r>
                    </w:p>
                    <w:p w14:paraId="12CB0C96" w14:textId="77777777" w:rsidR="00A84B2D" w:rsidRDefault="00A84B2D" w:rsidP="00A84B2D">
                      <w:pPr>
                        <w:spacing w:after="30" w:line="240" w:lineRule="auto"/>
                        <w:ind w:right="330"/>
                        <w:jc w:val="right"/>
                        <w:rPr>
                          <w:rFonts w:ascii="Times New Roman" w:hAnsi="Times New Roman" w:cs="Times New Roman"/>
                          <w:sz w:val="24"/>
                          <w:szCs w:val="24"/>
                        </w:rPr>
                      </w:pPr>
                      <w:r>
                        <w:rPr>
                          <w:rFonts w:ascii="Times New Roman" w:hAnsi="Times New Roman" w:cs="Times New Roman"/>
                          <w:sz w:val="24"/>
                          <w:szCs w:val="24"/>
                          <w:u w:val="single"/>
                        </w:rPr>
                        <w:t xml:space="preserve">                     </w:t>
                      </w:r>
                      <w:r w:rsidRPr="005C2499">
                        <w:rPr>
                          <w:rFonts w:ascii="Times New Roman" w:hAnsi="Times New Roman" w:cs="Times New Roman"/>
                          <w:sz w:val="24"/>
                          <w:szCs w:val="24"/>
                        </w:rPr>
                        <w:t>Шанидзе М.О.</w:t>
                      </w:r>
                    </w:p>
                    <w:p w14:paraId="12AE9596" w14:textId="77777777" w:rsidR="00A84B2D" w:rsidRPr="00E60CC2" w:rsidRDefault="00A84B2D" w:rsidP="00A84B2D">
                      <w:pPr>
                        <w:spacing w:after="30" w:line="240" w:lineRule="auto"/>
                        <w:ind w:right="330"/>
                        <w:jc w:val="right"/>
                        <w:rPr>
                          <w:rFonts w:ascii="Times New Roman" w:hAnsi="Times New Roman" w:cs="Times New Roman"/>
                          <w:sz w:val="24"/>
                          <w:szCs w:val="24"/>
                          <w:u w:val="single"/>
                        </w:rPr>
                      </w:pPr>
                      <w:r w:rsidRPr="00E60CC2">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sidRPr="00E60CC2">
                        <w:rPr>
                          <w:rFonts w:ascii="Times New Roman" w:hAnsi="Times New Roman" w:cs="Times New Roman"/>
                          <w:sz w:val="24"/>
                          <w:szCs w:val="24"/>
                        </w:rPr>
                        <w:t>»</w:t>
                      </w:r>
                      <w:r>
                        <w:rPr>
                          <w:rFonts w:ascii="Times New Roman" w:hAnsi="Times New Roman" w:cs="Times New Roman"/>
                          <w:sz w:val="24"/>
                          <w:szCs w:val="24"/>
                          <w:u w:val="single"/>
                        </w:rPr>
                        <w:t xml:space="preserve">                          </w:t>
                      </w:r>
                      <w:r w:rsidRPr="00E60CC2">
                        <w:rPr>
                          <w:rFonts w:ascii="Times New Roman" w:hAnsi="Times New Roman" w:cs="Times New Roman"/>
                          <w:sz w:val="24"/>
                          <w:szCs w:val="24"/>
                        </w:rPr>
                        <w:t>2024 г.</w:t>
                      </w:r>
                    </w:p>
                  </w:txbxContent>
                </v:textbox>
                <w10:wrap type="topAndBottom" anchory="page"/>
              </v:shape>
            </w:pict>
          </mc:Fallback>
        </mc:AlternateContent>
      </w:r>
      <w:r w:rsidR="00A84B2D" w:rsidRPr="00FA6248">
        <w:rPr>
          <w:rFonts w:ascii="Times New Roman" w:hAnsi="Times New Roman" w:cs="Times New Roman"/>
          <w:b/>
          <w:bCs/>
          <w:sz w:val="24"/>
          <w:szCs w:val="24"/>
        </w:rPr>
        <w:t>структурное подразделение ПГУПС</w:t>
      </w:r>
    </w:p>
    <w:p w14:paraId="47C88373" w14:textId="61FD83F5" w:rsidR="000E555B" w:rsidRPr="00FE618E" w:rsidRDefault="000949C0" w:rsidP="000E555B">
      <w:pPr>
        <w:spacing w:after="30"/>
        <w:jc w:val="center"/>
        <w:rPr>
          <w:rFonts w:ascii="Times New Roman" w:hAnsi="Times New Roman" w:cs="Times New Roman"/>
          <w:b/>
          <w:bCs/>
          <w:sz w:val="30"/>
          <w:szCs w:val="30"/>
        </w:rPr>
      </w:pPr>
      <w:r w:rsidRPr="00FE618E">
        <w:rPr>
          <w:rFonts w:ascii="Times New Roman" w:hAnsi="Times New Roman" w:cs="Times New Roman"/>
          <w:b/>
          <w:bCs/>
          <w:sz w:val="30"/>
          <w:szCs w:val="30"/>
        </w:rPr>
        <w:t xml:space="preserve">ЗАДАНИЕ НА </w:t>
      </w:r>
      <w:r w:rsidR="000E555B" w:rsidRPr="00FE618E">
        <w:rPr>
          <w:rFonts w:ascii="Times New Roman" w:hAnsi="Times New Roman" w:cs="Times New Roman"/>
          <w:b/>
          <w:bCs/>
          <w:sz w:val="30"/>
          <w:szCs w:val="30"/>
        </w:rPr>
        <w:t>КУРСОВ</w:t>
      </w:r>
      <w:r w:rsidR="001916A9" w:rsidRPr="00FE618E">
        <w:rPr>
          <w:rFonts w:ascii="Times New Roman" w:hAnsi="Times New Roman" w:cs="Times New Roman"/>
          <w:b/>
          <w:bCs/>
          <w:sz w:val="30"/>
          <w:szCs w:val="30"/>
        </w:rPr>
        <w:t>УЮ</w:t>
      </w:r>
      <w:r w:rsidR="000E555B" w:rsidRPr="00FE618E">
        <w:rPr>
          <w:rFonts w:ascii="Times New Roman" w:hAnsi="Times New Roman" w:cs="Times New Roman"/>
          <w:b/>
          <w:bCs/>
          <w:sz w:val="30"/>
          <w:szCs w:val="30"/>
        </w:rPr>
        <w:t xml:space="preserve"> РАБОТ</w:t>
      </w:r>
      <w:r w:rsidR="001916A9" w:rsidRPr="00FE618E">
        <w:rPr>
          <w:rFonts w:ascii="Times New Roman" w:hAnsi="Times New Roman" w:cs="Times New Roman"/>
          <w:b/>
          <w:bCs/>
          <w:sz w:val="30"/>
          <w:szCs w:val="30"/>
        </w:rPr>
        <w:t>У</w:t>
      </w:r>
    </w:p>
    <w:p w14:paraId="7267B7DA" w14:textId="77777777" w:rsidR="000E555B" w:rsidRPr="003733AB" w:rsidRDefault="000E555B" w:rsidP="000E555B">
      <w:pPr>
        <w:spacing w:after="30"/>
        <w:jc w:val="center"/>
        <w:rPr>
          <w:rFonts w:ascii="Times New Roman" w:hAnsi="Times New Roman" w:cs="Times New Roman"/>
          <w:b/>
          <w:bCs/>
          <w:sz w:val="24"/>
          <w:szCs w:val="24"/>
        </w:rPr>
      </w:pPr>
    </w:p>
    <w:p w14:paraId="100527AD" w14:textId="77777777" w:rsidR="000E555B" w:rsidRPr="00FE618E" w:rsidRDefault="000E555B" w:rsidP="000E555B">
      <w:pPr>
        <w:spacing w:after="30" w:line="360" w:lineRule="auto"/>
        <w:rPr>
          <w:rFonts w:ascii="Times New Roman" w:hAnsi="Times New Roman" w:cs="Times New Roman"/>
          <w:sz w:val="28"/>
          <w:szCs w:val="28"/>
        </w:rPr>
      </w:pPr>
      <w:r w:rsidRPr="00FE618E">
        <w:rPr>
          <w:rFonts w:ascii="Times New Roman" w:hAnsi="Times New Roman" w:cs="Times New Roman"/>
          <w:sz w:val="28"/>
          <w:szCs w:val="28"/>
        </w:rPr>
        <w:t>По ПМ.04 Профилактическая деятельность</w:t>
      </w:r>
    </w:p>
    <w:p w14:paraId="30CFC687" w14:textId="77777777" w:rsidR="000E555B" w:rsidRPr="00FE618E" w:rsidRDefault="000E555B" w:rsidP="000E555B">
      <w:pPr>
        <w:spacing w:after="30" w:line="360" w:lineRule="auto"/>
        <w:rPr>
          <w:rFonts w:ascii="Times New Roman" w:hAnsi="Times New Roman" w:cs="Times New Roman"/>
          <w:sz w:val="28"/>
          <w:szCs w:val="28"/>
        </w:rPr>
      </w:pPr>
      <w:r w:rsidRPr="00FE618E">
        <w:rPr>
          <w:rFonts w:ascii="Times New Roman" w:hAnsi="Times New Roman" w:cs="Times New Roman"/>
          <w:sz w:val="28"/>
          <w:szCs w:val="28"/>
        </w:rPr>
        <w:t>МДК 04.01 Профилактика заболеваний и санитарно-гигиеническое</w:t>
      </w:r>
    </w:p>
    <w:p w14:paraId="2E00091A" w14:textId="77777777" w:rsidR="000E555B" w:rsidRPr="00FE618E" w:rsidRDefault="000E555B" w:rsidP="000E555B">
      <w:pPr>
        <w:spacing w:after="30" w:line="360" w:lineRule="auto"/>
        <w:rPr>
          <w:rFonts w:ascii="Times New Roman" w:hAnsi="Times New Roman" w:cs="Times New Roman"/>
          <w:sz w:val="28"/>
          <w:szCs w:val="28"/>
        </w:rPr>
      </w:pPr>
      <w:r w:rsidRPr="00FE618E">
        <w:rPr>
          <w:rFonts w:ascii="Times New Roman" w:hAnsi="Times New Roman" w:cs="Times New Roman"/>
          <w:sz w:val="28"/>
          <w:szCs w:val="28"/>
        </w:rPr>
        <w:t>образование населения.</w:t>
      </w:r>
    </w:p>
    <w:p w14:paraId="5269FF0A" w14:textId="77777777" w:rsidR="000E555B" w:rsidRPr="00FE618E" w:rsidRDefault="000E555B" w:rsidP="000E555B">
      <w:pPr>
        <w:spacing w:after="30" w:line="360" w:lineRule="auto"/>
        <w:rPr>
          <w:rFonts w:ascii="Times New Roman" w:hAnsi="Times New Roman" w:cs="Times New Roman"/>
          <w:sz w:val="28"/>
          <w:szCs w:val="28"/>
        </w:rPr>
      </w:pPr>
    </w:p>
    <w:p w14:paraId="4769FF3E" w14:textId="736DF5C5" w:rsidR="000E555B" w:rsidRPr="00FE618E" w:rsidRDefault="000E555B" w:rsidP="000E555B">
      <w:pPr>
        <w:spacing w:after="30" w:line="360" w:lineRule="auto"/>
        <w:rPr>
          <w:rFonts w:ascii="Times New Roman" w:hAnsi="Times New Roman" w:cs="Times New Roman"/>
          <w:sz w:val="28"/>
          <w:szCs w:val="28"/>
        </w:rPr>
      </w:pPr>
      <w:r w:rsidRPr="00FE618E">
        <w:rPr>
          <w:rFonts w:ascii="Times New Roman" w:hAnsi="Times New Roman" w:cs="Times New Roman"/>
          <w:sz w:val="28"/>
          <w:szCs w:val="28"/>
        </w:rPr>
        <w:t>Тема курсовой работы: СРЕДСТВА ПРОФИЛАКТИКИ БОЛЕЗНЕЙ ПОЧЕК И МОЧЕВЫВОДЯЩИХ ПУТЕЙ</w:t>
      </w:r>
    </w:p>
    <w:p w14:paraId="46404977" w14:textId="52F97A66" w:rsidR="000E555B" w:rsidRPr="00FE618E" w:rsidRDefault="000E555B" w:rsidP="000E555B">
      <w:pPr>
        <w:spacing w:after="30" w:line="360" w:lineRule="auto"/>
        <w:rPr>
          <w:rFonts w:ascii="Times New Roman" w:hAnsi="Times New Roman" w:cs="Times New Roman"/>
          <w:sz w:val="28"/>
          <w:szCs w:val="28"/>
        </w:rPr>
      </w:pPr>
      <w:r w:rsidRPr="00FE618E">
        <w:rPr>
          <w:rFonts w:ascii="Times New Roman" w:hAnsi="Times New Roman" w:cs="Times New Roman"/>
          <w:sz w:val="28"/>
          <w:szCs w:val="28"/>
        </w:rPr>
        <w:t>Обучающейся</w:t>
      </w:r>
    </w:p>
    <w:p w14:paraId="51215D96" w14:textId="1639B168" w:rsidR="000E555B" w:rsidRPr="00FE618E" w:rsidRDefault="000E555B" w:rsidP="000E555B">
      <w:pPr>
        <w:spacing w:after="30" w:line="360" w:lineRule="auto"/>
        <w:rPr>
          <w:rFonts w:ascii="Times New Roman" w:hAnsi="Times New Roman" w:cs="Times New Roman"/>
          <w:sz w:val="28"/>
          <w:szCs w:val="28"/>
        </w:rPr>
      </w:pPr>
      <w:r w:rsidRPr="00FE618E">
        <w:rPr>
          <w:rFonts w:ascii="Times New Roman" w:hAnsi="Times New Roman" w:cs="Times New Roman"/>
          <w:sz w:val="28"/>
          <w:szCs w:val="28"/>
        </w:rPr>
        <w:t>Баранова Яна Александровна</w:t>
      </w:r>
    </w:p>
    <w:p w14:paraId="19E93891" w14:textId="719FA657" w:rsidR="000E555B" w:rsidRPr="00FE618E" w:rsidRDefault="000E555B" w:rsidP="000E555B">
      <w:pPr>
        <w:spacing w:after="30" w:line="360" w:lineRule="auto"/>
        <w:rPr>
          <w:rFonts w:ascii="Times New Roman" w:hAnsi="Times New Roman" w:cs="Times New Roman"/>
          <w:sz w:val="28"/>
          <w:szCs w:val="28"/>
        </w:rPr>
      </w:pPr>
      <w:r w:rsidRPr="00FE618E">
        <w:rPr>
          <w:rFonts w:ascii="Times New Roman" w:hAnsi="Times New Roman" w:cs="Times New Roman"/>
          <w:sz w:val="28"/>
          <w:szCs w:val="28"/>
        </w:rPr>
        <w:t>3 курса, ЛД-201 группы</w:t>
      </w:r>
    </w:p>
    <w:p w14:paraId="232BC5C7" w14:textId="77777777" w:rsidR="000E555B" w:rsidRPr="00FE618E" w:rsidRDefault="000E555B" w:rsidP="000E555B">
      <w:pPr>
        <w:spacing w:after="30" w:line="360" w:lineRule="auto"/>
        <w:rPr>
          <w:rFonts w:ascii="Times New Roman" w:hAnsi="Times New Roman" w:cs="Times New Roman"/>
          <w:sz w:val="28"/>
          <w:szCs w:val="28"/>
        </w:rPr>
      </w:pPr>
      <w:r w:rsidRPr="00FE618E">
        <w:rPr>
          <w:rFonts w:ascii="Times New Roman" w:hAnsi="Times New Roman" w:cs="Times New Roman"/>
          <w:sz w:val="28"/>
          <w:szCs w:val="28"/>
        </w:rPr>
        <w:t>Специальность 31.02.01 Лечебное дело</w:t>
      </w:r>
    </w:p>
    <w:p w14:paraId="3FDB6691" w14:textId="2C49A726" w:rsidR="000E555B" w:rsidRPr="00FE618E" w:rsidRDefault="000E555B" w:rsidP="000E555B">
      <w:pPr>
        <w:spacing w:after="30" w:line="360" w:lineRule="auto"/>
        <w:rPr>
          <w:rFonts w:ascii="Times New Roman" w:hAnsi="Times New Roman" w:cs="Times New Roman"/>
          <w:sz w:val="28"/>
          <w:szCs w:val="28"/>
        </w:rPr>
      </w:pPr>
      <w:r w:rsidRPr="00FE618E">
        <w:rPr>
          <w:rFonts w:ascii="Times New Roman" w:hAnsi="Times New Roman" w:cs="Times New Roman"/>
          <w:sz w:val="28"/>
          <w:szCs w:val="28"/>
        </w:rPr>
        <w:t>Дата выдачи задания:</w:t>
      </w:r>
      <w:r w:rsidR="000949C0" w:rsidRPr="00FE618E">
        <w:rPr>
          <w:rFonts w:ascii="Times New Roman" w:hAnsi="Times New Roman" w:cs="Times New Roman"/>
          <w:sz w:val="28"/>
          <w:szCs w:val="28"/>
        </w:rPr>
        <w:t xml:space="preserve"> 23.09.2024</w:t>
      </w:r>
    </w:p>
    <w:p w14:paraId="539AC1E0" w14:textId="607B2619" w:rsidR="000E555B" w:rsidRPr="00FE618E" w:rsidRDefault="000E555B" w:rsidP="000E555B">
      <w:pPr>
        <w:spacing w:after="30" w:line="360" w:lineRule="auto"/>
        <w:rPr>
          <w:rFonts w:ascii="Times New Roman" w:hAnsi="Times New Roman" w:cs="Times New Roman"/>
          <w:sz w:val="28"/>
          <w:szCs w:val="28"/>
        </w:rPr>
      </w:pPr>
      <w:r w:rsidRPr="00FE618E">
        <w:rPr>
          <w:rFonts w:ascii="Times New Roman" w:hAnsi="Times New Roman" w:cs="Times New Roman"/>
          <w:sz w:val="28"/>
          <w:szCs w:val="28"/>
        </w:rPr>
        <w:t>Срок выполнения задания:</w:t>
      </w:r>
      <w:r w:rsidR="000949C0" w:rsidRPr="00FE618E">
        <w:rPr>
          <w:rFonts w:ascii="Times New Roman" w:hAnsi="Times New Roman" w:cs="Times New Roman"/>
          <w:sz w:val="28"/>
          <w:szCs w:val="28"/>
        </w:rPr>
        <w:t xml:space="preserve"> 17.12.2024</w:t>
      </w:r>
    </w:p>
    <w:p w14:paraId="614F387C" w14:textId="2BF69831" w:rsidR="000E555B" w:rsidRPr="00FE618E" w:rsidRDefault="000E555B" w:rsidP="000E555B">
      <w:pPr>
        <w:spacing w:after="30" w:line="360" w:lineRule="auto"/>
        <w:rPr>
          <w:rFonts w:ascii="Times New Roman" w:hAnsi="Times New Roman" w:cs="Times New Roman"/>
          <w:sz w:val="28"/>
          <w:szCs w:val="28"/>
          <w:u w:val="single"/>
        </w:rPr>
      </w:pPr>
      <w:r w:rsidRPr="00FE618E">
        <w:rPr>
          <w:rFonts w:ascii="Times New Roman" w:hAnsi="Times New Roman" w:cs="Times New Roman"/>
          <w:sz w:val="28"/>
          <w:szCs w:val="28"/>
        </w:rPr>
        <w:t xml:space="preserve">Руководитель курсовой работы: Дейнеко Зельма Григорьевна </w:t>
      </w:r>
      <w:r w:rsidRPr="00FE618E">
        <w:rPr>
          <w:rFonts w:ascii="Times New Roman" w:hAnsi="Times New Roman" w:cs="Times New Roman"/>
          <w:sz w:val="28"/>
          <w:szCs w:val="28"/>
          <w:u w:val="single"/>
        </w:rPr>
        <w:t xml:space="preserve">                   </w:t>
      </w:r>
      <w:r w:rsidRPr="00FE618E">
        <w:rPr>
          <w:rFonts w:ascii="Times New Roman" w:hAnsi="Times New Roman" w:cs="Times New Roman"/>
          <w:color w:val="FFFFFF" w:themeColor="background1"/>
          <w:sz w:val="28"/>
          <w:szCs w:val="28"/>
        </w:rPr>
        <w:t>п</w:t>
      </w:r>
    </w:p>
    <w:p w14:paraId="530690B1" w14:textId="77777777" w:rsidR="000E555B" w:rsidRDefault="000E555B" w:rsidP="000E555B">
      <w:pPr>
        <w:spacing w:after="30" w:line="360" w:lineRule="auto"/>
        <w:rPr>
          <w:rFonts w:ascii="Times New Roman" w:hAnsi="Times New Roman" w:cs="Times New Roman"/>
          <w:sz w:val="26"/>
          <w:szCs w:val="26"/>
        </w:rPr>
      </w:pPr>
    </w:p>
    <w:p w14:paraId="4AF45148" w14:textId="0CA93A68" w:rsidR="000E555B" w:rsidRDefault="000E555B" w:rsidP="000E555B">
      <w:pPr>
        <w:spacing w:after="30" w:line="360" w:lineRule="auto"/>
        <w:jc w:val="center"/>
        <w:rPr>
          <w:rFonts w:ascii="Times New Roman" w:hAnsi="Times New Roman" w:cs="Times New Roman"/>
          <w:sz w:val="26"/>
          <w:szCs w:val="26"/>
        </w:rPr>
      </w:pPr>
    </w:p>
    <w:p w14:paraId="102BCFE0" w14:textId="77777777" w:rsidR="00A45F67" w:rsidRDefault="00A45F67">
      <w:pPr>
        <w:rPr>
          <w:rFonts w:ascii="Times New Roman" w:hAnsi="Times New Roman" w:cs="Times New Roman"/>
          <w:sz w:val="28"/>
          <w:szCs w:val="28"/>
        </w:rPr>
        <w:sectPr w:rsidR="00A45F67">
          <w:pgSz w:w="11906" w:h="16838"/>
          <w:pgMar w:top="1134" w:right="850" w:bottom="1134" w:left="1701" w:header="708" w:footer="708" w:gutter="0"/>
          <w:cols w:space="708"/>
          <w:docGrid w:linePitch="360"/>
        </w:sectPr>
      </w:pPr>
    </w:p>
    <w:p w14:paraId="30871D52" w14:textId="22DDE07E" w:rsidR="00A84B2D" w:rsidRPr="00692496" w:rsidRDefault="000E555B" w:rsidP="009D32AF">
      <w:pPr>
        <w:spacing w:line="240" w:lineRule="auto"/>
        <w:jc w:val="both"/>
        <w:rPr>
          <w:rFonts w:ascii="Times New Roman" w:hAnsi="Times New Roman" w:cs="Times New Roman"/>
          <w:sz w:val="28"/>
          <w:szCs w:val="28"/>
        </w:rPr>
      </w:pPr>
      <w:r w:rsidRPr="00692496">
        <w:rPr>
          <w:rFonts w:ascii="Times New Roman" w:hAnsi="Times New Roman" w:cs="Times New Roman"/>
          <w:sz w:val="28"/>
          <w:szCs w:val="28"/>
        </w:rPr>
        <w:lastRenderedPageBreak/>
        <w:t>Исходные данные: медицинская литература, статистические данные</w:t>
      </w:r>
    </w:p>
    <w:p w14:paraId="750FE54B" w14:textId="77655425" w:rsidR="00692496" w:rsidRPr="00692496" w:rsidRDefault="00692496" w:rsidP="009D32AF">
      <w:pPr>
        <w:spacing w:line="240" w:lineRule="auto"/>
        <w:jc w:val="both"/>
        <w:rPr>
          <w:rFonts w:ascii="Times New Roman" w:hAnsi="Times New Roman" w:cs="Times New Roman"/>
          <w:sz w:val="28"/>
          <w:szCs w:val="28"/>
        </w:rPr>
      </w:pPr>
      <w:r w:rsidRPr="00692496">
        <w:rPr>
          <w:rFonts w:ascii="Times New Roman" w:hAnsi="Times New Roman" w:cs="Times New Roman"/>
          <w:sz w:val="28"/>
          <w:szCs w:val="28"/>
        </w:rPr>
        <w:t xml:space="preserve">Содержание пояснительной записки: </w:t>
      </w:r>
    </w:p>
    <w:p w14:paraId="70525D72" w14:textId="77777777" w:rsidR="00692496" w:rsidRPr="00692496" w:rsidRDefault="00692496" w:rsidP="009D32AF">
      <w:pPr>
        <w:spacing w:line="240" w:lineRule="auto"/>
        <w:jc w:val="both"/>
        <w:rPr>
          <w:rFonts w:ascii="Times New Roman" w:hAnsi="Times New Roman" w:cs="Times New Roman"/>
          <w:sz w:val="28"/>
          <w:szCs w:val="28"/>
        </w:rPr>
      </w:pPr>
      <w:r w:rsidRPr="00692496">
        <w:rPr>
          <w:rFonts w:ascii="Times New Roman" w:hAnsi="Times New Roman" w:cs="Times New Roman"/>
          <w:sz w:val="28"/>
          <w:szCs w:val="28"/>
        </w:rPr>
        <w:t>ВВЕДЕНИЕ</w:t>
      </w:r>
    </w:p>
    <w:p w14:paraId="2FA71129" w14:textId="1FB39903" w:rsidR="00692496" w:rsidRDefault="00797893" w:rsidP="009D32AF">
      <w:pPr>
        <w:spacing w:line="360" w:lineRule="auto"/>
        <w:jc w:val="both"/>
        <w:rPr>
          <w:rFonts w:ascii="Times New Roman" w:hAnsi="Times New Roman" w:cs="Times New Roman"/>
          <w:sz w:val="28"/>
          <w:szCs w:val="28"/>
        </w:rPr>
      </w:pPr>
      <w:r w:rsidRPr="00692496">
        <w:rPr>
          <w:rFonts w:ascii="Times New Roman" w:hAnsi="Times New Roman" w:cs="Times New Roman"/>
          <w:sz w:val="28"/>
          <w:szCs w:val="28"/>
        </w:rPr>
        <w:t xml:space="preserve">ГЛАВА </w:t>
      </w:r>
      <w:r w:rsidRPr="00797893">
        <w:rPr>
          <w:rFonts w:ascii="Times New Roman" w:hAnsi="Times New Roman" w:cs="Times New Roman"/>
          <w:sz w:val="28"/>
          <w:szCs w:val="28"/>
        </w:rPr>
        <w:t>I.</w:t>
      </w:r>
      <w:r w:rsidR="00692496" w:rsidRPr="00692496">
        <w:rPr>
          <w:rFonts w:ascii="Times New Roman" w:hAnsi="Times New Roman" w:cs="Times New Roman"/>
          <w:sz w:val="28"/>
          <w:szCs w:val="28"/>
        </w:rPr>
        <w:t xml:space="preserve"> </w:t>
      </w:r>
      <w:r w:rsidR="00B04ED9">
        <w:rPr>
          <w:rFonts w:ascii="Times New Roman" w:hAnsi="Times New Roman" w:cs="Times New Roman"/>
          <w:sz w:val="28"/>
          <w:szCs w:val="28"/>
        </w:rPr>
        <w:t>КЛИНИКО-ЭПИДЕМИЛОГИЧЕСКИЙ ОБЗОР</w:t>
      </w:r>
    </w:p>
    <w:p w14:paraId="3120F821" w14:textId="6616509C" w:rsidR="00692496" w:rsidRPr="00692496" w:rsidRDefault="00692496" w:rsidP="009D32AF">
      <w:pPr>
        <w:pStyle w:val="a7"/>
        <w:numPr>
          <w:ilvl w:val="1"/>
          <w:numId w:val="1"/>
        </w:numPr>
        <w:spacing w:line="360" w:lineRule="auto"/>
        <w:ind w:left="1554"/>
        <w:jc w:val="both"/>
        <w:rPr>
          <w:rFonts w:ascii="Times New Roman" w:hAnsi="Times New Roman" w:cs="Times New Roman"/>
          <w:sz w:val="28"/>
          <w:szCs w:val="28"/>
        </w:rPr>
      </w:pPr>
      <w:r w:rsidRPr="00692496">
        <w:rPr>
          <w:rFonts w:ascii="Times New Roman" w:hAnsi="Times New Roman" w:cs="Times New Roman"/>
          <w:sz w:val="28"/>
          <w:szCs w:val="28"/>
        </w:rPr>
        <w:t xml:space="preserve">Статистика </w:t>
      </w:r>
      <w:r>
        <w:rPr>
          <w:rFonts w:ascii="Times New Roman" w:hAnsi="Times New Roman" w:cs="Times New Roman"/>
          <w:sz w:val="28"/>
          <w:szCs w:val="28"/>
        </w:rPr>
        <w:t xml:space="preserve">болезней </w:t>
      </w:r>
      <w:r w:rsidRPr="00692496">
        <w:rPr>
          <w:rFonts w:ascii="Times New Roman" w:hAnsi="Times New Roman" w:cs="Times New Roman"/>
          <w:sz w:val="28"/>
          <w:szCs w:val="28"/>
        </w:rPr>
        <w:t>почек и мочевыводящих путей</w:t>
      </w:r>
    </w:p>
    <w:p w14:paraId="7FA678EF" w14:textId="5B26895B" w:rsidR="00692496" w:rsidRDefault="00D344C1" w:rsidP="009D32AF">
      <w:pPr>
        <w:pStyle w:val="a7"/>
        <w:numPr>
          <w:ilvl w:val="1"/>
          <w:numId w:val="1"/>
        </w:numPr>
        <w:spacing w:line="360" w:lineRule="auto"/>
        <w:ind w:left="1554"/>
        <w:jc w:val="both"/>
        <w:rPr>
          <w:rFonts w:ascii="Times New Roman" w:hAnsi="Times New Roman" w:cs="Times New Roman"/>
          <w:sz w:val="28"/>
          <w:szCs w:val="28"/>
        </w:rPr>
      </w:pPr>
      <w:r>
        <w:rPr>
          <w:rFonts w:ascii="Times New Roman" w:hAnsi="Times New Roman" w:cs="Times New Roman"/>
          <w:sz w:val="28"/>
          <w:szCs w:val="28"/>
        </w:rPr>
        <w:t>Причины и факторы риска,</w:t>
      </w:r>
      <w:r w:rsidR="00692496">
        <w:rPr>
          <w:rFonts w:ascii="Times New Roman" w:hAnsi="Times New Roman" w:cs="Times New Roman"/>
          <w:sz w:val="28"/>
          <w:szCs w:val="28"/>
        </w:rPr>
        <w:t xml:space="preserve"> способствующие развитию болезней почек и мочевыводящих путей</w:t>
      </w:r>
    </w:p>
    <w:p w14:paraId="4F8530A4" w14:textId="77777777" w:rsidR="00692496" w:rsidRDefault="00692496" w:rsidP="009D32AF">
      <w:pPr>
        <w:pStyle w:val="a7"/>
        <w:numPr>
          <w:ilvl w:val="1"/>
          <w:numId w:val="1"/>
        </w:numPr>
        <w:spacing w:line="360" w:lineRule="auto"/>
        <w:ind w:left="1554"/>
        <w:jc w:val="both"/>
        <w:rPr>
          <w:rFonts w:ascii="Times New Roman" w:hAnsi="Times New Roman" w:cs="Times New Roman"/>
          <w:sz w:val="28"/>
          <w:szCs w:val="28"/>
        </w:rPr>
      </w:pPr>
      <w:r>
        <w:rPr>
          <w:rFonts w:ascii="Times New Roman" w:hAnsi="Times New Roman" w:cs="Times New Roman"/>
          <w:sz w:val="28"/>
          <w:szCs w:val="28"/>
        </w:rPr>
        <w:t>Классификация болезней почек и мочевыводящих путей</w:t>
      </w:r>
    </w:p>
    <w:p w14:paraId="20590EC3" w14:textId="211E1A2C" w:rsidR="00284C24" w:rsidRDefault="00284C24" w:rsidP="009D32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D32AF">
        <w:rPr>
          <w:rFonts w:ascii="Times New Roman" w:hAnsi="Times New Roman" w:cs="Times New Roman"/>
          <w:sz w:val="28"/>
          <w:szCs w:val="28"/>
        </w:rPr>
        <w:t>1.4</w:t>
      </w:r>
      <w:r>
        <w:rPr>
          <w:rFonts w:ascii="Times New Roman" w:hAnsi="Times New Roman" w:cs="Times New Roman"/>
          <w:sz w:val="28"/>
          <w:szCs w:val="28"/>
        </w:rPr>
        <w:t xml:space="preserve"> Клинические проявления </w:t>
      </w:r>
      <w:r w:rsidR="00A7450D">
        <w:rPr>
          <w:rFonts w:ascii="Times New Roman" w:hAnsi="Times New Roman" w:cs="Times New Roman"/>
          <w:sz w:val="28"/>
          <w:szCs w:val="28"/>
        </w:rPr>
        <w:t>болезней</w:t>
      </w:r>
      <w:r>
        <w:rPr>
          <w:rFonts w:ascii="Times New Roman" w:hAnsi="Times New Roman" w:cs="Times New Roman"/>
          <w:sz w:val="28"/>
          <w:szCs w:val="28"/>
        </w:rPr>
        <w:t xml:space="preserve"> почек и моч</w:t>
      </w:r>
      <w:r w:rsidR="00A7450D">
        <w:rPr>
          <w:rFonts w:ascii="Times New Roman" w:hAnsi="Times New Roman" w:cs="Times New Roman"/>
          <w:sz w:val="28"/>
          <w:szCs w:val="28"/>
        </w:rPr>
        <w:t>-их путей</w:t>
      </w:r>
    </w:p>
    <w:p w14:paraId="7DE5E69E" w14:textId="54A6C709" w:rsidR="00D344C1" w:rsidRDefault="00D344C1" w:rsidP="009D32A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sidRPr="00797893">
        <w:rPr>
          <w:rFonts w:ascii="Times New Roman" w:hAnsi="Times New Roman" w:cs="Times New Roman"/>
          <w:sz w:val="28"/>
          <w:szCs w:val="28"/>
        </w:rPr>
        <w:t>II</w:t>
      </w:r>
      <w:r>
        <w:rPr>
          <w:rFonts w:ascii="Times New Roman" w:hAnsi="Times New Roman" w:cs="Times New Roman"/>
          <w:sz w:val="28"/>
          <w:szCs w:val="28"/>
        </w:rPr>
        <w:t>.</w:t>
      </w:r>
      <w:r w:rsidR="00284C24">
        <w:rPr>
          <w:rFonts w:ascii="Times New Roman" w:hAnsi="Times New Roman" w:cs="Times New Roman"/>
          <w:sz w:val="28"/>
          <w:szCs w:val="28"/>
        </w:rPr>
        <w:t xml:space="preserve"> </w:t>
      </w:r>
      <w:r w:rsidR="009D32AF">
        <w:rPr>
          <w:rFonts w:ascii="Times New Roman" w:hAnsi="Times New Roman" w:cs="Times New Roman"/>
          <w:sz w:val="28"/>
          <w:szCs w:val="28"/>
        </w:rPr>
        <w:t>ПРОФИЛАКТИКТИЧЕСКИЕ МЕРОПРИЯТИЯ ПО ПОВОДУ ЗАБОЛЕВАНИЙ ПОЧЕК И МОЧЕВЫВОДЯЩИХ ПУТЕЙ</w:t>
      </w:r>
    </w:p>
    <w:p w14:paraId="38A35A71" w14:textId="5449A946" w:rsidR="00D344C1" w:rsidRDefault="009D32AF" w:rsidP="009D32AF">
      <w:pPr>
        <w:spacing w:line="360" w:lineRule="auto"/>
        <w:ind w:left="1134"/>
        <w:jc w:val="both"/>
        <w:rPr>
          <w:rFonts w:ascii="Times New Roman" w:hAnsi="Times New Roman" w:cs="Times New Roman"/>
          <w:sz w:val="28"/>
          <w:szCs w:val="28"/>
        </w:rPr>
      </w:pPr>
      <w:r>
        <w:rPr>
          <w:rFonts w:ascii="Times New Roman" w:hAnsi="Times New Roman" w:cs="Times New Roman"/>
          <w:sz w:val="28"/>
          <w:szCs w:val="28"/>
        </w:rPr>
        <w:t>2</w:t>
      </w:r>
      <w:r w:rsidR="00D344C1">
        <w:rPr>
          <w:rFonts w:ascii="Times New Roman" w:hAnsi="Times New Roman" w:cs="Times New Roman"/>
          <w:sz w:val="28"/>
          <w:szCs w:val="28"/>
        </w:rPr>
        <w:t>.</w:t>
      </w:r>
      <w:r w:rsidR="00284C24">
        <w:rPr>
          <w:rFonts w:ascii="Times New Roman" w:hAnsi="Times New Roman" w:cs="Times New Roman"/>
          <w:sz w:val="28"/>
          <w:szCs w:val="28"/>
        </w:rPr>
        <w:t>1</w:t>
      </w:r>
      <w:r w:rsidR="00D344C1">
        <w:rPr>
          <w:rFonts w:ascii="Times New Roman" w:hAnsi="Times New Roman" w:cs="Times New Roman"/>
          <w:sz w:val="28"/>
          <w:szCs w:val="28"/>
        </w:rPr>
        <w:t xml:space="preserve"> </w:t>
      </w:r>
      <w:r>
        <w:rPr>
          <w:rFonts w:ascii="Times New Roman" w:hAnsi="Times New Roman" w:cs="Times New Roman"/>
          <w:sz w:val="28"/>
          <w:szCs w:val="28"/>
        </w:rPr>
        <w:t>Профилактика</w:t>
      </w:r>
    </w:p>
    <w:p w14:paraId="3554B290" w14:textId="258010F5" w:rsidR="00284C24" w:rsidRPr="00692496" w:rsidRDefault="009D32AF" w:rsidP="009D32AF">
      <w:pPr>
        <w:spacing w:line="360" w:lineRule="auto"/>
        <w:ind w:left="1134"/>
        <w:jc w:val="both"/>
        <w:rPr>
          <w:rFonts w:ascii="Times New Roman" w:hAnsi="Times New Roman" w:cs="Times New Roman"/>
          <w:sz w:val="28"/>
          <w:szCs w:val="28"/>
        </w:rPr>
      </w:pPr>
      <w:r>
        <w:rPr>
          <w:rFonts w:ascii="Times New Roman" w:hAnsi="Times New Roman" w:cs="Times New Roman"/>
          <w:sz w:val="28"/>
          <w:szCs w:val="28"/>
        </w:rPr>
        <w:t>2</w:t>
      </w:r>
      <w:r w:rsidR="00284C24">
        <w:rPr>
          <w:rFonts w:ascii="Times New Roman" w:hAnsi="Times New Roman" w:cs="Times New Roman"/>
          <w:sz w:val="28"/>
          <w:szCs w:val="28"/>
        </w:rPr>
        <w:t xml:space="preserve">.2 </w:t>
      </w:r>
      <w:r>
        <w:rPr>
          <w:rFonts w:ascii="Times New Roman" w:hAnsi="Times New Roman" w:cs="Times New Roman"/>
          <w:sz w:val="28"/>
          <w:szCs w:val="28"/>
        </w:rPr>
        <w:t xml:space="preserve">Диспансеризация </w:t>
      </w:r>
    </w:p>
    <w:p w14:paraId="6F3B21E2" w14:textId="6FA930F8" w:rsidR="00797893" w:rsidRDefault="00797893" w:rsidP="009D32AF">
      <w:pPr>
        <w:jc w:val="both"/>
        <w:rPr>
          <w:rFonts w:ascii="Times New Roman" w:hAnsi="Times New Roman" w:cs="Times New Roman"/>
          <w:sz w:val="28"/>
          <w:szCs w:val="28"/>
        </w:rPr>
      </w:pPr>
      <w:r>
        <w:rPr>
          <w:rFonts w:ascii="Times New Roman" w:hAnsi="Times New Roman" w:cs="Times New Roman"/>
          <w:sz w:val="28"/>
          <w:szCs w:val="28"/>
        </w:rPr>
        <w:t xml:space="preserve">ГЛАВА </w:t>
      </w:r>
      <w:r w:rsidR="009D32AF" w:rsidRPr="00797893">
        <w:rPr>
          <w:rFonts w:ascii="Times New Roman" w:hAnsi="Times New Roman" w:cs="Times New Roman"/>
          <w:sz w:val="28"/>
          <w:szCs w:val="28"/>
        </w:rPr>
        <w:t>III</w:t>
      </w:r>
      <w:r>
        <w:rPr>
          <w:rFonts w:ascii="Times New Roman" w:hAnsi="Times New Roman" w:cs="Times New Roman"/>
          <w:sz w:val="28"/>
          <w:szCs w:val="28"/>
        </w:rPr>
        <w:t>. ПРАКТИЧЕСКАЯ ЧАСТЬ</w:t>
      </w:r>
    </w:p>
    <w:p w14:paraId="4EC81630" w14:textId="77777777" w:rsidR="00737D20" w:rsidRDefault="009D32AF" w:rsidP="009D32AF">
      <w:pPr>
        <w:ind w:left="1134"/>
        <w:jc w:val="both"/>
        <w:rPr>
          <w:rFonts w:ascii="Times New Roman" w:hAnsi="Times New Roman" w:cs="Times New Roman"/>
          <w:sz w:val="28"/>
          <w:szCs w:val="28"/>
        </w:rPr>
      </w:pPr>
      <w:r>
        <w:rPr>
          <w:rFonts w:ascii="Times New Roman" w:hAnsi="Times New Roman" w:cs="Times New Roman"/>
          <w:sz w:val="28"/>
          <w:szCs w:val="28"/>
        </w:rPr>
        <w:t>3</w:t>
      </w:r>
      <w:r w:rsidR="00D344C1">
        <w:rPr>
          <w:rFonts w:ascii="Times New Roman" w:hAnsi="Times New Roman" w:cs="Times New Roman"/>
          <w:sz w:val="28"/>
          <w:szCs w:val="28"/>
        </w:rPr>
        <w:t xml:space="preserve">.1 </w:t>
      </w:r>
      <w:r w:rsidR="00737D20" w:rsidRPr="00737D20">
        <w:rPr>
          <w:rFonts w:ascii="Times New Roman" w:hAnsi="Times New Roman" w:cs="Times New Roman"/>
          <w:sz w:val="28"/>
          <w:szCs w:val="28"/>
        </w:rPr>
        <w:t>Проведение анкетирования с результатами</w:t>
      </w:r>
      <w:r w:rsidR="00737D20">
        <w:rPr>
          <w:rFonts w:ascii="Times New Roman" w:hAnsi="Times New Roman" w:cs="Times New Roman"/>
          <w:sz w:val="28"/>
          <w:szCs w:val="28"/>
        </w:rPr>
        <w:t xml:space="preserve"> </w:t>
      </w:r>
    </w:p>
    <w:p w14:paraId="2CD44100" w14:textId="23A3678B" w:rsidR="009D32AF" w:rsidRDefault="009D32AF" w:rsidP="009D32AF">
      <w:pPr>
        <w:ind w:left="1134"/>
        <w:jc w:val="both"/>
        <w:rPr>
          <w:rFonts w:ascii="Times New Roman" w:hAnsi="Times New Roman" w:cs="Times New Roman"/>
          <w:sz w:val="28"/>
          <w:szCs w:val="28"/>
        </w:rPr>
      </w:pPr>
      <w:r>
        <w:rPr>
          <w:rFonts w:ascii="Times New Roman" w:hAnsi="Times New Roman" w:cs="Times New Roman"/>
          <w:sz w:val="28"/>
          <w:szCs w:val="28"/>
        </w:rPr>
        <w:t>3.2 Профилактическая беседа</w:t>
      </w:r>
    </w:p>
    <w:p w14:paraId="78B1DE2F" w14:textId="7F6774C0" w:rsidR="009D32AF" w:rsidRDefault="009D32AF" w:rsidP="009D32AF">
      <w:pPr>
        <w:ind w:left="1134"/>
        <w:jc w:val="both"/>
        <w:rPr>
          <w:rFonts w:ascii="Times New Roman" w:hAnsi="Times New Roman" w:cs="Times New Roman"/>
          <w:sz w:val="28"/>
          <w:szCs w:val="28"/>
        </w:rPr>
      </w:pPr>
      <w:r>
        <w:rPr>
          <w:rFonts w:ascii="Times New Roman" w:hAnsi="Times New Roman" w:cs="Times New Roman"/>
          <w:sz w:val="28"/>
          <w:szCs w:val="28"/>
        </w:rPr>
        <w:t>3.3 Буклет</w:t>
      </w:r>
    </w:p>
    <w:p w14:paraId="1FBF5B4E" w14:textId="36018592" w:rsidR="009D32AF" w:rsidRDefault="009D32AF" w:rsidP="009D32AF">
      <w:pPr>
        <w:ind w:left="1134"/>
        <w:jc w:val="both"/>
        <w:rPr>
          <w:rFonts w:ascii="Times New Roman" w:hAnsi="Times New Roman" w:cs="Times New Roman"/>
          <w:sz w:val="28"/>
          <w:szCs w:val="28"/>
        </w:rPr>
      </w:pPr>
      <w:r>
        <w:rPr>
          <w:rFonts w:ascii="Times New Roman" w:hAnsi="Times New Roman" w:cs="Times New Roman"/>
          <w:sz w:val="28"/>
          <w:szCs w:val="28"/>
        </w:rPr>
        <w:t>3.4 Работа в СМИ</w:t>
      </w:r>
    </w:p>
    <w:p w14:paraId="59D27C06" w14:textId="05691EE8" w:rsidR="00797893" w:rsidRDefault="00D344C1" w:rsidP="009D32AF">
      <w:pPr>
        <w:jc w:val="both"/>
        <w:rPr>
          <w:rFonts w:ascii="Times New Roman" w:hAnsi="Times New Roman" w:cs="Times New Roman"/>
          <w:sz w:val="28"/>
          <w:szCs w:val="28"/>
        </w:rPr>
      </w:pPr>
      <w:r>
        <w:rPr>
          <w:rFonts w:ascii="Times New Roman" w:hAnsi="Times New Roman" w:cs="Times New Roman"/>
          <w:sz w:val="28"/>
          <w:szCs w:val="28"/>
        </w:rPr>
        <w:t>ЗАКЛЮЧЕНИЕ</w:t>
      </w:r>
    </w:p>
    <w:p w14:paraId="592F01A6" w14:textId="415988D3" w:rsidR="00797893" w:rsidRDefault="00D344C1" w:rsidP="009D32AF">
      <w:pPr>
        <w:jc w:val="both"/>
        <w:rPr>
          <w:rFonts w:ascii="Times New Roman" w:hAnsi="Times New Roman" w:cs="Times New Roman"/>
          <w:sz w:val="28"/>
          <w:szCs w:val="28"/>
        </w:rPr>
      </w:pPr>
      <w:r>
        <w:rPr>
          <w:rFonts w:ascii="Times New Roman" w:hAnsi="Times New Roman" w:cs="Times New Roman"/>
          <w:sz w:val="28"/>
          <w:szCs w:val="28"/>
        </w:rPr>
        <w:t xml:space="preserve">БИБЛИОГРАФИЯ </w:t>
      </w:r>
    </w:p>
    <w:p w14:paraId="1B29AE93" w14:textId="74A894FF" w:rsidR="00797893" w:rsidRDefault="00D344C1" w:rsidP="009D32AF">
      <w:pPr>
        <w:jc w:val="both"/>
        <w:rPr>
          <w:rFonts w:ascii="Times New Roman" w:hAnsi="Times New Roman" w:cs="Times New Roman"/>
          <w:sz w:val="28"/>
          <w:szCs w:val="28"/>
        </w:rPr>
      </w:pPr>
      <w:r>
        <w:rPr>
          <w:rFonts w:ascii="Times New Roman" w:hAnsi="Times New Roman" w:cs="Times New Roman"/>
          <w:sz w:val="28"/>
          <w:szCs w:val="28"/>
        </w:rPr>
        <w:t>ПРИЛОЖЕНИЯ</w:t>
      </w:r>
    </w:p>
    <w:p w14:paraId="0B1EA7D3" w14:textId="77777777" w:rsidR="00797893" w:rsidRDefault="00797893" w:rsidP="009D32AF">
      <w:pPr>
        <w:jc w:val="both"/>
        <w:rPr>
          <w:rFonts w:ascii="Times New Roman" w:hAnsi="Times New Roman" w:cs="Times New Roman"/>
          <w:sz w:val="28"/>
          <w:szCs w:val="28"/>
        </w:rPr>
      </w:pPr>
    </w:p>
    <w:p w14:paraId="7E5A6051" w14:textId="77777777" w:rsidR="00797893" w:rsidRDefault="00797893" w:rsidP="009D32AF">
      <w:pPr>
        <w:jc w:val="both"/>
        <w:rPr>
          <w:rFonts w:ascii="Times New Roman" w:hAnsi="Times New Roman" w:cs="Times New Roman"/>
          <w:sz w:val="28"/>
          <w:szCs w:val="28"/>
        </w:rPr>
      </w:pPr>
      <w:r>
        <w:rPr>
          <w:rFonts w:ascii="Times New Roman" w:hAnsi="Times New Roman" w:cs="Times New Roman"/>
          <w:sz w:val="28"/>
          <w:szCs w:val="28"/>
        </w:rPr>
        <w:t xml:space="preserve">Задание получил </w:t>
      </w:r>
    </w:p>
    <w:p w14:paraId="7ECD308D" w14:textId="6E3C0549" w:rsidR="00797893" w:rsidRDefault="00797893" w:rsidP="009D32AF">
      <w:pPr>
        <w:jc w:val="both"/>
        <w:rPr>
          <w:rFonts w:ascii="Times New Roman" w:hAnsi="Times New Roman" w:cs="Times New Roman"/>
          <w:sz w:val="28"/>
          <w:szCs w:val="28"/>
        </w:rPr>
      </w:pPr>
      <w:r>
        <w:rPr>
          <w:rFonts w:ascii="Times New Roman" w:hAnsi="Times New Roman" w:cs="Times New Roman"/>
          <w:sz w:val="28"/>
          <w:szCs w:val="28"/>
        </w:rPr>
        <w:t>«</w:t>
      </w:r>
      <w:r w:rsidR="000949C0">
        <w:rPr>
          <w:rFonts w:ascii="Times New Roman" w:hAnsi="Times New Roman" w:cs="Times New Roman"/>
          <w:sz w:val="28"/>
          <w:szCs w:val="28"/>
        </w:rPr>
        <w:t>23</w:t>
      </w:r>
      <w:r>
        <w:rPr>
          <w:rFonts w:ascii="Times New Roman" w:hAnsi="Times New Roman" w:cs="Times New Roman"/>
          <w:sz w:val="28"/>
          <w:szCs w:val="28"/>
        </w:rPr>
        <w:t>» сентября 2024 г.</w:t>
      </w:r>
    </w:p>
    <w:p w14:paraId="691BC595" w14:textId="67374B34" w:rsidR="00797893" w:rsidRPr="00797893" w:rsidRDefault="00797893" w:rsidP="009D32AF">
      <w:pPr>
        <w:jc w:val="both"/>
        <w:rPr>
          <w:rFonts w:ascii="Times New Roman" w:hAnsi="Times New Roman" w:cs="Times New Roman"/>
          <w:sz w:val="28"/>
          <w:szCs w:val="28"/>
        </w:rPr>
      </w:pPr>
      <w:r>
        <w:rPr>
          <w:rFonts w:ascii="Times New Roman" w:hAnsi="Times New Roman" w:cs="Times New Roman"/>
          <w:sz w:val="28"/>
          <w:szCs w:val="28"/>
        </w:rPr>
        <w:t xml:space="preserve">Обучающийся </w:t>
      </w:r>
      <w:r>
        <w:rPr>
          <w:rFonts w:ascii="Times New Roman" w:hAnsi="Times New Roman" w:cs="Times New Roman"/>
          <w:sz w:val="28"/>
          <w:szCs w:val="28"/>
          <w:u w:val="single"/>
        </w:rPr>
        <w:t xml:space="preserve">                    </w:t>
      </w:r>
      <w:r w:rsidRPr="00797893">
        <w:rPr>
          <w:rFonts w:ascii="Times New Roman" w:hAnsi="Times New Roman" w:cs="Times New Roman"/>
          <w:sz w:val="28"/>
          <w:szCs w:val="28"/>
        </w:rPr>
        <w:t>Баранова Я.А.</w:t>
      </w:r>
    </w:p>
    <w:p w14:paraId="32A55608" w14:textId="155276CA" w:rsidR="00797893" w:rsidRPr="00797893" w:rsidRDefault="00797893" w:rsidP="009D32AF">
      <w:pPr>
        <w:jc w:val="both"/>
        <w:rPr>
          <w:rFonts w:ascii="Times New Roman" w:hAnsi="Times New Roman" w:cs="Times New Roman"/>
          <w:sz w:val="28"/>
          <w:szCs w:val="28"/>
          <w:u w:val="single"/>
        </w:rPr>
        <w:sectPr w:rsidR="00797893" w:rsidRPr="00797893" w:rsidSect="00A84B2D">
          <w:footerReference w:type="default" r:id="rId8"/>
          <w:pgSz w:w="11906" w:h="16838"/>
          <w:pgMar w:top="1134" w:right="850" w:bottom="1134" w:left="1701" w:header="708" w:footer="708" w:gutter="0"/>
          <w:pgNumType w:start="2"/>
          <w:cols w:space="708"/>
          <w:docGrid w:linePitch="360"/>
        </w:sectPr>
      </w:pPr>
      <w:r w:rsidRPr="00797893">
        <w:rPr>
          <w:rFonts w:ascii="Times New Roman" w:hAnsi="Times New Roman" w:cs="Times New Roman"/>
          <w:sz w:val="28"/>
          <w:szCs w:val="28"/>
        </w:rPr>
        <w:t>Руководитель</w:t>
      </w:r>
      <w:r>
        <w:rPr>
          <w:rFonts w:ascii="Times New Roman" w:hAnsi="Times New Roman" w:cs="Times New Roman"/>
          <w:sz w:val="28"/>
          <w:szCs w:val="28"/>
          <w:u w:val="single"/>
        </w:rPr>
        <w:t xml:space="preserve">                       </w:t>
      </w:r>
      <w:r w:rsidRPr="00797893">
        <w:rPr>
          <w:rFonts w:ascii="Times New Roman" w:hAnsi="Times New Roman" w:cs="Times New Roman"/>
          <w:sz w:val="28"/>
          <w:szCs w:val="28"/>
        </w:rPr>
        <w:t>Дейнеко З.Г.</w:t>
      </w:r>
    </w:p>
    <w:p w14:paraId="3AEF23D0" w14:textId="499825A2" w:rsidR="00A84B2D" w:rsidRPr="009D32AF" w:rsidRDefault="00797893" w:rsidP="009D32AF">
      <w:pPr>
        <w:pStyle w:val="1"/>
        <w:spacing w:line="360" w:lineRule="auto"/>
        <w:jc w:val="center"/>
        <w:rPr>
          <w:b w:val="0"/>
          <w:bCs/>
        </w:rPr>
      </w:pPr>
      <w:r w:rsidRPr="009D32AF">
        <w:rPr>
          <w:b w:val="0"/>
          <w:bCs/>
        </w:rPr>
        <w:lastRenderedPageBreak/>
        <w:t>СОДЕРЖАНИЕ</w:t>
      </w:r>
    </w:p>
    <w:p w14:paraId="27300AA1" w14:textId="5C08B719" w:rsidR="00B04ED9" w:rsidRPr="00692496" w:rsidRDefault="00B04ED9" w:rsidP="009D32AF">
      <w:pPr>
        <w:spacing w:line="360" w:lineRule="auto"/>
        <w:jc w:val="both"/>
        <w:rPr>
          <w:rFonts w:ascii="Times New Roman" w:hAnsi="Times New Roman" w:cs="Times New Roman"/>
          <w:sz w:val="28"/>
          <w:szCs w:val="28"/>
        </w:rPr>
      </w:pPr>
      <w:r w:rsidRPr="00692496">
        <w:rPr>
          <w:rFonts w:ascii="Times New Roman" w:hAnsi="Times New Roman" w:cs="Times New Roman"/>
          <w:sz w:val="28"/>
          <w:szCs w:val="28"/>
        </w:rPr>
        <w:t>ВВЕДЕНИЕ</w:t>
      </w:r>
      <w:r>
        <w:rPr>
          <w:rFonts w:ascii="Times New Roman" w:hAnsi="Times New Roman" w:cs="Times New Roman"/>
          <w:sz w:val="28"/>
          <w:szCs w:val="28"/>
        </w:rPr>
        <w:t>………………………………………………………………</w:t>
      </w:r>
      <w:proofErr w:type="gramStart"/>
      <w:r w:rsidR="003C6C30">
        <w:rPr>
          <w:rFonts w:ascii="Times New Roman" w:hAnsi="Times New Roman" w:cs="Times New Roman"/>
          <w:sz w:val="28"/>
          <w:szCs w:val="28"/>
        </w:rPr>
        <w:t>…….</w:t>
      </w:r>
      <w:proofErr w:type="gramEnd"/>
      <w:r>
        <w:rPr>
          <w:rFonts w:ascii="Times New Roman" w:hAnsi="Times New Roman" w:cs="Times New Roman"/>
          <w:sz w:val="28"/>
          <w:szCs w:val="28"/>
        </w:rPr>
        <w:t>….3</w:t>
      </w:r>
    </w:p>
    <w:p w14:paraId="791479EF" w14:textId="0E9896A4" w:rsidR="00B04ED9" w:rsidRDefault="00B04ED9" w:rsidP="009D32AF">
      <w:pPr>
        <w:spacing w:line="360" w:lineRule="auto"/>
        <w:jc w:val="both"/>
        <w:rPr>
          <w:rFonts w:ascii="Times New Roman" w:hAnsi="Times New Roman" w:cs="Times New Roman"/>
          <w:sz w:val="28"/>
          <w:szCs w:val="28"/>
        </w:rPr>
      </w:pPr>
      <w:r w:rsidRPr="00692496">
        <w:rPr>
          <w:rFonts w:ascii="Times New Roman" w:hAnsi="Times New Roman" w:cs="Times New Roman"/>
          <w:sz w:val="28"/>
          <w:szCs w:val="28"/>
        </w:rPr>
        <w:t xml:space="preserve">ГЛАВА </w:t>
      </w:r>
      <w:r w:rsidRPr="00797893">
        <w:rPr>
          <w:rFonts w:ascii="Times New Roman" w:hAnsi="Times New Roman" w:cs="Times New Roman"/>
          <w:sz w:val="28"/>
          <w:szCs w:val="28"/>
        </w:rPr>
        <w:t>I.</w:t>
      </w:r>
      <w:r w:rsidRPr="00692496">
        <w:rPr>
          <w:rFonts w:ascii="Times New Roman" w:hAnsi="Times New Roman" w:cs="Times New Roman"/>
          <w:sz w:val="28"/>
          <w:szCs w:val="28"/>
        </w:rPr>
        <w:t xml:space="preserve"> </w:t>
      </w:r>
      <w:r>
        <w:rPr>
          <w:rFonts w:ascii="Times New Roman" w:hAnsi="Times New Roman" w:cs="Times New Roman"/>
          <w:sz w:val="28"/>
          <w:szCs w:val="28"/>
        </w:rPr>
        <w:t>КЛИНИКО-ЭПИДЕМИЛОГИЧЕСКИЙ ОБЗОР</w:t>
      </w:r>
      <w:r w:rsidR="00764D54">
        <w:rPr>
          <w:rFonts w:ascii="Times New Roman" w:hAnsi="Times New Roman" w:cs="Times New Roman"/>
          <w:sz w:val="28"/>
          <w:szCs w:val="28"/>
        </w:rPr>
        <w:t>………………</w:t>
      </w:r>
      <w:proofErr w:type="gramStart"/>
      <w:r w:rsidR="00764D54">
        <w:rPr>
          <w:rFonts w:ascii="Times New Roman" w:hAnsi="Times New Roman" w:cs="Times New Roman"/>
          <w:sz w:val="28"/>
          <w:szCs w:val="28"/>
        </w:rPr>
        <w:t>…….</w:t>
      </w:r>
      <w:proofErr w:type="gramEnd"/>
      <w:r w:rsidR="00764D54">
        <w:rPr>
          <w:rFonts w:ascii="Times New Roman" w:hAnsi="Times New Roman" w:cs="Times New Roman"/>
          <w:sz w:val="28"/>
          <w:szCs w:val="28"/>
        </w:rPr>
        <w:t>5</w:t>
      </w:r>
    </w:p>
    <w:p w14:paraId="1CDA9EBA" w14:textId="42417B2A" w:rsidR="00B96CDC" w:rsidRPr="00FA209A" w:rsidRDefault="00FA209A" w:rsidP="00FA209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B96CDC" w:rsidRPr="00FA209A">
        <w:rPr>
          <w:rFonts w:ascii="Times New Roman" w:hAnsi="Times New Roman" w:cs="Times New Roman"/>
          <w:sz w:val="28"/>
          <w:szCs w:val="28"/>
        </w:rPr>
        <w:t xml:space="preserve">Классификация </w:t>
      </w:r>
      <w:r w:rsidR="00C04FB9" w:rsidRPr="00FA209A">
        <w:rPr>
          <w:rFonts w:ascii="Times New Roman" w:hAnsi="Times New Roman" w:cs="Times New Roman"/>
          <w:sz w:val="28"/>
          <w:szCs w:val="28"/>
        </w:rPr>
        <w:t>…</w:t>
      </w:r>
      <w:r>
        <w:rPr>
          <w:rFonts w:ascii="Times New Roman" w:hAnsi="Times New Roman" w:cs="Times New Roman"/>
          <w:sz w:val="28"/>
          <w:szCs w:val="28"/>
        </w:rPr>
        <w:t>……………………………………...</w:t>
      </w:r>
      <w:r w:rsidR="00C04FB9" w:rsidRPr="00FA209A">
        <w:rPr>
          <w:rFonts w:ascii="Times New Roman" w:hAnsi="Times New Roman" w:cs="Times New Roman"/>
          <w:sz w:val="28"/>
          <w:szCs w:val="28"/>
        </w:rPr>
        <w:t>…………</w:t>
      </w:r>
      <w:proofErr w:type="gramStart"/>
      <w:r w:rsidR="00C04FB9" w:rsidRPr="00FA209A">
        <w:rPr>
          <w:rFonts w:ascii="Times New Roman" w:hAnsi="Times New Roman" w:cs="Times New Roman"/>
          <w:sz w:val="28"/>
          <w:szCs w:val="28"/>
        </w:rPr>
        <w:t>…….</w:t>
      </w:r>
      <w:proofErr w:type="gramEnd"/>
      <w:r w:rsidR="00C04FB9" w:rsidRPr="00FA209A">
        <w:rPr>
          <w:rFonts w:ascii="Times New Roman" w:hAnsi="Times New Roman" w:cs="Times New Roman"/>
          <w:sz w:val="28"/>
          <w:szCs w:val="28"/>
        </w:rPr>
        <w:t>5</w:t>
      </w:r>
    </w:p>
    <w:p w14:paraId="2196AF8D" w14:textId="0D496EE7" w:rsidR="00B04ED9" w:rsidRPr="00FA209A" w:rsidRDefault="00FA209A" w:rsidP="00FA209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B04ED9" w:rsidRPr="00FA209A">
        <w:rPr>
          <w:rFonts w:ascii="Times New Roman" w:hAnsi="Times New Roman" w:cs="Times New Roman"/>
          <w:sz w:val="28"/>
          <w:szCs w:val="28"/>
        </w:rPr>
        <w:t xml:space="preserve">Статистика </w:t>
      </w:r>
      <w:r w:rsidR="00F664DF" w:rsidRPr="00FA209A">
        <w:rPr>
          <w:rFonts w:ascii="Times New Roman" w:hAnsi="Times New Roman" w:cs="Times New Roman"/>
          <w:sz w:val="28"/>
          <w:szCs w:val="28"/>
        </w:rPr>
        <w:t>……………………</w:t>
      </w:r>
      <w:r>
        <w:rPr>
          <w:rFonts w:ascii="Times New Roman" w:hAnsi="Times New Roman" w:cs="Times New Roman"/>
          <w:sz w:val="28"/>
          <w:szCs w:val="28"/>
        </w:rPr>
        <w:t>……………………………………...</w:t>
      </w:r>
      <w:r w:rsidR="00F664DF" w:rsidRPr="00FA209A">
        <w:rPr>
          <w:rFonts w:ascii="Times New Roman" w:hAnsi="Times New Roman" w:cs="Times New Roman"/>
          <w:sz w:val="28"/>
          <w:szCs w:val="28"/>
        </w:rPr>
        <w:t>…6</w:t>
      </w:r>
    </w:p>
    <w:p w14:paraId="2CD97317" w14:textId="743C8A45" w:rsidR="00B04ED9" w:rsidRPr="00FA209A" w:rsidRDefault="00FA209A" w:rsidP="00FA209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B04ED9" w:rsidRPr="00FA209A">
        <w:rPr>
          <w:rFonts w:ascii="Times New Roman" w:hAnsi="Times New Roman" w:cs="Times New Roman"/>
          <w:sz w:val="28"/>
          <w:szCs w:val="28"/>
        </w:rPr>
        <w:t>Причины</w:t>
      </w:r>
      <w:r>
        <w:rPr>
          <w:rFonts w:ascii="Times New Roman" w:hAnsi="Times New Roman" w:cs="Times New Roman"/>
          <w:sz w:val="28"/>
          <w:szCs w:val="28"/>
        </w:rPr>
        <w:t xml:space="preserve"> </w:t>
      </w:r>
      <w:r w:rsidR="00B04ED9" w:rsidRPr="00FA209A">
        <w:rPr>
          <w:rFonts w:ascii="Times New Roman" w:hAnsi="Times New Roman" w:cs="Times New Roman"/>
          <w:sz w:val="28"/>
          <w:szCs w:val="28"/>
        </w:rPr>
        <w:t>и</w:t>
      </w:r>
      <w:r>
        <w:rPr>
          <w:rFonts w:ascii="Times New Roman" w:hAnsi="Times New Roman" w:cs="Times New Roman"/>
          <w:sz w:val="28"/>
          <w:szCs w:val="28"/>
        </w:rPr>
        <w:t xml:space="preserve"> </w:t>
      </w:r>
      <w:r w:rsidR="00B04ED9" w:rsidRPr="00FA209A">
        <w:rPr>
          <w:rFonts w:ascii="Times New Roman" w:hAnsi="Times New Roman" w:cs="Times New Roman"/>
          <w:sz w:val="28"/>
          <w:szCs w:val="28"/>
        </w:rPr>
        <w:t>факторы</w:t>
      </w:r>
      <w:r>
        <w:rPr>
          <w:rFonts w:ascii="Times New Roman" w:hAnsi="Times New Roman" w:cs="Times New Roman"/>
          <w:sz w:val="28"/>
          <w:szCs w:val="28"/>
        </w:rPr>
        <w:t xml:space="preserve"> </w:t>
      </w:r>
      <w:r w:rsidR="00B04ED9" w:rsidRPr="00FA209A">
        <w:rPr>
          <w:rFonts w:ascii="Times New Roman" w:hAnsi="Times New Roman" w:cs="Times New Roman"/>
          <w:sz w:val="28"/>
          <w:szCs w:val="28"/>
        </w:rPr>
        <w:t>риска</w:t>
      </w:r>
      <w:r w:rsidRPr="00FA209A">
        <w:rPr>
          <w:rFonts w:ascii="Times New Roman" w:hAnsi="Times New Roman" w:cs="Times New Roman"/>
          <w:sz w:val="28"/>
          <w:szCs w:val="28"/>
        </w:rPr>
        <w:t xml:space="preserve"> </w:t>
      </w:r>
      <w:r w:rsidR="00F664DF" w:rsidRPr="00FA209A">
        <w:rPr>
          <w:rFonts w:ascii="Times New Roman" w:hAnsi="Times New Roman" w:cs="Times New Roman"/>
          <w:sz w:val="28"/>
          <w:szCs w:val="28"/>
        </w:rPr>
        <w:t>……………</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r w:rsidR="00F664DF" w:rsidRPr="00FA209A">
        <w:rPr>
          <w:rFonts w:ascii="Times New Roman" w:hAnsi="Times New Roman" w:cs="Times New Roman"/>
          <w:sz w:val="28"/>
          <w:szCs w:val="28"/>
        </w:rPr>
        <w:t>……………</w:t>
      </w:r>
      <w:r w:rsidRPr="00FA209A">
        <w:rPr>
          <w:rFonts w:ascii="Times New Roman" w:hAnsi="Times New Roman" w:cs="Times New Roman"/>
          <w:sz w:val="28"/>
          <w:szCs w:val="28"/>
        </w:rPr>
        <w:t>…7</w:t>
      </w:r>
    </w:p>
    <w:p w14:paraId="765FF6E9" w14:textId="683815D4" w:rsidR="00AA192C" w:rsidRPr="00FA209A" w:rsidRDefault="00FA209A" w:rsidP="00FA209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AA192C" w:rsidRPr="00FA209A">
        <w:rPr>
          <w:rFonts w:ascii="Times New Roman" w:hAnsi="Times New Roman" w:cs="Times New Roman"/>
          <w:sz w:val="28"/>
          <w:szCs w:val="28"/>
        </w:rPr>
        <w:t xml:space="preserve">Клинические проявления </w:t>
      </w:r>
      <w:r w:rsidRPr="00FA209A">
        <w:rPr>
          <w:rFonts w:ascii="Times New Roman" w:hAnsi="Times New Roman" w:cs="Times New Roman"/>
          <w:sz w:val="28"/>
          <w:szCs w:val="28"/>
        </w:rPr>
        <w:t>………</w:t>
      </w:r>
      <w:r>
        <w:rPr>
          <w:rFonts w:ascii="Times New Roman" w:hAnsi="Times New Roman" w:cs="Times New Roman"/>
          <w:sz w:val="28"/>
          <w:szCs w:val="28"/>
        </w:rPr>
        <w:t>………………………………………</w:t>
      </w:r>
      <w:r w:rsidRPr="00FA209A">
        <w:rPr>
          <w:rFonts w:ascii="Times New Roman" w:hAnsi="Times New Roman" w:cs="Times New Roman"/>
          <w:sz w:val="28"/>
          <w:szCs w:val="28"/>
        </w:rPr>
        <w:t>8</w:t>
      </w:r>
    </w:p>
    <w:p w14:paraId="541FD7E3" w14:textId="5BFD9CBC" w:rsidR="009D32AF" w:rsidRPr="009D32AF" w:rsidRDefault="009D32AF" w:rsidP="009D32AF">
      <w:pPr>
        <w:spacing w:line="360" w:lineRule="auto"/>
        <w:jc w:val="both"/>
        <w:rPr>
          <w:rFonts w:ascii="Times New Roman" w:hAnsi="Times New Roman" w:cs="Times New Roman"/>
          <w:sz w:val="28"/>
          <w:szCs w:val="28"/>
        </w:rPr>
      </w:pPr>
      <w:r w:rsidRPr="009D32AF">
        <w:rPr>
          <w:rFonts w:ascii="Times New Roman" w:hAnsi="Times New Roman" w:cs="Times New Roman"/>
          <w:sz w:val="28"/>
          <w:szCs w:val="28"/>
        </w:rPr>
        <w:t>ГЛАВА II. ПРОФИЛАКТИКТИЧЕСКИЕ МЕРОПРИЯТИЯ ПО ПОВОДУ ЗАБОЛЕВАНИЙ ПОЧЕК И МОЧЕВЫВОДЯЩИХ ПУТЕЙ</w:t>
      </w:r>
      <w:r w:rsidR="005E02BA">
        <w:rPr>
          <w:rFonts w:ascii="Times New Roman" w:hAnsi="Times New Roman" w:cs="Times New Roman"/>
          <w:sz w:val="28"/>
          <w:szCs w:val="28"/>
        </w:rPr>
        <w:t>…………………...9</w:t>
      </w:r>
    </w:p>
    <w:p w14:paraId="26F8C9AA" w14:textId="28658614" w:rsidR="009D32AF" w:rsidRDefault="009D32AF" w:rsidP="00FA209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 Профилактика</w:t>
      </w:r>
      <w:r w:rsidR="00D33C5E">
        <w:rPr>
          <w:rFonts w:ascii="Times New Roman" w:hAnsi="Times New Roman" w:cs="Times New Roman"/>
          <w:sz w:val="28"/>
          <w:szCs w:val="28"/>
        </w:rPr>
        <w:t xml:space="preserve"> </w:t>
      </w:r>
      <w:r w:rsidR="007F101C">
        <w:rPr>
          <w:rFonts w:ascii="Times New Roman" w:hAnsi="Times New Roman" w:cs="Times New Roman"/>
          <w:sz w:val="28"/>
          <w:szCs w:val="28"/>
        </w:rPr>
        <w:t xml:space="preserve">(пиелонефрит, </w:t>
      </w:r>
      <w:proofErr w:type="gramStart"/>
      <w:r w:rsidR="007F101C">
        <w:rPr>
          <w:rFonts w:ascii="Times New Roman" w:hAnsi="Times New Roman" w:cs="Times New Roman"/>
          <w:sz w:val="28"/>
          <w:szCs w:val="28"/>
        </w:rPr>
        <w:t>гломерулонефрит)</w:t>
      </w:r>
      <w:r w:rsidR="005E02BA">
        <w:rPr>
          <w:rFonts w:ascii="Times New Roman" w:hAnsi="Times New Roman" w:cs="Times New Roman"/>
          <w:sz w:val="28"/>
          <w:szCs w:val="28"/>
        </w:rPr>
        <w:t>…</w:t>
      </w:r>
      <w:proofErr w:type="gramEnd"/>
      <w:r w:rsidR="005E02BA">
        <w:rPr>
          <w:rFonts w:ascii="Times New Roman" w:hAnsi="Times New Roman" w:cs="Times New Roman"/>
          <w:sz w:val="28"/>
          <w:szCs w:val="28"/>
        </w:rPr>
        <w:t>………………….9</w:t>
      </w:r>
    </w:p>
    <w:p w14:paraId="315D34C8" w14:textId="2021145B" w:rsidR="009D32AF" w:rsidRPr="00692496" w:rsidRDefault="009D32AF" w:rsidP="00FA209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5E02BA">
        <w:rPr>
          <w:rFonts w:ascii="Times New Roman" w:hAnsi="Times New Roman" w:cs="Times New Roman"/>
          <w:sz w:val="28"/>
          <w:szCs w:val="28"/>
        </w:rPr>
        <w:t xml:space="preserve"> </w:t>
      </w:r>
      <w:r>
        <w:rPr>
          <w:rFonts w:ascii="Times New Roman" w:hAnsi="Times New Roman" w:cs="Times New Roman"/>
          <w:sz w:val="28"/>
          <w:szCs w:val="28"/>
        </w:rPr>
        <w:t>Диспансеризация</w:t>
      </w:r>
      <w:r w:rsidR="005E02BA">
        <w:rPr>
          <w:rFonts w:ascii="Times New Roman" w:hAnsi="Times New Roman" w:cs="Times New Roman"/>
          <w:sz w:val="28"/>
          <w:szCs w:val="28"/>
        </w:rPr>
        <w:t xml:space="preserve"> </w:t>
      </w:r>
      <w:r w:rsidR="007F101C">
        <w:rPr>
          <w:rFonts w:ascii="Times New Roman" w:hAnsi="Times New Roman" w:cs="Times New Roman"/>
          <w:sz w:val="28"/>
          <w:szCs w:val="28"/>
        </w:rPr>
        <w:t xml:space="preserve">(пиелонефрит, </w:t>
      </w:r>
      <w:proofErr w:type="gramStart"/>
      <w:r w:rsidR="007F101C">
        <w:rPr>
          <w:rFonts w:ascii="Times New Roman" w:hAnsi="Times New Roman" w:cs="Times New Roman"/>
          <w:sz w:val="28"/>
          <w:szCs w:val="28"/>
        </w:rPr>
        <w:t>гломерулонефрит)</w:t>
      </w:r>
      <w:r w:rsidR="005E02BA">
        <w:rPr>
          <w:rFonts w:ascii="Times New Roman" w:hAnsi="Times New Roman" w:cs="Times New Roman"/>
          <w:sz w:val="28"/>
          <w:szCs w:val="28"/>
        </w:rPr>
        <w:t>…</w:t>
      </w:r>
      <w:proofErr w:type="gramEnd"/>
      <w:r w:rsidR="005E02BA">
        <w:rPr>
          <w:rFonts w:ascii="Times New Roman" w:hAnsi="Times New Roman" w:cs="Times New Roman"/>
          <w:sz w:val="28"/>
          <w:szCs w:val="28"/>
        </w:rPr>
        <w:t>…………..…13</w:t>
      </w:r>
    </w:p>
    <w:p w14:paraId="78AB355A" w14:textId="5AB6D53B" w:rsidR="009D32AF" w:rsidRDefault="009D32AF" w:rsidP="009D32A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sidRPr="00797893">
        <w:rPr>
          <w:rFonts w:ascii="Times New Roman" w:hAnsi="Times New Roman" w:cs="Times New Roman"/>
          <w:sz w:val="28"/>
          <w:szCs w:val="28"/>
        </w:rPr>
        <w:t>III</w:t>
      </w:r>
      <w:r>
        <w:rPr>
          <w:rFonts w:ascii="Times New Roman" w:hAnsi="Times New Roman" w:cs="Times New Roman"/>
          <w:sz w:val="28"/>
          <w:szCs w:val="28"/>
        </w:rPr>
        <w:t>. ПРАКТИЧЕСКАЯ ЧАСТЬ</w:t>
      </w:r>
      <w:r w:rsidR="005E02BA">
        <w:rPr>
          <w:rFonts w:ascii="Times New Roman" w:hAnsi="Times New Roman" w:cs="Times New Roman"/>
          <w:sz w:val="28"/>
          <w:szCs w:val="28"/>
        </w:rPr>
        <w:t>……………………………………</w:t>
      </w:r>
      <w:proofErr w:type="gramStart"/>
      <w:r w:rsidR="005E02BA">
        <w:rPr>
          <w:rFonts w:ascii="Times New Roman" w:hAnsi="Times New Roman" w:cs="Times New Roman"/>
          <w:sz w:val="28"/>
          <w:szCs w:val="28"/>
        </w:rPr>
        <w:t>…….</w:t>
      </w:r>
      <w:proofErr w:type="gramEnd"/>
      <w:r w:rsidR="005E02BA">
        <w:rPr>
          <w:rFonts w:ascii="Times New Roman" w:hAnsi="Times New Roman" w:cs="Times New Roman"/>
          <w:sz w:val="28"/>
          <w:szCs w:val="28"/>
        </w:rPr>
        <w:t>15</w:t>
      </w:r>
    </w:p>
    <w:p w14:paraId="5B2AC7C9" w14:textId="17AB3B43" w:rsidR="009D32AF" w:rsidRDefault="009D32AF" w:rsidP="00FA209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737D20">
        <w:rPr>
          <w:rFonts w:ascii="Times New Roman" w:hAnsi="Times New Roman" w:cs="Times New Roman"/>
          <w:sz w:val="28"/>
          <w:szCs w:val="28"/>
        </w:rPr>
        <w:t xml:space="preserve"> </w:t>
      </w:r>
      <w:r w:rsidR="00737D20" w:rsidRPr="00737D20">
        <w:rPr>
          <w:rFonts w:ascii="Times New Roman" w:hAnsi="Times New Roman" w:cs="Times New Roman"/>
          <w:sz w:val="28"/>
          <w:szCs w:val="28"/>
        </w:rPr>
        <w:t>Проведение анкетирования с результатами</w:t>
      </w:r>
      <w:r w:rsidR="005E02BA">
        <w:rPr>
          <w:rFonts w:ascii="Times New Roman" w:hAnsi="Times New Roman" w:cs="Times New Roman"/>
          <w:sz w:val="28"/>
          <w:szCs w:val="28"/>
        </w:rPr>
        <w:t>……………………</w:t>
      </w:r>
      <w:proofErr w:type="gramStart"/>
      <w:r w:rsidR="005E02BA">
        <w:rPr>
          <w:rFonts w:ascii="Times New Roman" w:hAnsi="Times New Roman" w:cs="Times New Roman"/>
          <w:sz w:val="28"/>
          <w:szCs w:val="28"/>
        </w:rPr>
        <w:t>…….</w:t>
      </w:r>
      <w:proofErr w:type="gramEnd"/>
      <w:r w:rsidR="005E02BA">
        <w:rPr>
          <w:rFonts w:ascii="Times New Roman" w:hAnsi="Times New Roman" w:cs="Times New Roman"/>
          <w:sz w:val="28"/>
          <w:szCs w:val="28"/>
        </w:rPr>
        <w:t>15</w:t>
      </w:r>
    </w:p>
    <w:p w14:paraId="133F613C" w14:textId="470AD92E" w:rsidR="009D32AF" w:rsidRDefault="009D32AF" w:rsidP="00FA209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 Профилактическая беседа</w:t>
      </w:r>
      <w:r w:rsidR="005E02BA">
        <w:rPr>
          <w:rFonts w:ascii="Times New Roman" w:hAnsi="Times New Roman" w:cs="Times New Roman"/>
          <w:sz w:val="28"/>
          <w:szCs w:val="28"/>
        </w:rPr>
        <w:t>………………………………………</w:t>
      </w:r>
      <w:proofErr w:type="gramStart"/>
      <w:r w:rsidR="005E02BA">
        <w:rPr>
          <w:rFonts w:ascii="Times New Roman" w:hAnsi="Times New Roman" w:cs="Times New Roman"/>
          <w:sz w:val="28"/>
          <w:szCs w:val="28"/>
        </w:rPr>
        <w:t>…….</w:t>
      </w:r>
      <w:proofErr w:type="gramEnd"/>
      <w:r w:rsidR="00AA4CC4">
        <w:rPr>
          <w:rFonts w:ascii="Times New Roman" w:hAnsi="Times New Roman" w:cs="Times New Roman"/>
          <w:sz w:val="28"/>
          <w:szCs w:val="28"/>
        </w:rPr>
        <w:t>15</w:t>
      </w:r>
    </w:p>
    <w:p w14:paraId="0181EDE7" w14:textId="46EF32B8" w:rsidR="009D32AF" w:rsidRDefault="009D32AF" w:rsidP="00FA209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3.3 Буклет</w:t>
      </w:r>
      <w:r w:rsidR="005E02BA">
        <w:rPr>
          <w:rFonts w:ascii="Times New Roman" w:hAnsi="Times New Roman" w:cs="Times New Roman"/>
          <w:sz w:val="28"/>
          <w:szCs w:val="28"/>
        </w:rPr>
        <w:t>………………………………………………………</w:t>
      </w:r>
      <w:proofErr w:type="gramStart"/>
      <w:r w:rsidR="005E02BA">
        <w:rPr>
          <w:rFonts w:ascii="Times New Roman" w:hAnsi="Times New Roman" w:cs="Times New Roman"/>
          <w:sz w:val="28"/>
          <w:szCs w:val="28"/>
        </w:rPr>
        <w:t>…….</w:t>
      </w:r>
      <w:proofErr w:type="gramEnd"/>
      <w:r w:rsidR="005E02BA">
        <w:rPr>
          <w:rFonts w:ascii="Times New Roman" w:hAnsi="Times New Roman" w:cs="Times New Roman"/>
          <w:sz w:val="28"/>
          <w:szCs w:val="28"/>
        </w:rPr>
        <w:t>.……</w:t>
      </w:r>
      <w:r w:rsidR="00AA4CC4">
        <w:rPr>
          <w:rFonts w:ascii="Times New Roman" w:hAnsi="Times New Roman" w:cs="Times New Roman"/>
          <w:sz w:val="28"/>
          <w:szCs w:val="28"/>
        </w:rPr>
        <w:t>15</w:t>
      </w:r>
    </w:p>
    <w:p w14:paraId="709065BF" w14:textId="7BFB02F8" w:rsidR="009D32AF" w:rsidRDefault="009D32AF" w:rsidP="00FA209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3.4 Работа в СМИ</w:t>
      </w:r>
      <w:r w:rsidR="005E02BA">
        <w:rPr>
          <w:rFonts w:ascii="Times New Roman" w:hAnsi="Times New Roman" w:cs="Times New Roman"/>
          <w:sz w:val="28"/>
          <w:szCs w:val="28"/>
        </w:rPr>
        <w:t>……………………………………………………</w:t>
      </w:r>
      <w:proofErr w:type="gramStart"/>
      <w:r w:rsidR="005E02BA">
        <w:rPr>
          <w:rFonts w:ascii="Times New Roman" w:hAnsi="Times New Roman" w:cs="Times New Roman"/>
          <w:sz w:val="28"/>
          <w:szCs w:val="28"/>
        </w:rPr>
        <w:t>…….</w:t>
      </w:r>
      <w:proofErr w:type="gramEnd"/>
      <w:r w:rsidR="00AA4CC4">
        <w:rPr>
          <w:rFonts w:ascii="Times New Roman" w:hAnsi="Times New Roman" w:cs="Times New Roman"/>
          <w:sz w:val="28"/>
          <w:szCs w:val="28"/>
        </w:rPr>
        <w:t>16</w:t>
      </w:r>
    </w:p>
    <w:p w14:paraId="7891113A" w14:textId="01034064" w:rsidR="00B04ED9" w:rsidRDefault="00B04ED9" w:rsidP="009D32AF">
      <w:pPr>
        <w:spacing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r w:rsidR="005E02BA">
        <w:rPr>
          <w:rFonts w:ascii="Times New Roman" w:hAnsi="Times New Roman" w:cs="Times New Roman"/>
          <w:sz w:val="28"/>
          <w:szCs w:val="28"/>
        </w:rPr>
        <w:t>……………………………………………………………</w:t>
      </w:r>
      <w:proofErr w:type="gramStart"/>
      <w:r w:rsidR="005E02BA">
        <w:rPr>
          <w:rFonts w:ascii="Times New Roman" w:hAnsi="Times New Roman" w:cs="Times New Roman"/>
          <w:sz w:val="28"/>
          <w:szCs w:val="28"/>
        </w:rPr>
        <w:t>…….</w:t>
      </w:r>
      <w:proofErr w:type="gramEnd"/>
      <w:r w:rsidR="005E02BA">
        <w:rPr>
          <w:rFonts w:ascii="Times New Roman" w:hAnsi="Times New Roman" w:cs="Times New Roman"/>
          <w:sz w:val="28"/>
          <w:szCs w:val="28"/>
        </w:rPr>
        <w:t>.</w:t>
      </w:r>
      <w:r w:rsidR="00AA4CC4">
        <w:rPr>
          <w:rFonts w:ascii="Times New Roman" w:hAnsi="Times New Roman" w:cs="Times New Roman"/>
          <w:sz w:val="28"/>
          <w:szCs w:val="28"/>
        </w:rPr>
        <w:t>17</w:t>
      </w:r>
    </w:p>
    <w:p w14:paraId="704EE563" w14:textId="34A89F01" w:rsidR="00B04ED9" w:rsidRDefault="00B04ED9" w:rsidP="009D32AF">
      <w:pPr>
        <w:spacing w:line="360" w:lineRule="auto"/>
        <w:jc w:val="both"/>
        <w:rPr>
          <w:rFonts w:ascii="Times New Roman" w:hAnsi="Times New Roman" w:cs="Times New Roman"/>
          <w:sz w:val="28"/>
          <w:szCs w:val="28"/>
        </w:rPr>
      </w:pPr>
      <w:r>
        <w:rPr>
          <w:rFonts w:ascii="Times New Roman" w:hAnsi="Times New Roman" w:cs="Times New Roman"/>
          <w:sz w:val="28"/>
          <w:szCs w:val="28"/>
        </w:rPr>
        <w:t>БИБЛИОГРАФИЯ</w:t>
      </w:r>
      <w:r w:rsidR="005E02BA">
        <w:rPr>
          <w:rFonts w:ascii="Times New Roman" w:hAnsi="Times New Roman" w:cs="Times New Roman"/>
          <w:sz w:val="28"/>
          <w:szCs w:val="28"/>
        </w:rPr>
        <w:t>…………………………………………………………</w:t>
      </w:r>
      <w:proofErr w:type="gramStart"/>
      <w:r w:rsidR="005E02BA">
        <w:rPr>
          <w:rFonts w:ascii="Times New Roman" w:hAnsi="Times New Roman" w:cs="Times New Roman"/>
          <w:sz w:val="28"/>
          <w:szCs w:val="28"/>
        </w:rPr>
        <w:t>…….</w:t>
      </w:r>
      <w:proofErr w:type="gramEnd"/>
      <w:r w:rsidR="005E02BA">
        <w:rPr>
          <w:rFonts w:ascii="Times New Roman" w:hAnsi="Times New Roman" w:cs="Times New Roman"/>
          <w:sz w:val="28"/>
          <w:szCs w:val="28"/>
        </w:rPr>
        <w:t>.</w:t>
      </w:r>
      <w:r w:rsidR="00AA4CC4">
        <w:rPr>
          <w:rFonts w:ascii="Times New Roman" w:hAnsi="Times New Roman" w:cs="Times New Roman"/>
          <w:sz w:val="28"/>
          <w:szCs w:val="28"/>
        </w:rPr>
        <w:t>18</w:t>
      </w:r>
    </w:p>
    <w:p w14:paraId="1DC308F8" w14:textId="47F2A702" w:rsidR="00B04ED9" w:rsidRDefault="00B04ED9" w:rsidP="009D32AF">
      <w:pPr>
        <w:spacing w:line="360" w:lineRule="auto"/>
        <w:jc w:val="both"/>
        <w:rPr>
          <w:rFonts w:ascii="Times New Roman" w:hAnsi="Times New Roman" w:cs="Times New Roman"/>
          <w:sz w:val="28"/>
          <w:szCs w:val="28"/>
        </w:rPr>
      </w:pPr>
      <w:r>
        <w:rPr>
          <w:rFonts w:ascii="Times New Roman" w:hAnsi="Times New Roman" w:cs="Times New Roman"/>
          <w:sz w:val="28"/>
          <w:szCs w:val="28"/>
        </w:rPr>
        <w:t>ПРИЛОЖЕНИ</w:t>
      </w:r>
      <w:r w:rsidR="003B3B03">
        <w:rPr>
          <w:rFonts w:ascii="Times New Roman" w:hAnsi="Times New Roman" w:cs="Times New Roman"/>
          <w:sz w:val="28"/>
          <w:szCs w:val="28"/>
        </w:rPr>
        <w:t>Е</w:t>
      </w:r>
      <w:r w:rsidR="007C287C">
        <w:rPr>
          <w:rFonts w:ascii="Times New Roman" w:hAnsi="Times New Roman" w:cs="Times New Roman"/>
          <w:sz w:val="28"/>
          <w:szCs w:val="28"/>
        </w:rPr>
        <w:t xml:space="preserve"> 1</w:t>
      </w:r>
      <w:r w:rsidR="005E02BA">
        <w:rPr>
          <w:rFonts w:ascii="Times New Roman" w:hAnsi="Times New Roman" w:cs="Times New Roman"/>
          <w:sz w:val="28"/>
          <w:szCs w:val="28"/>
        </w:rPr>
        <w:t>………………………………………………………………...</w:t>
      </w:r>
      <w:r w:rsidR="00AA4CC4">
        <w:rPr>
          <w:rFonts w:ascii="Times New Roman" w:hAnsi="Times New Roman" w:cs="Times New Roman"/>
          <w:sz w:val="28"/>
          <w:szCs w:val="28"/>
        </w:rPr>
        <w:t>19</w:t>
      </w:r>
    </w:p>
    <w:p w14:paraId="3862A310" w14:textId="76BE6385" w:rsidR="003B3B03" w:rsidRDefault="003B3B03" w:rsidP="009D32AF">
      <w:pPr>
        <w:spacing w:line="360" w:lineRule="auto"/>
        <w:jc w:val="both"/>
        <w:rPr>
          <w:rFonts w:ascii="Times New Roman" w:hAnsi="Times New Roman" w:cs="Times New Roman"/>
          <w:sz w:val="28"/>
          <w:szCs w:val="28"/>
        </w:rPr>
      </w:pPr>
      <w:r>
        <w:rPr>
          <w:rFonts w:ascii="Times New Roman" w:hAnsi="Times New Roman" w:cs="Times New Roman"/>
          <w:sz w:val="28"/>
          <w:szCs w:val="28"/>
        </w:rPr>
        <w:t>ПРИЛОЖЕНИЕ 2</w:t>
      </w:r>
      <w:r w:rsidR="005E02BA">
        <w:rPr>
          <w:rFonts w:ascii="Times New Roman" w:hAnsi="Times New Roman" w:cs="Times New Roman"/>
          <w:sz w:val="28"/>
          <w:szCs w:val="28"/>
        </w:rPr>
        <w:t>………………………………………………………………...</w:t>
      </w:r>
      <w:r w:rsidR="00AA4CC4">
        <w:rPr>
          <w:rFonts w:ascii="Times New Roman" w:hAnsi="Times New Roman" w:cs="Times New Roman"/>
          <w:sz w:val="28"/>
          <w:szCs w:val="28"/>
        </w:rPr>
        <w:t>21</w:t>
      </w:r>
    </w:p>
    <w:p w14:paraId="2A91BDA4" w14:textId="7F48D75E" w:rsidR="0002393A" w:rsidRDefault="0002393A" w:rsidP="009D32AF">
      <w:pPr>
        <w:spacing w:line="360" w:lineRule="auto"/>
        <w:jc w:val="both"/>
        <w:rPr>
          <w:rFonts w:ascii="Times New Roman" w:hAnsi="Times New Roman" w:cs="Times New Roman"/>
          <w:sz w:val="28"/>
          <w:szCs w:val="28"/>
        </w:rPr>
      </w:pPr>
      <w:r>
        <w:rPr>
          <w:rFonts w:ascii="Times New Roman" w:hAnsi="Times New Roman" w:cs="Times New Roman"/>
          <w:sz w:val="28"/>
          <w:szCs w:val="28"/>
        </w:rPr>
        <w:t>ПРИЛОЖЕНИЕ 3</w:t>
      </w:r>
      <w:r w:rsidR="00AA4CC4">
        <w:rPr>
          <w:rFonts w:ascii="Times New Roman" w:hAnsi="Times New Roman" w:cs="Times New Roman"/>
          <w:sz w:val="28"/>
          <w:szCs w:val="28"/>
        </w:rPr>
        <w:t>………………………………………………………………...26</w:t>
      </w:r>
    </w:p>
    <w:p w14:paraId="0EC875A4" w14:textId="40A09B5B" w:rsidR="00AA4CC4" w:rsidRDefault="00AA4CC4" w:rsidP="009D32AF">
      <w:pPr>
        <w:spacing w:line="360" w:lineRule="auto"/>
        <w:jc w:val="both"/>
        <w:rPr>
          <w:rFonts w:ascii="Times New Roman" w:hAnsi="Times New Roman" w:cs="Times New Roman"/>
          <w:sz w:val="28"/>
          <w:szCs w:val="28"/>
        </w:rPr>
      </w:pPr>
      <w:r>
        <w:rPr>
          <w:rFonts w:ascii="Times New Roman" w:hAnsi="Times New Roman" w:cs="Times New Roman"/>
          <w:sz w:val="28"/>
          <w:szCs w:val="28"/>
        </w:rPr>
        <w:t>ПРИЛОЖЕНИЕ 4………………………………………………………………...30</w:t>
      </w:r>
    </w:p>
    <w:p w14:paraId="33177634" w14:textId="5397D3DA" w:rsidR="0002393A" w:rsidRDefault="00AA4CC4" w:rsidP="009D32AF">
      <w:pPr>
        <w:spacing w:line="360" w:lineRule="auto"/>
        <w:jc w:val="both"/>
        <w:rPr>
          <w:rFonts w:ascii="Times New Roman" w:hAnsi="Times New Roman" w:cs="Times New Roman"/>
          <w:sz w:val="28"/>
          <w:szCs w:val="28"/>
        </w:rPr>
      </w:pPr>
      <w:r>
        <w:rPr>
          <w:rFonts w:ascii="Times New Roman" w:hAnsi="Times New Roman" w:cs="Times New Roman"/>
          <w:sz w:val="28"/>
          <w:szCs w:val="28"/>
        </w:rPr>
        <w:t>ПРИЛОЖЕНИЕ 5………………………………………………………..……….31</w:t>
      </w:r>
    </w:p>
    <w:p w14:paraId="1A11CD83" w14:textId="77777777" w:rsidR="00A45F67" w:rsidRDefault="00A45F67" w:rsidP="00AA4CC4">
      <w:pPr>
        <w:rPr>
          <w:rFonts w:ascii="Times New Roman" w:hAnsi="Times New Roman" w:cs="Times New Roman"/>
          <w:sz w:val="28"/>
          <w:szCs w:val="28"/>
        </w:rPr>
        <w:sectPr w:rsidR="00A45F67" w:rsidSect="00A84B2D">
          <w:footerReference w:type="default" r:id="rId9"/>
          <w:pgSz w:w="11906" w:h="16838"/>
          <w:pgMar w:top="1134" w:right="850" w:bottom="1134" w:left="1701" w:header="708" w:footer="708" w:gutter="0"/>
          <w:pgNumType w:start="2"/>
          <w:cols w:space="708"/>
          <w:docGrid w:linePitch="360"/>
        </w:sectPr>
      </w:pPr>
    </w:p>
    <w:p w14:paraId="3AEDDB0E" w14:textId="51F988BE" w:rsidR="0076551B" w:rsidRPr="009D32AF" w:rsidRDefault="00B04ED9" w:rsidP="00AA4CC4">
      <w:pPr>
        <w:pStyle w:val="1"/>
        <w:spacing w:line="360" w:lineRule="auto"/>
        <w:jc w:val="center"/>
        <w:rPr>
          <w:b w:val="0"/>
          <w:bCs/>
        </w:rPr>
      </w:pPr>
      <w:r w:rsidRPr="009D32AF">
        <w:rPr>
          <w:b w:val="0"/>
          <w:bCs/>
        </w:rPr>
        <w:lastRenderedPageBreak/>
        <w:t>ВВЕДЕНИЕ</w:t>
      </w:r>
    </w:p>
    <w:p w14:paraId="45BD894F" w14:textId="1752288F" w:rsidR="00B04ED9" w:rsidRDefault="00B04ED9" w:rsidP="00086B08">
      <w:pPr>
        <w:spacing w:line="360" w:lineRule="auto"/>
        <w:ind w:firstLine="709"/>
        <w:jc w:val="both"/>
        <w:rPr>
          <w:rFonts w:ascii="Times New Roman" w:hAnsi="Times New Roman" w:cs="Times New Roman"/>
          <w:sz w:val="28"/>
          <w:szCs w:val="28"/>
        </w:rPr>
      </w:pPr>
      <w:r w:rsidRPr="00B04ED9">
        <w:rPr>
          <w:rFonts w:ascii="Times New Roman" w:hAnsi="Times New Roman" w:cs="Times New Roman"/>
          <w:sz w:val="28"/>
          <w:szCs w:val="28"/>
        </w:rPr>
        <w:t>Заболевания почек и мочевыводящих путей представляют собой одну из наиболее актуальных проблем современного здравоохранения. Эти патологии затрагивают значительное количество людей по всему миру и могут приводить к серьезным последствиям для здоровья, включая хроническую почечную недостаточность и необходимость в диализе или трансплантации органов. Почки играют ключевую роль в поддержании гомеостаза организма, участвуя в регуляции водно-электролитного баланса, выведении токсинов и метаболитов, а также в синтезе гормонов, влияющих на кровяное давление и кроветворение.</w:t>
      </w:r>
      <w:r w:rsidR="00086B08">
        <w:rPr>
          <w:rFonts w:ascii="Times New Roman" w:hAnsi="Times New Roman" w:cs="Times New Roman"/>
          <w:sz w:val="28"/>
          <w:szCs w:val="28"/>
        </w:rPr>
        <w:t xml:space="preserve"> </w:t>
      </w:r>
      <w:r w:rsidRPr="00B04ED9">
        <w:rPr>
          <w:rFonts w:ascii="Times New Roman" w:hAnsi="Times New Roman" w:cs="Times New Roman"/>
          <w:sz w:val="28"/>
          <w:szCs w:val="28"/>
        </w:rPr>
        <w:t>Среди наиболее распространенных заболеваний почек</w:t>
      </w:r>
      <w:r w:rsidR="0076551B">
        <w:rPr>
          <w:rFonts w:ascii="Times New Roman" w:hAnsi="Times New Roman" w:cs="Times New Roman"/>
          <w:sz w:val="28"/>
          <w:szCs w:val="28"/>
        </w:rPr>
        <w:t xml:space="preserve"> и мочевыводящих путей</w:t>
      </w:r>
      <w:r w:rsidRPr="00B04ED9">
        <w:rPr>
          <w:rFonts w:ascii="Times New Roman" w:hAnsi="Times New Roman" w:cs="Times New Roman"/>
          <w:sz w:val="28"/>
          <w:szCs w:val="28"/>
        </w:rPr>
        <w:t xml:space="preserve"> можно выделить </w:t>
      </w:r>
      <w:r w:rsidR="0076551B">
        <w:rPr>
          <w:rFonts w:ascii="Times New Roman" w:hAnsi="Times New Roman" w:cs="Times New Roman"/>
          <w:sz w:val="28"/>
          <w:szCs w:val="28"/>
        </w:rPr>
        <w:t xml:space="preserve">острые и хронические цистит, уретрит, </w:t>
      </w:r>
      <w:r w:rsidRPr="00B04ED9">
        <w:rPr>
          <w:rFonts w:ascii="Times New Roman" w:hAnsi="Times New Roman" w:cs="Times New Roman"/>
          <w:sz w:val="28"/>
          <w:szCs w:val="28"/>
        </w:rPr>
        <w:t>пиелонефрит,</w:t>
      </w:r>
      <w:r w:rsidR="0076551B">
        <w:rPr>
          <w:rFonts w:ascii="Times New Roman" w:hAnsi="Times New Roman" w:cs="Times New Roman"/>
          <w:sz w:val="28"/>
          <w:szCs w:val="28"/>
        </w:rPr>
        <w:t xml:space="preserve"> гломерулонефрит,</w:t>
      </w:r>
      <w:r w:rsidRPr="00B04ED9">
        <w:rPr>
          <w:rFonts w:ascii="Times New Roman" w:hAnsi="Times New Roman" w:cs="Times New Roman"/>
          <w:sz w:val="28"/>
          <w:szCs w:val="28"/>
        </w:rPr>
        <w:t xml:space="preserve"> мочекаменную болезнь. Эти состояния могут быть вызваны различными факторами, включая инфекции, аутоиммунные процессы, наследственные предрасположенности и образ жизни</w:t>
      </w:r>
      <w:r w:rsidR="00392D05">
        <w:rPr>
          <w:rFonts w:ascii="Times New Roman" w:hAnsi="Times New Roman" w:cs="Times New Roman"/>
          <w:sz w:val="28"/>
          <w:szCs w:val="28"/>
        </w:rPr>
        <w:t>.</w:t>
      </w:r>
    </w:p>
    <w:p w14:paraId="13DFBAFB" w14:textId="5727A41F" w:rsidR="00580A6B" w:rsidRPr="00B04ED9" w:rsidRDefault="0076551B" w:rsidP="00086B0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Данную тему я выбрала потому, что на сегодняшний день профилактика заболеваний почек и мочевыводящих путей является одним из важнейших аспектов жизни каждого человека. Но не каждый знает, как правильно это делать, на что стоит обратить особое внимание и что стоит изменить в своем образе жизни. </w:t>
      </w:r>
      <w:r w:rsidRPr="00B04ED9">
        <w:rPr>
          <w:rFonts w:ascii="Times New Roman" w:hAnsi="Times New Roman" w:cs="Times New Roman"/>
          <w:sz w:val="28"/>
          <w:szCs w:val="28"/>
        </w:rPr>
        <w:t>Исследование данной темы имеет важное значение для повышения осведомленности о здоровье почек и улучшения качества жизни пациентов.</w:t>
      </w:r>
      <w:r w:rsidR="00086B08">
        <w:rPr>
          <w:rFonts w:ascii="Times New Roman" w:hAnsi="Times New Roman" w:cs="Times New Roman"/>
          <w:sz w:val="28"/>
          <w:szCs w:val="28"/>
        </w:rPr>
        <w:t xml:space="preserve"> </w:t>
      </w:r>
      <w:r w:rsidR="00580A6B">
        <w:rPr>
          <w:rFonts w:ascii="Times New Roman" w:hAnsi="Times New Roman" w:cs="Times New Roman"/>
          <w:sz w:val="28"/>
          <w:szCs w:val="28"/>
        </w:rPr>
        <w:t>Актуальность работы заключается в том, что з</w:t>
      </w:r>
      <w:r w:rsidR="00580A6B" w:rsidRPr="00580A6B">
        <w:rPr>
          <w:rFonts w:ascii="Times New Roman" w:hAnsi="Times New Roman" w:cs="Times New Roman"/>
          <w:sz w:val="28"/>
          <w:szCs w:val="28"/>
        </w:rPr>
        <w:t>аболевания почек и мочевыводящих путей становятся все более распространенными. По данным Всемирной организации здравоохранения, количество людей с хроническими заболеваниями почек продолжает расти,</w:t>
      </w:r>
      <w:r w:rsidR="00764D54">
        <w:rPr>
          <w:rFonts w:ascii="Times New Roman" w:hAnsi="Times New Roman" w:cs="Times New Roman"/>
          <w:sz w:val="28"/>
          <w:szCs w:val="28"/>
        </w:rPr>
        <w:t xml:space="preserve"> а именно - н</w:t>
      </w:r>
      <w:r w:rsidR="00764D54" w:rsidRPr="00764D54">
        <w:rPr>
          <w:rFonts w:ascii="Times New Roman" w:hAnsi="Times New Roman" w:cs="Times New Roman"/>
          <w:sz w:val="28"/>
          <w:szCs w:val="28"/>
        </w:rPr>
        <w:t>а 2023 год известно, что хронические заболевания почек затрагивают около 10-15% взрослого населения в мире. Пиелонефрит, мочекаменная болезнь и другие патологии мочевыводящих путей также являются распространенными заболеваниями, особенно среди определенных групп населения</w:t>
      </w:r>
      <w:r w:rsidR="00764D54">
        <w:rPr>
          <w:rFonts w:ascii="Times New Roman" w:hAnsi="Times New Roman" w:cs="Times New Roman"/>
          <w:sz w:val="28"/>
          <w:szCs w:val="28"/>
        </w:rPr>
        <w:t>. Э</w:t>
      </w:r>
      <w:r w:rsidR="00580A6B" w:rsidRPr="00580A6B">
        <w:rPr>
          <w:rFonts w:ascii="Times New Roman" w:hAnsi="Times New Roman" w:cs="Times New Roman"/>
          <w:sz w:val="28"/>
          <w:szCs w:val="28"/>
        </w:rPr>
        <w:t>то связано с увеличением числа факторов риска, таких как диабет, гипертония и ожирение</w:t>
      </w:r>
      <w:r w:rsidR="00580A6B">
        <w:rPr>
          <w:rFonts w:ascii="Times New Roman" w:hAnsi="Times New Roman" w:cs="Times New Roman"/>
          <w:sz w:val="28"/>
          <w:szCs w:val="28"/>
        </w:rPr>
        <w:t xml:space="preserve">, а также </w:t>
      </w:r>
      <w:r w:rsidR="00580A6B" w:rsidRPr="00580A6B">
        <w:rPr>
          <w:rFonts w:ascii="Times New Roman" w:hAnsi="Times New Roman" w:cs="Times New Roman"/>
          <w:sz w:val="28"/>
          <w:szCs w:val="28"/>
        </w:rPr>
        <w:lastRenderedPageBreak/>
        <w:t>образ</w:t>
      </w:r>
      <w:r w:rsidR="00764D54">
        <w:rPr>
          <w:rFonts w:ascii="Times New Roman" w:hAnsi="Times New Roman" w:cs="Times New Roman"/>
          <w:sz w:val="28"/>
          <w:szCs w:val="28"/>
        </w:rPr>
        <w:t>ом</w:t>
      </w:r>
      <w:r w:rsidR="00580A6B" w:rsidRPr="00580A6B">
        <w:rPr>
          <w:rFonts w:ascii="Times New Roman" w:hAnsi="Times New Roman" w:cs="Times New Roman"/>
          <w:sz w:val="28"/>
          <w:szCs w:val="28"/>
        </w:rPr>
        <w:t xml:space="preserve"> жизни, </w:t>
      </w:r>
      <w:r w:rsidR="00580A6B">
        <w:rPr>
          <w:rFonts w:ascii="Times New Roman" w:hAnsi="Times New Roman" w:cs="Times New Roman"/>
          <w:sz w:val="28"/>
          <w:szCs w:val="28"/>
        </w:rPr>
        <w:t xml:space="preserve">который соблюдают большинство современных людей, например </w:t>
      </w:r>
      <w:r w:rsidR="00580A6B" w:rsidRPr="00580A6B">
        <w:rPr>
          <w:rFonts w:ascii="Times New Roman" w:hAnsi="Times New Roman" w:cs="Times New Roman"/>
          <w:sz w:val="28"/>
          <w:szCs w:val="28"/>
        </w:rPr>
        <w:t>неправильное питание, недостаток физической активности и стресс</w:t>
      </w:r>
      <w:r w:rsidR="00764D54">
        <w:rPr>
          <w:rFonts w:ascii="Times New Roman" w:hAnsi="Times New Roman" w:cs="Times New Roman"/>
          <w:sz w:val="28"/>
          <w:szCs w:val="28"/>
        </w:rPr>
        <w:t xml:space="preserve">. </w:t>
      </w:r>
      <w:r w:rsidR="00580A6B">
        <w:rPr>
          <w:rFonts w:ascii="Times New Roman" w:hAnsi="Times New Roman" w:cs="Times New Roman"/>
          <w:sz w:val="28"/>
          <w:szCs w:val="28"/>
        </w:rPr>
        <w:t>Обучение п</w:t>
      </w:r>
      <w:r w:rsidR="00580A6B" w:rsidRPr="00580A6B">
        <w:rPr>
          <w:rFonts w:ascii="Times New Roman" w:hAnsi="Times New Roman" w:cs="Times New Roman"/>
          <w:sz w:val="28"/>
          <w:szCs w:val="28"/>
        </w:rPr>
        <w:t>рофилактически</w:t>
      </w:r>
      <w:r w:rsidR="00580A6B">
        <w:rPr>
          <w:rFonts w:ascii="Times New Roman" w:hAnsi="Times New Roman" w:cs="Times New Roman"/>
          <w:sz w:val="28"/>
          <w:szCs w:val="28"/>
        </w:rPr>
        <w:t>м</w:t>
      </w:r>
      <w:r w:rsidR="00580A6B" w:rsidRPr="00580A6B">
        <w:rPr>
          <w:rFonts w:ascii="Times New Roman" w:hAnsi="Times New Roman" w:cs="Times New Roman"/>
          <w:sz w:val="28"/>
          <w:szCs w:val="28"/>
        </w:rPr>
        <w:t xml:space="preserve"> мер</w:t>
      </w:r>
      <w:r w:rsidR="00580A6B">
        <w:rPr>
          <w:rFonts w:ascii="Times New Roman" w:hAnsi="Times New Roman" w:cs="Times New Roman"/>
          <w:sz w:val="28"/>
          <w:szCs w:val="28"/>
        </w:rPr>
        <w:t xml:space="preserve">ам </w:t>
      </w:r>
      <w:r w:rsidR="00580A6B" w:rsidRPr="00580A6B">
        <w:rPr>
          <w:rFonts w:ascii="Times New Roman" w:hAnsi="Times New Roman" w:cs="Times New Roman"/>
          <w:sz w:val="28"/>
          <w:szCs w:val="28"/>
        </w:rPr>
        <w:t>могут значительно снизить риск их возникновения.</w:t>
      </w:r>
    </w:p>
    <w:p w14:paraId="7208B81B" w14:textId="77777777" w:rsidR="00580A6B" w:rsidRDefault="00B04ED9" w:rsidP="00086B08">
      <w:pPr>
        <w:spacing w:line="360" w:lineRule="auto"/>
        <w:ind w:firstLine="709"/>
        <w:jc w:val="both"/>
        <w:rPr>
          <w:rFonts w:ascii="Times New Roman" w:hAnsi="Times New Roman" w:cs="Times New Roman"/>
          <w:sz w:val="28"/>
          <w:szCs w:val="28"/>
        </w:rPr>
      </w:pPr>
      <w:r w:rsidRPr="00B04ED9">
        <w:rPr>
          <w:rFonts w:ascii="Times New Roman" w:hAnsi="Times New Roman" w:cs="Times New Roman"/>
          <w:sz w:val="28"/>
          <w:szCs w:val="28"/>
        </w:rPr>
        <w:t>Цель данной курсовой работы</w:t>
      </w:r>
      <w:r w:rsidR="0076551B">
        <w:rPr>
          <w:rFonts w:ascii="Times New Roman" w:hAnsi="Times New Roman" w:cs="Times New Roman"/>
          <w:sz w:val="28"/>
          <w:szCs w:val="28"/>
        </w:rPr>
        <w:t xml:space="preserve">: </w:t>
      </w:r>
      <w:r w:rsidRPr="00B04ED9">
        <w:rPr>
          <w:rFonts w:ascii="Times New Roman" w:hAnsi="Times New Roman" w:cs="Times New Roman"/>
          <w:sz w:val="28"/>
          <w:szCs w:val="28"/>
        </w:rPr>
        <w:t xml:space="preserve">рассмотреть основные заболевания почек и мочевыводящих путей, их этиологию, клинические проявления, методы диагностики. Особое внимание будет уделено профилактическим мерам, которые могут помочь снизить риск развития этих заболеваний. </w:t>
      </w:r>
    </w:p>
    <w:p w14:paraId="42468C00" w14:textId="77777777" w:rsidR="00580A6B" w:rsidRDefault="00580A6B" w:rsidP="00086B0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 профилактика заболеваний почек и мочевыводящих путей.</w:t>
      </w:r>
    </w:p>
    <w:p w14:paraId="723CCE8B" w14:textId="77777777" w:rsidR="00580A6B" w:rsidRDefault="00580A6B" w:rsidP="00086B0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 опрос жителей города Санкт-Петербурга и Ленинградской области.</w:t>
      </w:r>
    </w:p>
    <w:p w14:paraId="33D472CF" w14:textId="03A596BB" w:rsidR="00580A6B" w:rsidRDefault="00580A6B" w:rsidP="00086B0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Задачи: </w:t>
      </w:r>
    </w:p>
    <w:p w14:paraId="11C8D5A9" w14:textId="2B6D5284" w:rsidR="00580A6B" w:rsidRDefault="00580A6B" w:rsidP="00086B0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1.Показать актуальность темы профилактики заболеваний почек и мочевыводящих путей, как глобальную проблему человечества.</w:t>
      </w:r>
    </w:p>
    <w:p w14:paraId="2FBCC44F" w14:textId="59E2BAD0" w:rsidR="00580A6B" w:rsidRDefault="00580A6B" w:rsidP="00086B0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2.Раскрыть сущность профилактических мер заболеваний почек и мочевыводящих путей.</w:t>
      </w:r>
    </w:p>
    <w:p w14:paraId="3EA40AA7" w14:textId="77777777" w:rsidR="00580A6B" w:rsidRDefault="00580A6B" w:rsidP="00086B0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3.Выявить результаты осведомлённости о заболеваниях </w:t>
      </w:r>
      <w:r w:rsidR="00764D54">
        <w:rPr>
          <w:rFonts w:ascii="Times New Roman" w:hAnsi="Times New Roman" w:cs="Times New Roman"/>
          <w:sz w:val="28"/>
          <w:szCs w:val="28"/>
        </w:rPr>
        <w:t>почек и мочевыводящих путей и их профилактики.</w:t>
      </w:r>
    </w:p>
    <w:p w14:paraId="6AB3EC56" w14:textId="77777777" w:rsidR="00764D54" w:rsidRDefault="00764D54" w:rsidP="00086B0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Методы исследования: </w:t>
      </w:r>
    </w:p>
    <w:p w14:paraId="7FA2FB7B" w14:textId="7959255F" w:rsidR="00764D54" w:rsidRDefault="00764D54" w:rsidP="00086B08">
      <w:pPr>
        <w:spacing w:line="360" w:lineRule="auto"/>
        <w:jc w:val="both"/>
        <w:rPr>
          <w:rFonts w:ascii="Times New Roman" w:hAnsi="Times New Roman" w:cs="Times New Roman"/>
          <w:sz w:val="28"/>
          <w:szCs w:val="28"/>
        </w:rPr>
      </w:pPr>
      <w:r>
        <w:rPr>
          <w:rFonts w:ascii="Times New Roman" w:hAnsi="Times New Roman" w:cs="Times New Roman"/>
          <w:sz w:val="28"/>
          <w:szCs w:val="28"/>
        </w:rPr>
        <w:t>Теоретические - анализ медицинской литературы, статистических данных</w:t>
      </w:r>
    </w:p>
    <w:p w14:paraId="00AFDA2E" w14:textId="1C0784CD" w:rsidR="00764D54" w:rsidRDefault="00764D54" w:rsidP="00086B08">
      <w:pPr>
        <w:spacing w:line="360" w:lineRule="auto"/>
        <w:jc w:val="both"/>
        <w:rPr>
          <w:rFonts w:ascii="Times New Roman" w:hAnsi="Times New Roman" w:cs="Times New Roman"/>
          <w:sz w:val="28"/>
          <w:szCs w:val="28"/>
        </w:rPr>
      </w:pPr>
      <w:r>
        <w:rPr>
          <w:rFonts w:ascii="Times New Roman" w:hAnsi="Times New Roman" w:cs="Times New Roman"/>
          <w:sz w:val="28"/>
          <w:szCs w:val="28"/>
        </w:rPr>
        <w:t>Эмпирические - тестирование и его результаты</w:t>
      </w:r>
    </w:p>
    <w:p w14:paraId="42C48616" w14:textId="55B04B39" w:rsidR="00764D54" w:rsidRPr="00580A6B" w:rsidRDefault="00764D54" w:rsidP="00086B08">
      <w:pPr>
        <w:spacing w:line="360" w:lineRule="auto"/>
        <w:jc w:val="both"/>
        <w:rPr>
          <w:rFonts w:ascii="Times New Roman" w:hAnsi="Times New Roman" w:cs="Times New Roman"/>
          <w:sz w:val="28"/>
          <w:szCs w:val="28"/>
        </w:rPr>
        <w:sectPr w:rsidR="00764D54" w:rsidRPr="00580A6B">
          <w:pgSz w:w="11906" w:h="16838"/>
          <w:pgMar w:top="1134" w:right="850" w:bottom="1134" w:left="1701" w:header="708" w:footer="708" w:gutter="0"/>
          <w:cols w:space="708"/>
          <w:docGrid w:linePitch="360"/>
        </w:sectPr>
      </w:pPr>
      <w:r>
        <w:rPr>
          <w:rFonts w:ascii="Times New Roman" w:hAnsi="Times New Roman" w:cs="Times New Roman"/>
          <w:sz w:val="28"/>
          <w:szCs w:val="28"/>
        </w:rPr>
        <w:t>Математические – обобщения, количественный и качественный анализ результатов исследования</w:t>
      </w:r>
    </w:p>
    <w:p w14:paraId="0D846F7C" w14:textId="2CB5A078" w:rsidR="003C6C30" w:rsidRPr="00086B08" w:rsidRDefault="00764D54" w:rsidP="00086B08">
      <w:pPr>
        <w:pStyle w:val="1"/>
        <w:spacing w:line="360" w:lineRule="auto"/>
        <w:jc w:val="center"/>
        <w:rPr>
          <w:b w:val="0"/>
          <w:bCs/>
        </w:rPr>
      </w:pPr>
      <w:r w:rsidRPr="00086B08">
        <w:rPr>
          <w:b w:val="0"/>
          <w:bCs/>
        </w:rPr>
        <w:lastRenderedPageBreak/>
        <w:t>ГЛАВА I. КЛИНИКО-ЭПИДЕМИЛОГИЧЕСКИЙ ОБЗОР</w:t>
      </w:r>
    </w:p>
    <w:p w14:paraId="065317B2" w14:textId="3CC0ACFB" w:rsidR="00C04FB9" w:rsidRDefault="00420D19" w:rsidP="00086B08">
      <w:pPr>
        <w:spacing w:after="30" w:line="360" w:lineRule="auto"/>
        <w:ind w:firstLine="709"/>
        <w:jc w:val="both"/>
        <w:rPr>
          <w:rFonts w:ascii="Times New Roman" w:hAnsi="Times New Roman" w:cs="Times New Roman"/>
          <w:sz w:val="28"/>
          <w:szCs w:val="28"/>
        </w:rPr>
      </w:pPr>
      <w:r w:rsidRPr="00420D19">
        <w:rPr>
          <w:rFonts w:ascii="Times New Roman" w:hAnsi="Times New Roman" w:cs="Times New Roman"/>
          <w:sz w:val="28"/>
          <w:szCs w:val="28"/>
        </w:rPr>
        <w:t xml:space="preserve">Слово </w:t>
      </w:r>
      <w:r>
        <w:rPr>
          <w:rFonts w:ascii="Times New Roman" w:hAnsi="Times New Roman" w:cs="Times New Roman"/>
          <w:sz w:val="28"/>
          <w:szCs w:val="28"/>
        </w:rPr>
        <w:t>«</w:t>
      </w:r>
      <w:r w:rsidRPr="00420D19">
        <w:rPr>
          <w:rFonts w:ascii="Times New Roman" w:hAnsi="Times New Roman" w:cs="Times New Roman"/>
          <w:sz w:val="28"/>
          <w:szCs w:val="28"/>
        </w:rPr>
        <w:t>нефрология</w:t>
      </w:r>
      <w:r>
        <w:rPr>
          <w:rFonts w:ascii="Times New Roman" w:hAnsi="Times New Roman" w:cs="Times New Roman"/>
          <w:sz w:val="28"/>
          <w:szCs w:val="28"/>
        </w:rPr>
        <w:t>»</w:t>
      </w:r>
      <w:r w:rsidRPr="00420D19">
        <w:rPr>
          <w:rFonts w:ascii="Times New Roman" w:hAnsi="Times New Roman" w:cs="Times New Roman"/>
          <w:sz w:val="28"/>
          <w:szCs w:val="28"/>
        </w:rPr>
        <w:t xml:space="preserve"> образовано от греческих слов: </w:t>
      </w:r>
      <w:r>
        <w:rPr>
          <w:rFonts w:ascii="Times New Roman" w:hAnsi="Times New Roman" w:cs="Times New Roman"/>
          <w:sz w:val="28"/>
          <w:szCs w:val="28"/>
        </w:rPr>
        <w:t>«</w:t>
      </w:r>
      <w:proofErr w:type="spellStart"/>
      <w:r w:rsidRPr="00420D19">
        <w:rPr>
          <w:rFonts w:ascii="Times New Roman" w:hAnsi="Times New Roman" w:cs="Times New Roman"/>
          <w:sz w:val="28"/>
          <w:szCs w:val="28"/>
        </w:rPr>
        <w:t>nephros</w:t>
      </w:r>
      <w:proofErr w:type="spellEnd"/>
      <w:r>
        <w:rPr>
          <w:rFonts w:ascii="Times New Roman" w:hAnsi="Times New Roman" w:cs="Times New Roman"/>
          <w:sz w:val="28"/>
          <w:szCs w:val="28"/>
        </w:rPr>
        <w:t>»</w:t>
      </w:r>
      <w:r w:rsidRPr="00420D19">
        <w:rPr>
          <w:rFonts w:ascii="Times New Roman" w:hAnsi="Times New Roman" w:cs="Times New Roman"/>
          <w:sz w:val="28"/>
          <w:szCs w:val="28"/>
        </w:rPr>
        <w:t xml:space="preserve"> (</w:t>
      </w:r>
      <w:proofErr w:type="spellStart"/>
      <w:r w:rsidRPr="00420D19">
        <w:rPr>
          <w:rFonts w:ascii="Times New Roman" w:hAnsi="Times New Roman" w:cs="Times New Roman"/>
          <w:sz w:val="28"/>
          <w:szCs w:val="28"/>
        </w:rPr>
        <w:t>νεφρός</w:t>
      </w:r>
      <w:proofErr w:type="spellEnd"/>
      <w:r w:rsidRPr="00420D19">
        <w:rPr>
          <w:rFonts w:ascii="Times New Roman" w:hAnsi="Times New Roman" w:cs="Times New Roman"/>
          <w:sz w:val="28"/>
          <w:szCs w:val="28"/>
        </w:rPr>
        <w:t xml:space="preserve">), что означает </w:t>
      </w:r>
      <w:r>
        <w:rPr>
          <w:rFonts w:ascii="Times New Roman" w:hAnsi="Times New Roman" w:cs="Times New Roman"/>
          <w:sz w:val="28"/>
          <w:szCs w:val="28"/>
        </w:rPr>
        <w:t>«</w:t>
      </w:r>
      <w:r w:rsidRPr="00420D19">
        <w:rPr>
          <w:rFonts w:ascii="Times New Roman" w:hAnsi="Times New Roman" w:cs="Times New Roman"/>
          <w:sz w:val="28"/>
          <w:szCs w:val="28"/>
        </w:rPr>
        <w:t>почка</w:t>
      </w:r>
      <w:r>
        <w:rPr>
          <w:rFonts w:ascii="Times New Roman" w:hAnsi="Times New Roman" w:cs="Times New Roman"/>
          <w:sz w:val="28"/>
          <w:szCs w:val="28"/>
        </w:rPr>
        <w:t>»</w:t>
      </w:r>
      <w:r w:rsidRPr="00420D19">
        <w:rPr>
          <w:rFonts w:ascii="Times New Roman" w:hAnsi="Times New Roman" w:cs="Times New Roman"/>
          <w:sz w:val="28"/>
          <w:szCs w:val="28"/>
        </w:rPr>
        <w:t xml:space="preserve">, и </w:t>
      </w:r>
      <w:r>
        <w:rPr>
          <w:rFonts w:ascii="Times New Roman" w:hAnsi="Times New Roman" w:cs="Times New Roman"/>
          <w:sz w:val="28"/>
          <w:szCs w:val="28"/>
        </w:rPr>
        <w:t>«</w:t>
      </w:r>
      <w:proofErr w:type="spellStart"/>
      <w:r w:rsidRPr="00420D19">
        <w:rPr>
          <w:rFonts w:ascii="Times New Roman" w:hAnsi="Times New Roman" w:cs="Times New Roman"/>
          <w:sz w:val="28"/>
          <w:szCs w:val="28"/>
        </w:rPr>
        <w:t>logos</w:t>
      </w:r>
      <w:proofErr w:type="spellEnd"/>
      <w:r>
        <w:rPr>
          <w:rFonts w:ascii="Times New Roman" w:hAnsi="Times New Roman" w:cs="Times New Roman"/>
          <w:sz w:val="28"/>
          <w:szCs w:val="28"/>
        </w:rPr>
        <w:t>»</w:t>
      </w:r>
      <w:r w:rsidRPr="00420D19">
        <w:rPr>
          <w:rFonts w:ascii="Times New Roman" w:hAnsi="Times New Roman" w:cs="Times New Roman"/>
          <w:sz w:val="28"/>
          <w:szCs w:val="28"/>
        </w:rPr>
        <w:t xml:space="preserve"> (</w:t>
      </w:r>
      <w:proofErr w:type="spellStart"/>
      <w:r w:rsidRPr="00420D19">
        <w:rPr>
          <w:rFonts w:ascii="Times New Roman" w:hAnsi="Times New Roman" w:cs="Times New Roman"/>
          <w:sz w:val="28"/>
          <w:szCs w:val="28"/>
        </w:rPr>
        <w:t>λόγος</w:t>
      </w:r>
      <w:proofErr w:type="spellEnd"/>
      <w:r w:rsidRPr="00420D19">
        <w:rPr>
          <w:rFonts w:ascii="Times New Roman" w:hAnsi="Times New Roman" w:cs="Times New Roman"/>
          <w:sz w:val="28"/>
          <w:szCs w:val="28"/>
        </w:rPr>
        <w:t xml:space="preserve">), что переводится как </w:t>
      </w:r>
      <w:r>
        <w:rPr>
          <w:rFonts w:ascii="Times New Roman" w:hAnsi="Times New Roman" w:cs="Times New Roman"/>
          <w:sz w:val="28"/>
          <w:szCs w:val="28"/>
        </w:rPr>
        <w:t>«</w:t>
      </w:r>
      <w:r w:rsidRPr="00420D19">
        <w:rPr>
          <w:rFonts w:ascii="Times New Roman" w:hAnsi="Times New Roman" w:cs="Times New Roman"/>
          <w:sz w:val="28"/>
          <w:szCs w:val="28"/>
        </w:rPr>
        <w:t>учение</w:t>
      </w:r>
      <w:r>
        <w:rPr>
          <w:rFonts w:ascii="Times New Roman" w:hAnsi="Times New Roman" w:cs="Times New Roman"/>
          <w:sz w:val="28"/>
          <w:szCs w:val="28"/>
        </w:rPr>
        <w:t>»</w:t>
      </w:r>
      <w:r w:rsidRPr="00420D19">
        <w:rPr>
          <w:rFonts w:ascii="Times New Roman" w:hAnsi="Times New Roman" w:cs="Times New Roman"/>
          <w:sz w:val="28"/>
          <w:szCs w:val="28"/>
        </w:rPr>
        <w:t xml:space="preserve"> или </w:t>
      </w:r>
      <w:r>
        <w:rPr>
          <w:rFonts w:ascii="Times New Roman" w:hAnsi="Times New Roman" w:cs="Times New Roman"/>
          <w:sz w:val="28"/>
          <w:szCs w:val="28"/>
        </w:rPr>
        <w:t>«</w:t>
      </w:r>
      <w:r w:rsidRPr="00420D19">
        <w:rPr>
          <w:rFonts w:ascii="Times New Roman" w:hAnsi="Times New Roman" w:cs="Times New Roman"/>
          <w:sz w:val="28"/>
          <w:szCs w:val="28"/>
        </w:rPr>
        <w:t>наука</w:t>
      </w:r>
      <w:r>
        <w:rPr>
          <w:rFonts w:ascii="Times New Roman" w:hAnsi="Times New Roman" w:cs="Times New Roman"/>
          <w:sz w:val="28"/>
          <w:szCs w:val="28"/>
        </w:rPr>
        <w:t>»</w:t>
      </w:r>
      <w:r w:rsidRPr="00420D19">
        <w:rPr>
          <w:rFonts w:ascii="Times New Roman" w:hAnsi="Times New Roman" w:cs="Times New Roman"/>
          <w:sz w:val="28"/>
          <w:szCs w:val="28"/>
        </w:rPr>
        <w:t>.</w:t>
      </w:r>
      <w:r>
        <w:rPr>
          <w:rFonts w:ascii="Times New Roman" w:hAnsi="Times New Roman" w:cs="Times New Roman"/>
          <w:sz w:val="28"/>
          <w:szCs w:val="28"/>
        </w:rPr>
        <w:t xml:space="preserve"> Отсюда</w:t>
      </w:r>
      <w:r w:rsidRPr="00420D19">
        <w:rPr>
          <w:rFonts w:ascii="Times New Roman" w:hAnsi="Times New Roman" w:cs="Times New Roman"/>
          <w:sz w:val="28"/>
          <w:szCs w:val="28"/>
        </w:rPr>
        <w:t xml:space="preserve">, нефрология можно перевести как "наука о почках". </w:t>
      </w:r>
      <w:r>
        <w:rPr>
          <w:rFonts w:ascii="Times New Roman" w:hAnsi="Times New Roman" w:cs="Times New Roman"/>
          <w:sz w:val="28"/>
          <w:szCs w:val="28"/>
        </w:rPr>
        <w:t>В</w:t>
      </w:r>
      <w:r w:rsidRPr="00420D19">
        <w:rPr>
          <w:rFonts w:ascii="Times New Roman" w:hAnsi="Times New Roman" w:cs="Times New Roman"/>
          <w:sz w:val="28"/>
          <w:szCs w:val="28"/>
        </w:rPr>
        <w:t xml:space="preserve"> свою очередь слово </w:t>
      </w:r>
      <w:r>
        <w:rPr>
          <w:rFonts w:ascii="Times New Roman" w:hAnsi="Times New Roman" w:cs="Times New Roman"/>
          <w:sz w:val="28"/>
          <w:szCs w:val="28"/>
        </w:rPr>
        <w:t>«</w:t>
      </w:r>
      <w:r w:rsidRPr="00420D19">
        <w:rPr>
          <w:rFonts w:ascii="Times New Roman" w:hAnsi="Times New Roman" w:cs="Times New Roman"/>
          <w:sz w:val="28"/>
          <w:szCs w:val="28"/>
        </w:rPr>
        <w:t>урология</w:t>
      </w:r>
      <w:r>
        <w:rPr>
          <w:rFonts w:ascii="Times New Roman" w:hAnsi="Times New Roman" w:cs="Times New Roman"/>
          <w:sz w:val="28"/>
          <w:szCs w:val="28"/>
        </w:rPr>
        <w:t>»</w:t>
      </w:r>
      <w:r w:rsidRPr="00420D19">
        <w:rPr>
          <w:rFonts w:ascii="Times New Roman" w:hAnsi="Times New Roman" w:cs="Times New Roman"/>
          <w:sz w:val="28"/>
          <w:szCs w:val="28"/>
        </w:rPr>
        <w:t xml:space="preserve"> образовано от греческих слов: </w:t>
      </w:r>
      <w:r>
        <w:rPr>
          <w:rFonts w:ascii="Times New Roman" w:hAnsi="Times New Roman" w:cs="Times New Roman"/>
          <w:sz w:val="28"/>
          <w:szCs w:val="28"/>
        </w:rPr>
        <w:t>«</w:t>
      </w:r>
      <w:proofErr w:type="spellStart"/>
      <w:r w:rsidRPr="00420D19">
        <w:rPr>
          <w:rFonts w:ascii="Times New Roman" w:hAnsi="Times New Roman" w:cs="Times New Roman"/>
          <w:sz w:val="28"/>
          <w:szCs w:val="28"/>
        </w:rPr>
        <w:t>ouron</w:t>
      </w:r>
      <w:proofErr w:type="spellEnd"/>
      <w:r>
        <w:rPr>
          <w:rFonts w:ascii="Times New Roman" w:hAnsi="Times New Roman" w:cs="Times New Roman"/>
          <w:sz w:val="28"/>
          <w:szCs w:val="28"/>
        </w:rPr>
        <w:t>»</w:t>
      </w:r>
      <w:r w:rsidRPr="00420D19">
        <w:rPr>
          <w:rFonts w:ascii="Times New Roman" w:hAnsi="Times New Roman" w:cs="Times New Roman"/>
          <w:sz w:val="28"/>
          <w:szCs w:val="28"/>
        </w:rPr>
        <w:t xml:space="preserve"> (</w:t>
      </w:r>
      <w:proofErr w:type="spellStart"/>
      <w:r w:rsidRPr="00420D19">
        <w:rPr>
          <w:rFonts w:ascii="Times New Roman" w:hAnsi="Times New Roman" w:cs="Times New Roman"/>
          <w:sz w:val="28"/>
          <w:szCs w:val="28"/>
        </w:rPr>
        <w:t>οὖρον</w:t>
      </w:r>
      <w:proofErr w:type="spellEnd"/>
      <w:r w:rsidRPr="00420D19">
        <w:rPr>
          <w:rFonts w:ascii="Times New Roman" w:hAnsi="Times New Roman" w:cs="Times New Roman"/>
          <w:sz w:val="28"/>
          <w:szCs w:val="28"/>
        </w:rPr>
        <w:t xml:space="preserve">), что означает </w:t>
      </w:r>
      <w:r>
        <w:rPr>
          <w:rFonts w:ascii="Times New Roman" w:hAnsi="Times New Roman" w:cs="Times New Roman"/>
          <w:sz w:val="28"/>
          <w:szCs w:val="28"/>
        </w:rPr>
        <w:t>«</w:t>
      </w:r>
      <w:r w:rsidRPr="00420D19">
        <w:rPr>
          <w:rFonts w:ascii="Times New Roman" w:hAnsi="Times New Roman" w:cs="Times New Roman"/>
          <w:sz w:val="28"/>
          <w:szCs w:val="28"/>
        </w:rPr>
        <w:t>моча</w:t>
      </w:r>
      <w:r>
        <w:rPr>
          <w:rFonts w:ascii="Times New Roman" w:hAnsi="Times New Roman" w:cs="Times New Roman"/>
          <w:sz w:val="28"/>
          <w:szCs w:val="28"/>
        </w:rPr>
        <w:t>»</w:t>
      </w:r>
      <w:r w:rsidRPr="00420D19">
        <w:rPr>
          <w:rFonts w:ascii="Times New Roman" w:hAnsi="Times New Roman" w:cs="Times New Roman"/>
          <w:sz w:val="28"/>
          <w:szCs w:val="28"/>
        </w:rPr>
        <w:t xml:space="preserve">, и </w:t>
      </w:r>
      <w:r>
        <w:rPr>
          <w:rFonts w:ascii="Times New Roman" w:hAnsi="Times New Roman" w:cs="Times New Roman"/>
          <w:sz w:val="28"/>
          <w:szCs w:val="28"/>
        </w:rPr>
        <w:t>«</w:t>
      </w:r>
      <w:proofErr w:type="spellStart"/>
      <w:r w:rsidRPr="00420D19">
        <w:rPr>
          <w:rFonts w:ascii="Times New Roman" w:hAnsi="Times New Roman" w:cs="Times New Roman"/>
          <w:sz w:val="28"/>
          <w:szCs w:val="28"/>
        </w:rPr>
        <w:t>logos</w:t>
      </w:r>
      <w:proofErr w:type="spellEnd"/>
      <w:r>
        <w:rPr>
          <w:rFonts w:ascii="Times New Roman" w:hAnsi="Times New Roman" w:cs="Times New Roman"/>
          <w:sz w:val="28"/>
          <w:szCs w:val="28"/>
        </w:rPr>
        <w:t>»</w:t>
      </w:r>
      <w:r w:rsidRPr="00420D19">
        <w:rPr>
          <w:rFonts w:ascii="Times New Roman" w:hAnsi="Times New Roman" w:cs="Times New Roman"/>
          <w:sz w:val="28"/>
          <w:szCs w:val="28"/>
        </w:rPr>
        <w:t xml:space="preserve"> (</w:t>
      </w:r>
      <w:proofErr w:type="spellStart"/>
      <w:r w:rsidRPr="00420D19">
        <w:rPr>
          <w:rFonts w:ascii="Times New Roman" w:hAnsi="Times New Roman" w:cs="Times New Roman"/>
          <w:sz w:val="28"/>
          <w:szCs w:val="28"/>
        </w:rPr>
        <w:t>λόγος</w:t>
      </w:r>
      <w:proofErr w:type="spellEnd"/>
      <w:r w:rsidRPr="00420D19">
        <w:rPr>
          <w:rFonts w:ascii="Times New Roman" w:hAnsi="Times New Roman" w:cs="Times New Roman"/>
          <w:sz w:val="28"/>
          <w:szCs w:val="28"/>
        </w:rPr>
        <w:t xml:space="preserve">), что переводится как </w:t>
      </w:r>
      <w:r w:rsidR="00B96CDC">
        <w:rPr>
          <w:rFonts w:ascii="Times New Roman" w:hAnsi="Times New Roman" w:cs="Times New Roman"/>
          <w:sz w:val="28"/>
          <w:szCs w:val="28"/>
        </w:rPr>
        <w:t>«</w:t>
      </w:r>
      <w:r w:rsidRPr="00420D19">
        <w:rPr>
          <w:rFonts w:ascii="Times New Roman" w:hAnsi="Times New Roman" w:cs="Times New Roman"/>
          <w:sz w:val="28"/>
          <w:szCs w:val="28"/>
        </w:rPr>
        <w:t>учение</w:t>
      </w:r>
      <w:r w:rsidR="00B96CDC">
        <w:rPr>
          <w:rFonts w:ascii="Times New Roman" w:hAnsi="Times New Roman" w:cs="Times New Roman"/>
          <w:sz w:val="28"/>
          <w:szCs w:val="28"/>
        </w:rPr>
        <w:t>»</w:t>
      </w:r>
      <w:r w:rsidRPr="00420D19">
        <w:rPr>
          <w:rFonts w:ascii="Times New Roman" w:hAnsi="Times New Roman" w:cs="Times New Roman"/>
          <w:sz w:val="28"/>
          <w:szCs w:val="28"/>
        </w:rPr>
        <w:t xml:space="preserve"> или </w:t>
      </w:r>
      <w:r w:rsidR="00B96CDC">
        <w:rPr>
          <w:rFonts w:ascii="Times New Roman" w:hAnsi="Times New Roman" w:cs="Times New Roman"/>
          <w:sz w:val="28"/>
          <w:szCs w:val="28"/>
        </w:rPr>
        <w:t>«</w:t>
      </w:r>
      <w:r w:rsidRPr="00420D19">
        <w:rPr>
          <w:rFonts w:ascii="Times New Roman" w:hAnsi="Times New Roman" w:cs="Times New Roman"/>
          <w:sz w:val="28"/>
          <w:szCs w:val="28"/>
        </w:rPr>
        <w:t>наука</w:t>
      </w:r>
      <w:r w:rsidR="00B96CDC">
        <w:rPr>
          <w:rFonts w:ascii="Times New Roman" w:hAnsi="Times New Roman" w:cs="Times New Roman"/>
          <w:sz w:val="28"/>
          <w:szCs w:val="28"/>
        </w:rPr>
        <w:t>»</w:t>
      </w:r>
      <w:r w:rsidRPr="00420D19">
        <w:rPr>
          <w:rFonts w:ascii="Times New Roman" w:hAnsi="Times New Roman" w:cs="Times New Roman"/>
          <w:sz w:val="28"/>
          <w:szCs w:val="28"/>
        </w:rPr>
        <w:t xml:space="preserve">. </w:t>
      </w:r>
      <w:r>
        <w:rPr>
          <w:rFonts w:ascii="Times New Roman" w:hAnsi="Times New Roman" w:cs="Times New Roman"/>
          <w:sz w:val="28"/>
          <w:szCs w:val="28"/>
        </w:rPr>
        <w:t xml:space="preserve">А </w:t>
      </w:r>
      <w:r w:rsidRPr="00420D19">
        <w:rPr>
          <w:rFonts w:ascii="Times New Roman" w:hAnsi="Times New Roman" w:cs="Times New Roman"/>
          <w:sz w:val="28"/>
          <w:szCs w:val="28"/>
        </w:rPr>
        <w:t xml:space="preserve">урология можно перевести как </w:t>
      </w:r>
      <w:r w:rsidR="00B96CDC">
        <w:rPr>
          <w:rFonts w:ascii="Times New Roman" w:hAnsi="Times New Roman" w:cs="Times New Roman"/>
          <w:sz w:val="28"/>
          <w:szCs w:val="28"/>
        </w:rPr>
        <w:t>«</w:t>
      </w:r>
      <w:r w:rsidRPr="00420D19">
        <w:rPr>
          <w:rFonts w:ascii="Times New Roman" w:hAnsi="Times New Roman" w:cs="Times New Roman"/>
          <w:sz w:val="28"/>
          <w:szCs w:val="28"/>
        </w:rPr>
        <w:t>наука о моче</w:t>
      </w:r>
      <w:r w:rsidR="00B96CDC">
        <w:rPr>
          <w:rFonts w:ascii="Times New Roman" w:hAnsi="Times New Roman" w:cs="Times New Roman"/>
          <w:sz w:val="28"/>
          <w:szCs w:val="28"/>
        </w:rPr>
        <w:t>»</w:t>
      </w:r>
      <w:r w:rsidRPr="00420D19">
        <w:rPr>
          <w:rFonts w:ascii="Times New Roman" w:hAnsi="Times New Roman" w:cs="Times New Roman"/>
          <w:sz w:val="28"/>
          <w:szCs w:val="28"/>
        </w:rPr>
        <w:t xml:space="preserve"> или </w:t>
      </w:r>
      <w:r w:rsidR="00B96CDC">
        <w:rPr>
          <w:rFonts w:ascii="Times New Roman" w:hAnsi="Times New Roman" w:cs="Times New Roman"/>
          <w:sz w:val="28"/>
          <w:szCs w:val="28"/>
        </w:rPr>
        <w:t>«</w:t>
      </w:r>
      <w:r w:rsidRPr="00420D19">
        <w:rPr>
          <w:rFonts w:ascii="Times New Roman" w:hAnsi="Times New Roman" w:cs="Times New Roman"/>
          <w:sz w:val="28"/>
          <w:szCs w:val="28"/>
        </w:rPr>
        <w:t>наука о мочевыводящей системе</w:t>
      </w:r>
      <w:r w:rsidR="00B96CDC">
        <w:rPr>
          <w:rFonts w:ascii="Times New Roman" w:hAnsi="Times New Roman" w:cs="Times New Roman"/>
          <w:sz w:val="28"/>
          <w:szCs w:val="28"/>
        </w:rPr>
        <w:t>»</w:t>
      </w:r>
      <w:r w:rsidRPr="00420D19">
        <w:rPr>
          <w:rFonts w:ascii="Times New Roman" w:hAnsi="Times New Roman" w:cs="Times New Roman"/>
          <w:sz w:val="28"/>
          <w:szCs w:val="28"/>
        </w:rPr>
        <w:t>. Таким образом заболевания почек и мочевыводящих путей лечат врачи нефрологи и урологи.</w:t>
      </w:r>
    </w:p>
    <w:p w14:paraId="0CDF6E6E" w14:textId="04AE6994" w:rsidR="00B96CDC" w:rsidRPr="00086B08" w:rsidRDefault="00737777" w:rsidP="00737777">
      <w:pPr>
        <w:pStyle w:val="1"/>
        <w:spacing w:line="360" w:lineRule="auto"/>
        <w:jc w:val="both"/>
        <w:rPr>
          <w:b w:val="0"/>
          <w:bCs/>
        </w:rPr>
      </w:pPr>
      <w:r>
        <w:rPr>
          <w:b w:val="0"/>
          <w:bCs/>
        </w:rPr>
        <w:t xml:space="preserve">1.1 </w:t>
      </w:r>
      <w:r w:rsidR="00B96CDC" w:rsidRPr="00086B08">
        <w:rPr>
          <w:b w:val="0"/>
          <w:bCs/>
        </w:rPr>
        <w:t>Классификация болезней почек и мочевыводящих путей</w:t>
      </w:r>
    </w:p>
    <w:p w14:paraId="3D674290" w14:textId="64B49DDF" w:rsidR="00C04FB9" w:rsidRPr="00086B08" w:rsidRDefault="00B96CDC" w:rsidP="00832166">
      <w:pPr>
        <w:spacing w:line="360" w:lineRule="auto"/>
        <w:ind w:firstLine="709"/>
        <w:jc w:val="both"/>
        <w:rPr>
          <w:rFonts w:ascii="Times New Roman" w:hAnsi="Times New Roman" w:cs="Times New Roman"/>
          <w:sz w:val="28"/>
          <w:szCs w:val="28"/>
        </w:rPr>
      </w:pPr>
      <w:r w:rsidRPr="00086B08">
        <w:rPr>
          <w:rFonts w:ascii="Times New Roman" w:hAnsi="Times New Roman" w:cs="Times New Roman"/>
          <w:sz w:val="28"/>
          <w:szCs w:val="28"/>
        </w:rPr>
        <w:t>По этиологии:</w:t>
      </w:r>
      <w:r w:rsidR="00086B08">
        <w:rPr>
          <w:rFonts w:ascii="Times New Roman" w:hAnsi="Times New Roman" w:cs="Times New Roman"/>
          <w:sz w:val="28"/>
          <w:szCs w:val="28"/>
        </w:rPr>
        <w:t xml:space="preserve"> и</w:t>
      </w:r>
      <w:r w:rsidRPr="00086B08">
        <w:rPr>
          <w:rFonts w:ascii="Times New Roman" w:hAnsi="Times New Roman" w:cs="Times New Roman"/>
          <w:sz w:val="28"/>
          <w:szCs w:val="28"/>
        </w:rPr>
        <w:t>нфекционные заболевания (пиелонефрит, цистит, уретрит, ИМП)</w:t>
      </w:r>
      <w:r w:rsidR="00086B08">
        <w:rPr>
          <w:rFonts w:ascii="Times New Roman" w:hAnsi="Times New Roman" w:cs="Times New Roman"/>
          <w:sz w:val="28"/>
          <w:szCs w:val="28"/>
        </w:rPr>
        <w:t>, н</w:t>
      </w:r>
      <w:r w:rsidRPr="00086B08">
        <w:rPr>
          <w:rFonts w:ascii="Times New Roman" w:hAnsi="Times New Roman" w:cs="Times New Roman"/>
          <w:sz w:val="28"/>
          <w:szCs w:val="28"/>
        </w:rPr>
        <w:t xml:space="preserve">еинфекционные заболевания (гломерулонефрит, </w:t>
      </w:r>
      <w:r w:rsidR="00FF05B3" w:rsidRPr="00086B08">
        <w:rPr>
          <w:rFonts w:ascii="Times New Roman" w:hAnsi="Times New Roman" w:cs="Times New Roman"/>
          <w:sz w:val="28"/>
          <w:szCs w:val="28"/>
        </w:rPr>
        <w:t>ХПН, мочекаменная болезнь, поликистоз почек, аутоиммунные заболевания (волчаночный нефрит)</w:t>
      </w:r>
      <w:r w:rsidR="00AC4634" w:rsidRPr="00086B08">
        <w:rPr>
          <w:rFonts w:ascii="Times New Roman" w:hAnsi="Times New Roman" w:cs="Times New Roman"/>
          <w:sz w:val="28"/>
          <w:szCs w:val="28"/>
        </w:rPr>
        <w:t>)</w:t>
      </w:r>
      <w:r w:rsidR="00086B08">
        <w:rPr>
          <w:rFonts w:ascii="Times New Roman" w:hAnsi="Times New Roman" w:cs="Times New Roman"/>
          <w:sz w:val="28"/>
          <w:szCs w:val="28"/>
        </w:rPr>
        <w:t>; п</w:t>
      </w:r>
      <w:r w:rsidRPr="00B96CDC">
        <w:rPr>
          <w:rFonts w:ascii="Times New Roman" w:hAnsi="Times New Roman" w:cs="Times New Roman"/>
          <w:sz w:val="28"/>
          <w:szCs w:val="28"/>
        </w:rPr>
        <w:t>о патогенезу:</w:t>
      </w:r>
      <w:r w:rsidR="00086B08">
        <w:rPr>
          <w:rFonts w:ascii="Times New Roman" w:hAnsi="Times New Roman" w:cs="Times New Roman"/>
          <w:sz w:val="28"/>
          <w:szCs w:val="28"/>
        </w:rPr>
        <w:t xml:space="preserve"> з</w:t>
      </w:r>
      <w:r w:rsidRPr="00086B08">
        <w:rPr>
          <w:rFonts w:ascii="Times New Roman" w:hAnsi="Times New Roman" w:cs="Times New Roman"/>
          <w:sz w:val="28"/>
          <w:szCs w:val="28"/>
        </w:rPr>
        <w:t>аболевания, связанные с нарушением фильтрации</w:t>
      </w:r>
      <w:r w:rsidR="00FF05B3" w:rsidRPr="00086B08">
        <w:rPr>
          <w:rFonts w:ascii="Times New Roman" w:hAnsi="Times New Roman" w:cs="Times New Roman"/>
          <w:sz w:val="28"/>
          <w:szCs w:val="28"/>
        </w:rPr>
        <w:t xml:space="preserve"> (гломерулонефрит, диабетическая нефропатия)</w:t>
      </w:r>
      <w:r w:rsidR="00086B08">
        <w:rPr>
          <w:rFonts w:ascii="Times New Roman" w:hAnsi="Times New Roman" w:cs="Times New Roman"/>
          <w:sz w:val="28"/>
          <w:szCs w:val="28"/>
        </w:rPr>
        <w:t>, з</w:t>
      </w:r>
      <w:r w:rsidRPr="00086B08">
        <w:rPr>
          <w:rFonts w:ascii="Times New Roman" w:hAnsi="Times New Roman" w:cs="Times New Roman"/>
          <w:sz w:val="28"/>
          <w:szCs w:val="28"/>
        </w:rPr>
        <w:t>аболевания, связанные с нарушением проходимости мочевых путей</w:t>
      </w:r>
      <w:r w:rsidR="00FF05B3" w:rsidRPr="00086B08">
        <w:rPr>
          <w:rFonts w:ascii="Times New Roman" w:hAnsi="Times New Roman" w:cs="Times New Roman"/>
          <w:sz w:val="28"/>
          <w:szCs w:val="28"/>
        </w:rPr>
        <w:t xml:space="preserve"> (мочекаменная болезнь, стеноз мочеточников, увеличение предстательной железы)</w:t>
      </w:r>
      <w:r w:rsidR="00086B08">
        <w:rPr>
          <w:rFonts w:ascii="Times New Roman" w:hAnsi="Times New Roman" w:cs="Times New Roman"/>
          <w:sz w:val="28"/>
          <w:szCs w:val="28"/>
        </w:rPr>
        <w:t>, з</w:t>
      </w:r>
      <w:r w:rsidRPr="00086B08">
        <w:rPr>
          <w:rFonts w:ascii="Times New Roman" w:hAnsi="Times New Roman" w:cs="Times New Roman"/>
          <w:sz w:val="28"/>
          <w:szCs w:val="28"/>
        </w:rPr>
        <w:t>аболевания, связанные с нарушением кровоснабжения</w:t>
      </w:r>
      <w:r w:rsidR="00FF05B3" w:rsidRPr="00086B08">
        <w:rPr>
          <w:rFonts w:ascii="Times New Roman" w:hAnsi="Times New Roman" w:cs="Times New Roman"/>
          <w:sz w:val="28"/>
          <w:szCs w:val="28"/>
        </w:rPr>
        <w:t xml:space="preserve"> (ОПН)</w:t>
      </w:r>
      <w:r w:rsidR="00086B08">
        <w:rPr>
          <w:rFonts w:ascii="Times New Roman" w:hAnsi="Times New Roman" w:cs="Times New Roman"/>
          <w:sz w:val="28"/>
          <w:szCs w:val="28"/>
        </w:rPr>
        <w:t>; п</w:t>
      </w:r>
      <w:r w:rsidRPr="00B96CDC">
        <w:rPr>
          <w:rFonts w:ascii="Times New Roman" w:hAnsi="Times New Roman" w:cs="Times New Roman"/>
          <w:sz w:val="28"/>
          <w:szCs w:val="28"/>
        </w:rPr>
        <w:t>о клиническим проявлениям:</w:t>
      </w:r>
      <w:r w:rsidR="00086B08">
        <w:rPr>
          <w:rFonts w:ascii="Times New Roman" w:hAnsi="Times New Roman" w:cs="Times New Roman"/>
          <w:sz w:val="28"/>
          <w:szCs w:val="28"/>
        </w:rPr>
        <w:t xml:space="preserve"> о</w:t>
      </w:r>
      <w:r w:rsidRPr="00086B08">
        <w:rPr>
          <w:rFonts w:ascii="Times New Roman" w:hAnsi="Times New Roman" w:cs="Times New Roman"/>
          <w:sz w:val="28"/>
          <w:szCs w:val="28"/>
        </w:rPr>
        <w:t>стрые заболевания</w:t>
      </w:r>
      <w:r w:rsidR="00FF05B3" w:rsidRPr="00086B08">
        <w:rPr>
          <w:rFonts w:ascii="Times New Roman" w:hAnsi="Times New Roman" w:cs="Times New Roman"/>
          <w:sz w:val="28"/>
          <w:szCs w:val="28"/>
        </w:rPr>
        <w:t xml:space="preserve"> (острый пиелонефрит, острый гломерулонефрит, острая почечная недостаточность)</w:t>
      </w:r>
      <w:r w:rsidR="00086B08">
        <w:rPr>
          <w:rFonts w:ascii="Times New Roman" w:hAnsi="Times New Roman" w:cs="Times New Roman"/>
          <w:sz w:val="28"/>
          <w:szCs w:val="28"/>
        </w:rPr>
        <w:t>, х</w:t>
      </w:r>
      <w:r w:rsidRPr="00086B08">
        <w:rPr>
          <w:rFonts w:ascii="Times New Roman" w:hAnsi="Times New Roman" w:cs="Times New Roman"/>
          <w:sz w:val="28"/>
          <w:szCs w:val="28"/>
        </w:rPr>
        <w:t>ронические заболевания</w:t>
      </w:r>
      <w:r w:rsidR="00FF05B3" w:rsidRPr="00086B08">
        <w:rPr>
          <w:rFonts w:ascii="Times New Roman" w:hAnsi="Times New Roman" w:cs="Times New Roman"/>
          <w:sz w:val="28"/>
          <w:szCs w:val="28"/>
        </w:rPr>
        <w:t xml:space="preserve"> (х</w:t>
      </w:r>
      <w:r w:rsidRPr="00086B08">
        <w:rPr>
          <w:rFonts w:ascii="Times New Roman" w:hAnsi="Times New Roman" w:cs="Times New Roman"/>
          <w:sz w:val="28"/>
          <w:szCs w:val="28"/>
        </w:rPr>
        <w:t>ронический пиелонефрит</w:t>
      </w:r>
      <w:r w:rsidR="00FF05B3" w:rsidRPr="00086B08">
        <w:rPr>
          <w:rFonts w:ascii="Times New Roman" w:hAnsi="Times New Roman" w:cs="Times New Roman"/>
          <w:sz w:val="28"/>
          <w:szCs w:val="28"/>
        </w:rPr>
        <w:t>, х</w:t>
      </w:r>
      <w:r w:rsidRPr="00086B08">
        <w:rPr>
          <w:rFonts w:ascii="Times New Roman" w:hAnsi="Times New Roman" w:cs="Times New Roman"/>
          <w:sz w:val="28"/>
          <w:szCs w:val="28"/>
        </w:rPr>
        <w:t>ронический гломерулонефрит</w:t>
      </w:r>
      <w:r w:rsidR="00FF05B3" w:rsidRPr="00086B08">
        <w:rPr>
          <w:rFonts w:ascii="Times New Roman" w:hAnsi="Times New Roman" w:cs="Times New Roman"/>
          <w:sz w:val="28"/>
          <w:szCs w:val="28"/>
        </w:rPr>
        <w:t>, х</w:t>
      </w:r>
      <w:r w:rsidRPr="00086B08">
        <w:rPr>
          <w:rFonts w:ascii="Times New Roman" w:hAnsi="Times New Roman" w:cs="Times New Roman"/>
          <w:sz w:val="28"/>
          <w:szCs w:val="28"/>
        </w:rPr>
        <w:t>роническая почечная недостаточность</w:t>
      </w:r>
      <w:r w:rsidR="00FF05B3" w:rsidRPr="00086B08">
        <w:rPr>
          <w:rFonts w:ascii="Times New Roman" w:hAnsi="Times New Roman" w:cs="Times New Roman"/>
          <w:sz w:val="28"/>
          <w:szCs w:val="28"/>
        </w:rPr>
        <w:t>)</w:t>
      </w:r>
      <w:r w:rsidR="00086B08">
        <w:rPr>
          <w:rFonts w:ascii="Times New Roman" w:hAnsi="Times New Roman" w:cs="Times New Roman"/>
          <w:sz w:val="28"/>
          <w:szCs w:val="28"/>
        </w:rPr>
        <w:t>; п</w:t>
      </w:r>
      <w:r w:rsidRPr="00B96CDC">
        <w:rPr>
          <w:rFonts w:ascii="Times New Roman" w:hAnsi="Times New Roman" w:cs="Times New Roman"/>
          <w:sz w:val="28"/>
          <w:szCs w:val="28"/>
        </w:rPr>
        <w:t>о анатомическим особенностям:</w:t>
      </w:r>
      <w:r w:rsidR="00086B08">
        <w:rPr>
          <w:rFonts w:ascii="Times New Roman" w:hAnsi="Times New Roman" w:cs="Times New Roman"/>
          <w:sz w:val="28"/>
          <w:szCs w:val="28"/>
        </w:rPr>
        <w:t xml:space="preserve"> з</w:t>
      </w:r>
      <w:r w:rsidRPr="00086B08">
        <w:rPr>
          <w:rFonts w:ascii="Times New Roman" w:hAnsi="Times New Roman" w:cs="Times New Roman"/>
          <w:sz w:val="28"/>
          <w:szCs w:val="28"/>
        </w:rPr>
        <w:t>аболевания почек</w:t>
      </w:r>
      <w:r w:rsidR="000430AC" w:rsidRPr="00086B08">
        <w:rPr>
          <w:rFonts w:ascii="Times New Roman" w:hAnsi="Times New Roman" w:cs="Times New Roman"/>
          <w:sz w:val="28"/>
          <w:szCs w:val="28"/>
        </w:rPr>
        <w:t xml:space="preserve"> (г</w:t>
      </w:r>
      <w:r w:rsidRPr="00086B08">
        <w:rPr>
          <w:rFonts w:ascii="Times New Roman" w:hAnsi="Times New Roman" w:cs="Times New Roman"/>
          <w:sz w:val="28"/>
          <w:szCs w:val="28"/>
        </w:rPr>
        <w:t xml:space="preserve">ломерулярные </w:t>
      </w:r>
      <w:r w:rsidR="000430AC" w:rsidRPr="00086B08">
        <w:rPr>
          <w:rFonts w:ascii="Times New Roman" w:hAnsi="Times New Roman" w:cs="Times New Roman"/>
          <w:sz w:val="28"/>
          <w:szCs w:val="28"/>
        </w:rPr>
        <w:t>заболевания, например</w:t>
      </w:r>
      <w:r w:rsidRPr="00086B08">
        <w:rPr>
          <w:rFonts w:ascii="Times New Roman" w:hAnsi="Times New Roman" w:cs="Times New Roman"/>
          <w:sz w:val="28"/>
          <w:szCs w:val="28"/>
        </w:rPr>
        <w:t>, гломерулонефрит</w:t>
      </w:r>
      <w:r w:rsidR="000430AC" w:rsidRPr="00086B08">
        <w:rPr>
          <w:rFonts w:ascii="Times New Roman" w:hAnsi="Times New Roman" w:cs="Times New Roman"/>
          <w:sz w:val="28"/>
          <w:szCs w:val="28"/>
        </w:rPr>
        <w:t>, и</w:t>
      </w:r>
      <w:r w:rsidRPr="00086B08">
        <w:rPr>
          <w:rFonts w:ascii="Times New Roman" w:hAnsi="Times New Roman" w:cs="Times New Roman"/>
          <w:sz w:val="28"/>
          <w:szCs w:val="28"/>
        </w:rPr>
        <w:t xml:space="preserve">нтерстициальные </w:t>
      </w:r>
      <w:r w:rsidR="000430AC" w:rsidRPr="00086B08">
        <w:rPr>
          <w:rFonts w:ascii="Times New Roman" w:hAnsi="Times New Roman" w:cs="Times New Roman"/>
          <w:sz w:val="28"/>
          <w:szCs w:val="28"/>
        </w:rPr>
        <w:t>заболевания, например</w:t>
      </w:r>
      <w:r w:rsidRPr="00086B08">
        <w:rPr>
          <w:rFonts w:ascii="Times New Roman" w:hAnsi="Times New Roman" w:cs="Times New Roman"/>
          <w:sz w:val="28"/>
          <w:szCs w:val="28"/>
        </w:rPr>
        <w:t>, интерстициальный нефрит</w:t>
      </w:r>
      <w:r w:rsidR="000430AC" w:rsidRPr="00086B08">
        <w:rPr>
          <w:rFonts w:ascii="Times New Roman" w:hAnsi="Times New Roman" w:cs="Times New Roman"/>
          <w:sz w:val="28"/>
          <w:szCs w:val="28"/>
        </w:rPr>
        <w:t>, с</w:t>
      </w:r>
      <w:r w:rsidRPr="00086B08">
        <w:rPr>
          <w:rFonts w:ascii="Times New Roman" w:hAnsi="Times New Roman" w:cs="Times New Roman"/>
          <w:sz w:val="28"/>
          <w:szCs w:val="28"/>
        </w:rPr>
        <w:t xml:space="preserve">осудистые </w:t>
      </w:r>
      <w:r w:rsidR="000430AC" w:rsidRPr="00086B08">
        <w:rPr>
          <w:rFonts w:ascii="Times New Roman" w:hAnsi="Times New Roman" w:cs="Times New Roman"/>
          <w:sz w:val="28"/>
          <w:szCs w:val="28"/>
        </w:rPr>
        <w:t>заболевания, например</w:t>
      </w:r>
      <w:r w:rsidRPr="00086B08">
        <w:rPr>
          <w:rFonts w:ascii="Times New Roman" w:hAnsi="Times New Roman" w:cs="Times New Roman"/>
          <w:sz w:val="28"/>
          <w:szCs w:val="28"/>
        </w:rPr>
        <w:t>, артериальная гипертензия, тромбоэмболия)</w:t>
      </w:r>
      <w:r w:rsidR="00086B08">
        <w:rPr>
          <w:rFonts w:ascii="Times New Roman" w:hAnsi="Times New Roman" w:cs="Times New Roman"/>
          <w:sz w:val="28"/>
          <w:szCs w:val="28"/>
        </w:rPr>
        <w:t>, з</w:t>
      </w:r>
      <w:r w:rsidRPr="00086B08">
        <w:rPr>
          <w:rFonts w:ascii="Times New Roman" w:hAnsi="Times New Roman" w:cs="Times New Roman"/>
          <w:sz w:val="28"/>
          <w:szCs w:val="28"/>
        </w:rPr>
        <w:t>аболевания мочевыводящих путей</w:t>
      </w:r>
      <w:r w:rsidR="000430AC" w:rsidRPr="00086B08">
        <w:rPr>
          <w:rFonts w:ascii="Times New Roman" w:hAnsi="Times New Roman" w:cs="Times New Roman"/>
          <w:sz w:val="28"/>
          <w:szCs w:val="28"/>
        </w:rPr>
        <w:t xml:space="preserve"> (з</w:t>
      </w:r>
      <w:r w:rsidRPr="00086B08">
        <w:rPr>
          <w:rFonts w:ascii="Times New Roman" w:hAnsi="Times New Roman" w:cs="Times New Roman"/>
          <w:sz w:val="28"/>
          <w:szCs w:val="28"/>
        </w:rPr>
        <w:t>аболевания мочевого пузыря</w:t>
      </w:r>
      <w:r w:rsidR="000430AC" w:rsidRPr="00086B08">
        <w:rPr>
          <w:rFonts w:ascii="Times New Roman" w:hAnsi="Times New Roman" w:cs="Times New Roman"/>
          <w:sz w:val="28"/>
          <w:szCs w:val="28"/>
        </w:rPr>
        <w:t xml:space="preserve">, </w:t>
      </w:r>
      <w:r w:rsidRPr="00086B08">
        <w:rPr>
          <w:rFonts w:ascii="Times New Roman" w:hAnsi="Times New Roman" w:cs="Times New Roman"/>
          <w:sz w:val="28"/>
          <w:szCs w:val="28"/>
        </w:rPr>
        <w:t>например, цистит</w:t>
      </w:r>
      <w:r w:rsidR="000430AC" w:rsidRPr="00086B08">
        <w:rPr>
          <w:rFonts w:ascii="Times New Roman" w:hAnsi="Times New Roman" w:cs="Times New Roman"/>
          <w:sz w:val="28"/>
          <w:szCs w:val="28"/>
        </w:rPr>
        <w:t>, з</w:t>
      </w:r>
      <w:r w:rsidRPr="00086B08">
        <w:rPr>
          <w:rFonts w:ascii="Times New Roman" w:hAnsi="Times New Roman" w:cs="Times New Roman"/>
          <w:sz w:val="28"/>
          <w:szCs w:val="28"/>
        </w:rPr>
        <w:t>аболевания уретры</w:t>
      </w:r>
      <w:r w:rsidR="000430AC" w:rsidRPr="00086B08">
        <w:rPr>
          <w:rFonts w:ascii="Times New Roman" w:hAnsi="Times New Roman" w:cs="Times New Roman"/>
          <w:sz w:val="28"/>
          <w:szCs w:val="28"/>
        </w:rPr>
        <w:t xml:space="preserve">, </w:t>
      </w:r>
      <w:r w:rsidRPr="00086B08">
        <w:rPr>
          <w:rFonts w:ascii="Times New Roman" w:hAnsi="Times New Roman" w:cs="Times New Roman"/>
          <w:sz w:val="28"/>
          <w:szCs w:val="28"/>
        </w:rPr>
        <w:t>например, уретрит</w:t>
      </w:r>
      <w:r w:rsidR="000430AC" w:rsidRPr="00086B08">
        <w:rPr>
          <w:rFonts w:ascii="Times New Roman" w:hAnsi="Times New Roman" w:cs="Times New Roman"/>
          <w:sz w:val="28"/>
          <w:szCs w:val="28"/>
        </w:rPr>
        <w:t>, з</w:t>
      </w:r>
      <w:r w:rsidRPr="00086B08">
        <w:rPr>
          <w:rFonts w:ascii="Times New Roman" w:hAnsi="Times New Roman" w:cs="Times New Roman"/>
          <w:sz w:val="28"/>
          <w:szCs w:val="28"/>
        </w:rPr>
        <w:t>аболевания мочеточников</w:t>
      </w:r>
      <w:r w:rsidR="000430AC" w:rsidRPr="00086B08">
        <w:rPr>
          <w:rFonts w:ascii="Times New Roman" w:hAnsi="Times New Roman" w:cs="Times New Roman"/>
          <w:sz w:val="28"/>
          <w:szCs w:val="28"/>
        </w:rPr>
        <w:t xml:space="preserve">, </w:t>
      </w:r>
      <w:r w:rsidRPr="00086B08">
        <w:rPr>
          <w:rFonts w:ascii="Times New Roman" w:hAnsi="Times New Roman" w:cs="Times New Roman"/>
          <w:sz w:val="28"/>
          <w:szCs w:val="28"/>
        </w:rPr>
        <w:t>например, стеноз, камни)</w:t>
      </w:r>
      <w:r w:rsidR="00086B08">
        <w:rPr>
          <w:rFonts w:ascii="Times New Roman" w:hAnsi="Times New Roman" w:cs="Times New Roman"/>
          <w:sz w:val="28"/>
          <w:szCs w:val="28"/>
        </w:rPr>
        <w:t>; п</w:t>
      </w:r>
      <w:r w:rsidRPr="00B96CDC">
        <w:rPr>
          <w:rFonts w:ascii="Times New Roman" w:hAnsi="Times New Roman" w:cs="Times New Roman"/>
          <w:sz w:val="28"/>
          <w:szCs w:val="28"/>
        </w:rPr>
        <w:t>о степени тяжести:</w:t>
      </w:r>
      <w:r w:rsidR="00086B08">
        <w:rPr>
          <w:rFonts w:ascii="Times New Roman" w:hAnsi="Times New Roman" w:cs="Times New Roman"/>
          <w:sz w:val="28"/>
          <w:szCs w:val="28"/>
        </w:rPr>
        <w:t xml:space="preserve"> л</w:t>
      </w:r>
      <w:r w:rsidRPr="00086B08">
        <w:rPr>
          <w:rFonts w:ascii="Times New Roman" w:hAnsi="Times New Roman" w:cs="Times New Roman"/>
          <w:sz w:val="28"/>
          <w:szCs w:val="28"/>
        </w:rPr>
        <w:t xml:space="preserve">егкие формы: </w:t>
      </w:r>
      <w:r w:rsidR="00C04FB9" w:rsidRPr="00086B08">
        <w:rPr>
          <w:rFonts w:ascii="Times New Roman" w:hAnsi="Times New Roman" w:cs="Times New Roman"/>
          <w:sz w:val="28"/>
          <w:szCs w:val="28"/>
        </w:rPr>
        <w:t>(з</w:t>
      </w:r>
      <w:r w:rsidRPr="00086B08">
        <w:rPr>
          <w:rFonts w:ascii="Times New Roman" w:hAnsi="Times New Roman" w:cs="Times New Roman"/>
          <w:sz w:val="28"/>
          <w:szCs w:val="28"/>
        </w:rPr>
        <w:t xml:space="preserve">аболевания, которые могут быть успешно лечены и не </w:t>
      </w:r>
      <w:r w:rsidRPr="00086B08">
        <w:rPr>
          <w:rFonts w:ascii="Times New Roman" w:hAnsi="Times New Roman" w:cs="Times New Roman"/>
          <w:sz w:val="28"/>
          <w:szCs w:val="28"/>
        </w:rPr>
        <w:lastRenderedPageBreak/>
        <w:t>приводят к серьезным осложнениям</w:t>
      </w:r>
      <w:r w:rsidR="00C04FB9" w:rsidRPr="00086B08">
        <w:rPr>
          <w:rFonts w:ascii="Times New Roman" w:hAnsi="Times New Roman" w:cs="Times New Roman"/>
          <w:sz w:val="28"/>
          <w:szCs w:val="28"/>
        </w:rPr>
        <w:t>)</w:t>
      </w:r>
      <w:r w:rsidR="00086B08">
        <w:rPr>
          <w:rFonts w:ascii="Times New Roman" w:hAnsi="Times New Roman" w:cs="Times New Roman"/>
          <w:sz w:val="28"/>
          <w:szCs w:val="28"/>
        </w:rPr>
        <w:t>; с</w:t>
      </w:r>
      <w:r w:rsidR="00C04FB9" w:rsidRPr="00086B08">
        <w:rPr>
          <w:rFonts w:ascii="Times New Roman" w:hAnsi="Times New Roman" w:cs="Times New Roman"/>
          <w:sz w:val="28"/>
          <w:szCs w:val="28"/>
        </w:rPr>
        <w:t>редни</w:t>
      </w:r>
      <w:r w:rsidRPr="00086B08">
        <w:rPr>
          <w:rFonts w:ascii="Times New Roman" w:hAnsi="Times New Roman" w:cs="Times New Roman"/>
          <w:sz w:val="28"/>
          <w:szCs w:val="28"/>
        </w:rPr>
        <w:t xml:space="preserve">е формы: </w:t>
      </w:r>
      <w:r w:rsidR="00C04FB9" w:rsidRPr="00086B08">
        <w:rPr>
          <w:rFonts w:ascii="Times New Roman" w:hAnsi="Times New Roman" w:cs="Times New Roman"/>
          <w:sz w:val="28"/>
          <w:szCs w:val="28"/>
        </w:rPr>
        <w:t>(з</w:t>
      </w:r>
      <w:r w:rsidRPr="00086B08">
        <w:rPr>
          <w:rFonts w:ascii="Times New Roman" w:hAnsi="Times New Roman" w:cs="Times New Roman"/>
          <w:sz w:val="28"/>
          <w:szCs w:val="28"/>
        </w:rPr>
        <w:t>аболевания, требующие более интенсивного лечения и наблюдения</w:t>
      </w:r>
      <w:r w:rsidR="00C04FB9" w:rsidRPr="00086B08">
        <w:rPr>
          <w:rFonts w:ascii="Times New Roman" w:hAnsi="Times New Roman" w:cs="Times New Roman"/>
          <w:sz w:val="28"/>
          <w:szCs w:val="28"/>
        </w:rPr>
        <w:t>)</w:t>
      </w:r>
      <w:r w:rsidR="00086B08">
        <w:rPr>
          <w:rFonts w:ascii="Times New Roman" w:hAnsi="Times New Roman" w:cs="Times New Roman"/>
          <w:sz w:val="28"/>
          <w:szCs w:val="28"/>
        </w:rPr>
        <w:t>, т</w:t>
      </w:r>
      <w:r w:rsidRPr="00086B08">
        <w:rPr>
          <w:rFonts w:ascii="Times New Roman" w:hAnsi="Times New Roman" w:cs="Times New Roman"/>
          <w:sz w:val="28"/>
          <w:szCs w:val="28"/>
        </w:rPr>
        <w:t xml:space="preserve">яжелые формы: </w:t>
      </w:r>
      <w:r w:rsidR="00C04FB9" w:rsidRPr="00086B08">
        <w:rPr>
          <w:rFonts w:ascii="Times New Roman" w:hAnsi="Times New Roman" w:cs="Times New Roman"/>
          <w:sz w:val="28"/>
          <w:szCs w:val="28"/>
        </w:rPr>
        <w:t>(з</w:t>
      </w:r>
      <w:r w:rsidRPr="00086B08">
        <w:rPr>
          <w:rFonts w:ascii="Times New Roman" w:hAnsi="Times New Roman" w:cs="Times New Roman"/>
          <w:sz w:val="28"/>
          <w:szCs w:val="28"/>
        </w:rPr>
        <w:t>аболевания, которые могут привести к хронической почечной недостаточности или другим серьезным осложнениям</w:t>
      </w:r>
      <w:r w:rsidR="00C04FB9" w:rsidRPr="00086B08">
        <w:rPr>
          <w:rFonts w:ascii="Times New Roman" w:hAnsi="Times New Roman" w:cs="Times New Roman"/>
          <w:sz w:val="28"/>
          <w:szCs w:val="28"/>
        </w:rPr>
        <w:t>)</w:t>
      </w:r>
      <w:r w:rsidR="00086B08">
        <w:rPr>
          <w:rFonts w:ascii="Times New Roman" w:hAnsi="Times New Roman" w:cs="Times New Roman"/>
          <w:sz w:val="28"/>
          <w:szCs w:val="28"/>
        </w:rPr>
        <w:t>.</w:t>
      </w:r>
    </w:p>
    <w:p w14:paraId="542496FB" w14:textId="7CE65271" w:rsidR="00C04FB9" w:rsidRPr="00086B08" w:rsidRDefault="003C6C30" w:rsidP="00737777">
      <w:pPr>
        <w:pStyle w:val="1"/>
        <w:spacing w:line="360" w:lineRule="auto"/>
        <w:jc w:val="both"/>
        <w:rPr>
          <w:b w:val="0"/>
          <w:bCs/>
        </w:rPr>
      </w:pPr>
      <w:r w:rsidRPr="00086B08">
        <w:rPr>
          <w:b w:val="0"/>
          <w:bCs/>
        </w:rPr>
        <w:t xml:space="preserve">1.2 </w:t>
      </w:r>
      <w:r w:rsidR="00C04FB9" w:rsidRPr="00086B08">
        <w:rPr>
          <w:b w:val="0"/>
          <w:bCs/>
        </w:rPr>
        <w:t>Статистика болезней почек и мочевыводящих путей</w:t>
      </w:r>
    </w:p>
    <w:p w14:paraId="52D235FE" w14:textId="77777777" w:rsidR="00086B08" w:rsidRDefault="00C04FB9" w:rsidP="00086B08">
      <w:pPr>
        <w:spacing w:line="360" w:lineRule="auto"/>
        <w:ind w:firstLine="709"/>
        <w:jc w:val="both"/>
        <w:rPr>
          <w:rFonts w:ascii="Times New Roman" w:hAnsi="Times New Roman" w:cs="Times New Roman"/>
          <w:sz w:val="28"/>
          <w:szCs w:val="28"/>
        </w:rPr>
      </w:pPr>
      <w:r w:rsidRPr="00C04FB9">
        <w:rPr>
          <w:rFonts w:ascii="Times New Roman" w:hAnsi="Times New Roman" w:cs="Times New Roman"/>
          <w:sz w:val="28"/>
          <w:szCs w:val="28"/>
        </w:rPr>
        <w:t>Статистика заболеваний почек и мочевыводящих путей подчеркивает серьезность и распространенность этих патологий в мировом масштабе.</w:t>
      </w:r>
      <w:r>
        <w:rPr>
          <w:rFonts w:ascii="Times New Roman" w:hAnsi="Times New Roman" w:cs="Times New Roman"/>
          <w:sz w:val="28"/>
          <w:szCs w:val="28"/>
        </w:rPr>
        <w:t xml:space="preserve"> </w:t>
      </w:r>
      <w:r w:rsidRPr="00F664DF">
        <w:rPr>
          <w:rFonts w:ascii="Times New Roman" w:hAnsi="Times New Roman" w:cs="Times New Roman"/>
          <w:sz w:val="28"/>
          <w:szCs w:val="28"/>
        </w:rPr>
        <w:t>Распространенность заболеваний почек:</w:t>
      </w:r>
      <w:r w:rsidR="00086B08">
        <w:rPr>
          <w:rFonts w:ascii="Times New Roman" w:hAnsi="Times New Roman" w:cs="Times New Roman"/>
          <w:sz w:val="28"/>
          <w:szCs w:val="28"/>
        </w:rPr>
        <w:t xml:space="preserve"> п</w:t>
      </w:r>
      <w:r w:rsidRPr="00F664DF">
        <w:rPr>
          <w:rFonts w:ascii="Times New Roman" w:hAnsi="Times New Roman" w:cs="Times New Roman"/>
          <w:sz w:val="28"/>
          <w:szCs w:val="28"/>
        </w:rPr>
        <w:t>о данным Всемирной организации здравоохранения (ВОЗ), хронические заболевания почек (ХПН) затрагивают около 10-15% взрослого населения в мире. Это означает, что примерно 850 миллионов человек имеют различные формы заболеваний почек. В развитых странах распространенность ХПН может достигать 20% среди людей старше 65 лет.</w:t>
      </w:r>
      <w:r w:rsidR="00086B08">
        <w:rPr>
          <w:rFonts w:ascii="Times New Roman" w:hAnsi="Times New Roman" w:cs="Times New Roman"/>
          <w:sz w:val="28"/>
          <w:szCs w:val="28"/>
        </w:rPr>
        <w:t xml:space="preserve"> </w:t>
      </w:r>
    </w:p>
    <w:p w14:paraId="6F442C7C" w14:textId="197BA499" w:rsidR="00F664DF" w:rsidRDefault="00F664DF" w:rsidP="00832166">
      <w:pPr>
        <w:spacing w:line="360" w:lineRule="auto"/>
        <w:ind w:firstLine="709"/>
        <w:jc w:val="both"/>
        <w:rPr>
          <w:rFonts w:ascii="Times New Roman" w:hAnsi="Times New Roman" w:cs="Times New Roman"/>
          <w:sz w:val="28"/>
          <w:szCs w:val="28"/>
        </w:rPr>
      </w:pPr>
      <w:r w:rsidRPr="00F664DF">
        <w:rPr>
          <w:rFonts w:ascii="Times New Roman" w:hAnsi="Times New Roman" w:cs="Times New Roman"/>
          <w:sz w:val="28"/>
          <w:szCs w:val="28"/>
        </w:rPr>
        <w:t>Острая почечная недостаточность:</w:t>
      </w:r>
      <w:r w:rsidR="00086B08">
        <w:rPr>
          <w:rFonts w:ascii="Times New Roman" w:hAnsi="Times New Roman" w:cs="Times New Roman"/>
          <w:sz w:val="28"/>
          <w:szCs w:val="28"/>
        </w:rPr>
        <w:t xml:space="preserve"> о</w:t>
      </w:r>
      <w:r w:rsidRPr="00F664DF">
        <w:rPr>
          <w:rFonts w:ascii="Times New Roman" w:hAnsi="Times New Roman" w:cs="Times New Roman"/>
          <w:sz w:val="28"/>
          <w:szCs w:val="28"/>
        </w:rPr>
        <w:t>страя почечная недостаточность (ОПН) встречается у 5-7% госпитализированных пациентов. Она может быть вызвана различными факторами, включая инфекции, травмы, операции и токсические воздействия</w:t>
      </w:r>
      <w:r w:rsidR="00086B08">
        <w:rPr>
          <w:rFonts w:ascii="Times New Roman" w:hAnsi="Times New Roman" w:cs="Times New Roman"/>
          <w:sz w:val="28"/>
          <w:szCs w:val="28"/>
        </w:rPr>
        <w:t xml:space="preserve">. </w:t>
      </w:r>
      <w:r w:rsidRPr="00F664DF">
        <w:rPr>
          <w:rFonts w:ascii="Times New Roman" w:hAnsi="Times New Roman" w:cs="Times New Roman"/>
          <w:sz w:val="28"/>
          <w:szCs w:val="28"/>
        </w:rPr>
        <w:t>Мочекаменная болезнь:</w:t>
      </w:r>
      <w:r w:rsidR="00086B08">
        <w:rPr>
          <w:rFonts w:ascii="Times New Roman" w:hAnsi="Times New Roman" w:cs="Times New Roman"/>
          <w:sz w:val="28"/>
          <w:szCs w:val="28"/>
        </w:rPr>
        <w:t xml:space="preserve"> м</w:t>
      </w:r>
      <w:r w:rsidRPr="00F664DF">
        <w:rPr>
          <w:rFonts w:ascii="Times New Roman" w:hAnsi="Times New Roman" w:cs="Times New Roman"/>
          <w:sz w:val="28"/>
          <w:szCs w:val="28"/>
        </w:rPr>
        <w:t>очекаменная болезнь (МКБ) является одной из наиболее распространенных урологических патологий. По данным различных исследований, ее распространенность составляет от 5% до 15% в зависимости от региона. В некоторых странах, таких как США, МКБ встречается у 10-15% населения.</w:t>
      </w:r>
      <w:r w:rsidR="00086B08">
        <w:rPr>
          <w:rFonts w:ascii="Times New Roman" w:hAnsi="Times New Roman" w:cs="Times New Roman"/>
          <w:sz w:val="28"/>
          <w:szCs w:val="28"/>
        </w:rPr>
        <w:t xml:space="preserve"> </w:t>
      </w:r>
      <w:r w:rsidRPr="00F664DF">
        <w:rPr>
          <w:rFonts w:ascii="Times New Roman" w:hAnsi="Times New Roman" w:cs="Times New Roman"/>
          <w:sz w:val="28"/>
          <w:szCs w:val="28"/>
        </w:rPr>
        <w:t>МКБ чаще встречается у мужчин, чем у женщин, и обычно проявляется в возрасте от 30 до 50 лет.</w:t>
      </w:r>
      <w:r w:rsidR="00086B08">
        <w:rPr>
          <w:rFonts w:ascii="Times New Roman" w:hAnsi="Times New Roman" w:cs="Times New Roman"/>
          <w:sz w:val="28"/>
          <w:szCs w:val="28"/>
        </w:rPr>
        <w:t xml:space="preserve"> </w:t>
      </w:r>
      <w:r w:rsidRPr="00F664DF">
        <w:rPr>
          <w:rFonts w:ascii="Times New Roman" w:hAnsi="Times New Roman" w:cs="Times New Roman"/>
          <w:sz w:val="28"/>
          <w:szCs w:val="28"/>
        </w:rPr>
        <w:t>Инфекции мочевыводящих путей (ИМП):</w:t>
      </w:r>
      <w:r w:rsidR="00086B08">
        <w:rPr>
          <w:rFonts w:ascii="Times New Roman" w:hAnsi="Times New Roman" w:cs="Times New Roman"/>
          <w:sz w:val="28"/>
          <w:szCs w:val="28"/>
        </w:rPr>
        <w:t xml:space="preserve"> </w:t>
      </w:r>
      <w:r w:rsidRPr="00F664DF">
        <w:rPr>
          <w:rFonts w:ascii="Times New Roman" w:hAnsi="Times New Roman" w:cs="Times New Roman"/>
          <w:sz w:val="28"/>
          <w:szCs w:val="28"/>
        </w:rPr>
        <w:t>ИМП являются одними из самых распространенных инфекций, особенно среди женщин, из-за анатомического строения половой системы, а именно короткой уретры. По оценкам, около 50-60% женщин хотя бы раз в жизни сталкиваются с ИМП.</w:t>
      </w:r>
      <w:r w:rsidR="00086B08">
        <w:rPr>
          <w:rFonts w:ascii="Times New Roman" w:hAnsi="Times New Roman" w:cs="Times New Roman"/>
          <w:sz w:val="28"/>
          <w:szCs w:val="28"/>
        </w:rPr>
        <w:t xml:space="preserve"> </w:t>
      </w:r>
      <w:r w:rsidRPr="00F664DF">
        <w:rPr>
          <w:rFonts w:ascii="Times New Roman" w:hAnsi="Times New Roman" w:cs="Times New Roman"/>
          <w:sz w:val="28"/>
          <w:szCs w:val="28"/>
        </w:rPr>
        <w:t>В год в мире регистрируется более 150 миллионов случаев ИМП, что приводит к значительным затратам на лечение и медицинские услуги.</w:t>
      </w:r>
      <w:r w:rsidR="00086B08">
        <w:rPr>
          <w:rFonts w:ascii="Times New Roman" w:hAnsi="Times New Roman" w:cs="Times New Roman"/>
          <w:sz w:val="28"/>
          <w:szCs w:val="28"/>
        </w:rPr>
        <w:t xml:space="preserve"> </w:t>
      </w:r>
      <w:r w:rsidRPr="00F664DF">
        <w:rPr>
          <w:rFonts w:ascii="Times New Roman" w:hAnsi="Times New Roman" w:cs="Times New Roman"/>
          <w:sz w:val="28"/>
          <w:szCs w:val="28"/>
        </w:rPr>
        <w:t>Заболевания предстательной железы:</w:t>
      </w:r>
      <w:r w:rsidR="00086B08">
        <w:rPr>
          <w:rFonts w:ascii="Times New Roman" w:hAnsi="Times New Roman" w:cs="Times New Roman"/>
          <w:sz w:val="28"/>
          <w:szCs w:val="28"/>
        </w:rPr>
        <w:t xml:space="preserve"> у</w:t>
      </w:r>
      <w:r w:rsidRPr="00F664DF">
        <w:rPr>
          <w:rFonts w:ascii="Times New Roman" w:hAnsi="Times New Roman" w:cs="Times New Roman"/>
          <w:sz w:val="28"/>
          <w:szCs w:val="28"/>
        </w:rPr>
        <w:t xml:space="preserve">величение предстательной железы </w:t>
      </w:r>
      <w:r w:rsidRPr="00F664DF">
        <w:rPr>
          <w:rFonts w:ascii="Times New Roman" w:hAnsi="Times New Roman" w:cs="Times New Roman"/>
          <w:sz w:val="28"/>
          <w:szCs w:val="28"/>
        </w:rPr>
        <w:lastRenderedPageBreak/>
        <w:t>(доброкачественная гиперплазия) и рак предстательной железы являются распространенными заболеваниями среди мужчин старше 50 лет. По данным Американского онкологического общества, рак предстательной железы является одним из самых распространенных видов рака среди мужчин.</w:t>
      </w:r>
      <w:r w:rsidR="00086B08">
        <w:rPr>
          <w:rFonts w:ascii="Times New Roman" w:hAnsi="Times New Roman" w:cs="Times New Roman"/>
          <w:sz w:val="28"/>
          <w:szCs w:val="28"/>
        </w:rPr>
        <w:t xml:space="preserve"> </w:t>
      </w:r>
      <w:r w:rsidRPr="00F664DF">
        <w:rPr>
          <w:rFonts w:ascii="Times New Roman" w:hAnsi="Times New Roman" w:cs="Times New Roman"/>
          <w:sz w:val="28"/>
          <w:szCs w:val="28"/>
        </w:rPr>
        <w:t>Хроническая почечная недостаточность:</w:t>
      </w:r>
      <w:r w:rsidR="00086B08">
        <w:rPr>
          <w:rFonts w:ascii="Times New Roman" w:hAnsi="Times New Roman" w:cs="Times New Roman"/>
          <w:sz w:val="28"/>
          <w:szCs w:val="28"/>
        </w:rPr>
        <w:t xml:space="preserve"> х</w:t>
      </w:r>
      <w:r w:rsidRPr="00F664DF">
        <w:rPr>
          <w:rFonts w:ascii="Times New Roman" w:hAnsi="Times New Roman" w:cs="Times New Roman"/>
          <w:sz w:val="28"/>
          <w:szCs w:val="28"/>
        </w:rPr>
        <w:t>роническая почечная недостаточность является конечной стадией многих заболеваний почек и требует диализа или трансплантации. По данным ВОЗ, более 2 миллионов человек ежегодно нуждаются в диализе или трансплантации почки.</w:t>
      </w:r>
    </w:p>
    <w:p w14:paraId="0118EC8B" w14:textId="5E6A58D7" w:rsidR="00F664DF" w:rsidRPr="00086B08" w:rsidRDefault="003C6C30" w:rsidP="00737777">
      <w:pPr>
        <w:pStyle w:val="1"/>
        <w:spacing w:line="360" w:lineRule="auto"/>
        <w:jc w:val="both"/>
        <w:rPr>
          <w:b w:val="0"/>
          <w:bCs/>
        </w:rPr>
      </w:pPr>
      <w:r w:rsidRPr="00086B08">
        <w:rPr>
          <w:b w:val="0"/>
          <w:bCs/>
        </w:rPr>
        <w:t xml:space="preserve">1.3 </w:t>
      </w:r>
      <w:r w:rsidR="00F664DF" w:rsidRPr="00086B08">
        <w:rPr>
          <w:b w:val="0"/>
          <w:bCs/>
        </w:rPr>
        <w:t>Причины и факторы риска, способствующие развитию болезней почек и мочевыводящих путей</w:t>
      </w:r>
    </w:p>
    <w:p w14:paraId="7118AB67" w14:textId="37010B3E" w:rsidR="00086B08" w:rsidRDefault="00AC4634" w:rsidP="005E76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Этиологи</w:t>
      </w:r>
      <w:r w:rsidR="00BD525C">
        <w:rPr>
          <w:rFonts w:ascii="Times New Roman" w:hAnsi="Times New Roman" w:cs="Times New Roman"/>
          <w:sz w:val="28"/>
          <w:szCs w:val="28"/>
        </w:rPr>
        <w:t>ей</w:t>
      </w:r>
      <w:r>
        <w:rPr>
          <w:rFonts w:ascii="Times New Roman" w:hAnsi="Times New Roman" w:cs="Times New Roman"/>
          <w:sz w:val="28"/>
          <w:szCs w:val="28"/>
        </w:rPr>
        <w:t>, то есть причин</w:t>
      </w:r>
      <w:r w:rsidR="00BD525C">
        <w:rPr>
          <w:rFonts w:ascii="Times New Roman" w:hAnsi="Times New Roman" w:cs="Times New Roman"/>
          <w:sz w:val="28"/>
          <w:szCs w:val="28"/>
        </w:rPr>
        <w:t>ами</w:t>
      </w:r>
      <w:r>
        <w:rPr>
          <w:rFonts w:ascii="Times New Roman" w:hAnsi="Times New Roman" w:cs="Times New Roman"/>
          <w:sz w:val="28"/>
          <w:szCs w:val="28"/>
        </w:rPr>
        <w:t>, вызывающи</w:t>
      </w:r>
      <w:r w:rsidR="00BD525C">
        <w:rPr>
          <w:rFonts w:ascii="Times New Roman" w:hAnsi="Times New Roman" w:cs="Times New Roman"/>
          <w:sz w:val="28"/>
          <w:szCs w:val="28"/>
        </w:rPr>
        <w:t>ми</w:t>
      </w:r>
      <w:r>
        <w:rPr>
          <w:rFonts w:ascii="Times New Roman" w:hAnsi="Times New Roman" w:cs="Times New Roman"/>
          <w:sz w:val="28"/>
          <w:szCs w:val="28"/>
        </w:rPr>
        <w:t xml:space="preserve"> заболевания почек и мочевыводящих путей </w:t>
      </w:r>
      <w:r w:rsidR="00BD525C">
        <w:rPr>
          <w:rFonts w:ascii="Times New Roman" w:hAnsi="Times New Roman" w:cs="Times New Roman"/>
          <w:sz w:val="28"/>
          <w:szCs w:val="28"/>
        </w:rPr>
        <w:t>являются:</w:t>
      </w:r>
      <w:r w:rsidRPr="00AC4634">
        <w:rPr>
          <w:rFonts w:ascii="Times New Roman" w:hAnsi="Times New Roman" w:cs="Times New Roman"/>
          <w:sz w:val="28"/>
          <w:szCs w:val="28"/>
        </w:rPr>
        <w:t xml:space="preserve"> </w:t>
      </w:r>
      <w:r w:rsidR="00086B08">
        <w:rPr>
          <w:rFonts w:ascii="Times New Roman" w:hAnsi="Times New Roman" w:cs="Times New Roman"/>
          <w:sz w:val="28"/>
          <w:szCs w:val="28"/>
        </w:rPr>
        <w:t>и</w:t>
      </w:r>
      <w:r w:rsidRPr="00AC4634">
        <w:rPr>
          <w:rFonts w:ascii="Times New Roman" w:hAnsi="Times New Roman" w:cs="Times New Roman"/>
          <w:sz w:val="28"/>
          <w:szCs w:val="28"/>
        </w:rPr>
        <w:t>нфекции</w:t>
      </w:r>
      <w:r w:rsidR="00086B08">
        <w:rPr>
          <w:rFonts w:ascii="Times New Roman" w:hAnsi="Times New Roman" w:cs="Times New Roman"/>
          <w:sz w:val="28"/>
          <w:szCs w:val="28"/>
        </w:rPr>
        <w:t xml:space="preserve"> (и</w:t>
      </w:r>
      <w:r w:rsidRPr="00086B08">
        <w:rPr>
          <w:rFonts w:ascii="Times New Roman" w:hAnsi="Times New Roman" w:cs="Times New Roman"/>
          <w:sz w:val="28"/>
          <w:szCs w:val="28"/>
        </w:rPr>
        <w:t>нфекции мочевыводящих путей (ИМП): бактериальные инфекции, такие как цистит и пиелонефрит, могут вызывать воспаление и повреждение почек</w:t>
      </w:r>
      <w:r w:rsidR="00086B08">
        <w:rPr>
          <w:rFonts w:ascii="Times New Roman" w:hAnsi="Times New Roman" w:cs="Times New Roman"/>
          <w:sz w:val="28"/>
          <w:szCs w:val="28"/>
        </w:rPr>
        <w:t>, в</w:t>
      </w:r>
      <w:r w:rsidRPr="00086B08">
        <w:rPr>
          <w:rFonts w:ascii="Times New Roman" w:hAnsi="Times New Roman" w:cs="Times New Roman"/>
          <w:sz w:val="28"/>
          <w:szCs w:val="28"/>
        </w:rPr>
        <w:t>ирусные инфекции: некоторые вирусы могут также вызывать воспаление почек</w:t>
      </w:r>
      <w:r w:rsidR="00086B08">
        <w:rPr>
          <w:rFonts w:ascii="Times New Roman" w:hAnsi="Times New Roman" w:cs="Times New Roman"/>
          <w:sz w:val="28"/>
          <w:szCs w:val="28"/>
        </w:rPr>
        <w:t>); м</w:t>
      </w:r>
      <w:r w:rsidRPr="00AC4634">
        <w:rPr>
          <w:rFonts w:ascii="Times New Roman" w:hAnsi="Times New Roman" w:cs="Times New Roman"/>
          <w:sz w:val="28"/>
          <w:szCs w:val="28"/>
        </w:rPr>
        <w:t>етаболические заболевания</w:t>
      </w:r>
      <w:r w:rsidR="00086B08">
        <w:rPr>
          <w:rFonts w:ascii="Times New Roman" w:hAnsi="Times New Roman" w:cs="Times New Roman"/>
          <w:sz w:val="28"/>
          <w:szCs w:val="28"/>
        </w:rPr>
        <w:t xml:space="preserve"> (д</w:t>
      </w:r>
      <w:r w:rsidRPr="00086B08">
        <w:rPr>
          <w:rFonts w:ascii="Times New Roman" w:hAnsi="Times New Roman" w:cs="Times New Roman"/>
          <w:sz w:val="28"/>
          <w:szCs w:val="28"/>
        </w:rPr>
        <w:t>иабет: высокий уровень сахара в крови может повреждать кровеносные сосуды в почках, что приводит к диабетической нефропатии</w:t>
      </w:r>
      <w:r w:rsidR="00086B08">
        <w:rPr>
          <w:rFonts w:ascii="Times New Roman" w:hAnsi="Times New Roman" w:cs="Times New Roman"/>
          <w:sz w:val="28"/>
          <w:szCs w:val="28"/>
        </w:rPr>
        <w:t>, г</w:t>
      </w:r>
      <w:r w:rsidRPr="00086B08">
        <w:rPr>
          <w:rFonts w:ascii="Times New Roman" w:hAnsi="Times New Roman" w:cs="Times New Roman"/>
          <w:sz w:val="28"/>
          <w:szCs w:val="28"/>
        </w:rPr>
        <w:t>ипертония: повышенное артериальное давление может повреждать почечные сосуды и способствовать развитию хронической почечной недостаточности</w:t>
      </w:r>
      <w:r w:rsidR="00086B08">
        <w:rPr>
          <w:rFonts w:ascii="Times New Roman" w:hAnsi="Times New Roman" w:cs="Times New Roman"/>
          <w:sz w:val="28"/>
          <w:szCs w:val="28"/>
        </w:rPr>
        <w:t>); а</w:t>
      </w:r>
      <w:r w:rsidRPr="00AC4634">
        <w:rPr>
          <w:rFonts w:ascii="Times New Roman" w:hAnsi="Times New Roman" w:cs="Times New Roman"/>
          <w:sz w:val="28"/>
          <w:szCs w:val="28"/>
        </w:rPr>
        <w:t>утоиммунные заболевания</w:t>
      </w:r>
      <w:r w:rsidR="00086B08">
        <w:rPr>
          <w:rFonts w:ascii="Times New Roman" w:hAnsi="Times New Roman" w:cs="Times New Roman"/>
          <w:sz w:val="28"/>
          <w:szCs w:val="28"/>
        </w:rPr>
        <w:t xml:space="preserve"> (с</w:t>
      </w:r>
      <w:r w:rsidRPr="00086B08">
        <w:rPr>
          <w:rFonts w:ascii="Times New Roman" w:hAnsi="Times New Roman" w:cs="Times New Roman"/>
          <w:sz w:val="28"/>
          <w:szCs w:val="28"/>
        </w:rPr>
        <w:t>истемная красная волчанка: это заболевание может вызывать воспаление почек (волчаночный нефрит)</w:t>
      </w:r>
      <w:r w:rsidR="00086B08">
        <w:rPr>
          <w:rFonts w:ascii="Times New Roman" w:hAnsi="Times New Roman" w:cs="Times New Roman"/>
          <w:sz w:val="28"/>
          <w:szCs w:val="28"/>
        </w:rPr>
        <w:t>, а</w:t>
      </w:r>
      <w:r w:rsidRPr="00086B08">
        <w:rPr>
          <w:rFonts w:ascii="Times New Roman" w:hAnsi="Times New Roman" w:cs="Times New Roman"/>
          <w:sz w:val="28"/>
          <w:szCs w:val="28"/>
        </w:rPr>
        <w:t>утоиммунный гломерулонефрит: воспаление клубочков почек, вызванное аутоиммунными процессами</w:t>
      </w:r>
      <w:r w:rsidR="00086B08">
        <w:rPr>
          <w:rFonts w:ascii="Times New Roman" w:hAnsi="Times New Roman" w:cs="Times New Roman"/>
          <w:sz w:val="28"/>
          <w:szCs w:val="28"/>
        </w:rPr>
        <w:t>).</w:t>
      </w:r>
    </w:p>
    <w:p w14:paraId="26C8B22E" w14:textId="38B0D750" w:rsidR="00BD525C" w:rsidRDefault="00BD525C" w:rsidP="005E76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 факторам риска, которые могут способствоваться появлению заболеваний почек и мочевыводящих путей относятся:</w:t>
      </w:r>
      <w:r w:rsidR="00D33C5E">
        <w:rPr>
          <w:rFonts w:ascii="Times New Roman" w:hAnsi="Times New Roman" w:cs="Times New Roman"/>
          <w:sz w:val="28"/>
          <w:szCs w:val="28"/>
        </w:rPr>
        <w:t xml:space="preserve"> н</w:t>
      </w:r>
      <w:r w:rsidRPr="00BD525C">
        <w:rPr>
          <w:rFonts w:ascii="Times New Roman" w:hAnsi="Times New Roman" w:cs="Times New Roman"/>
          <w:sz w:val="28"/>
          <w:szCs w:val="28"/>
        </w:rPr>
        <w:t>еправильное питание</w:t>
      </w:r>
      <w:r w:rsidR="00D33C5E">
        <w:rPr>
          <w:rFonts w:ascii="Times New Roman" w:hAnsi="Times New Roman" w:cs="Times New Roman"/>
          <w:sz w:val="28"/>
          <w:szCs w:val="28"/>
        </w:rPr>
        <w:t xml:space="preserve"> (в</w:t>
      </w:r>
      <w:r w:rsidRPr="00D33C5E">
        <w:rPr>
          <w:rFonts w:ascii="Times New Roman" w:hAnsi="Times New Roman" w:cs="Times New Roman"/>
          <w:sz w:val="28"/>
          <w:szCs w:val="28"/>
        </w:rPr>
        <w:t>ысокое потребление соли и белка: избыточное потребление соли может способствовать повышению артериального давления, а избыток белка может увеличивать нагрузку на почки</w:t>
      </w:r>
      <w:r w:rsidR="00D33C5E">
        <w:rPr>
          <w:rFonts w:ascii="Times New Roman" w:hAnsi="Times New Roman" w:cs="Times New Roman"/>
          <w:sz w:val="28"/>
          <w:szCs w:val="28"/>
        </w:rPr>
        <w:t>, н</w:t>
      </w:r>
      <w:r w:rsidRPr="00D33C5E">
        <w:rPr>
          <w:rFonts w:ascii="Times New Roman" w:hAnsi="Times New Roman" w:cs="Times New Roman"/>
          <w:sz w:val="28"/>
          <w:szCs w:val="28"/>
        </w:rPr>
        <w:t>едостаток жидкости: обезвоживание может привести к образованию камней в почках и другим проблемам</w:t>
      </w:r>
      <w:r w:rsidR="00D33C5E">
        <w:rPr>
          <w:rFonts w:ascii="Times New Roman" w:hAnsi="Times New Roman" w:cs="Times New Roman"/>
          <w:sz w:val="28"/>
          <w:szCs w:val="28"/>
        </w:rPr>
        <w:t>); м</w:t>
      </w:r>
      <w:r w:rsidRPr="00BD525C">
        <w:rPr>
          <w:rFonts w:ascii="Times New Roman" w:hAnsi="Times New Roman" w:cs="Times New Roman"/>
          <w:sz w:val="28"/>
          <w:szCs w:val="28"/>
        </w:rPr>
        <w:t xml:space="preserve">очекаменная </w:t>
      </w:r>
      <w:r w:rsidRPr="00BD525C">
        <w:rPr>
          <w:rFonts w:ascii="Times New Roman" w:hAnsi="Times New Roman" w:cs="Times New Roman"/>
          <w:sz w:val="28"/>
          <w:szCs w:val="28"/>
        </w:rPr>
        <w:lastRenderedPageBreak/>
        <w:t>болезнь</w:t>
      </w:r>
      <w:r w:rsidR="00D33C5E">
        <w:rPr>
          <w:rFonts w:ascii="Times New Roman" w:hAnsi="Times New Roman" w:cs="Times New Roman"/>
          <w:sz w:val="28"/>
          <w:szCs w:val="28"/>
        </w:rPr>
        <w:t xml:space="preserve"> (о</w:t>
      </w:r>
      <w:r w:rsidRPr="00D33C5E">
        <w:rPr>
          <w:rFonts w:ascii="Times New Roman" w:hAnsi="Times New Roman" w:cs="Times New Roman"/>
          <w:sz w:val="28"/>
          <w:szCs w:val="28"/>
        </w:rPr>
        <w:t>бразование камней: наличие камней в почках или мочевыводящих путях может вызывать боли, инфекции и повреждение почек</w:t>
      </w:r>
      <w:r w:rsidR="00D33C5E">
        <w:rPr>
          <w:rFonts w:ascii="Times New Roman" w:hAnsi="Times New Roman" w:cs="Times New Roman"/>
          <w:sz w:val="28"/>
          <w:szCs w:val="28"/>
        </w:rPr>
        <w:t>); в</w:t>
      </w:r>
      <w:r w:rsidRPr="00BD525C">
        <w:rPr>
          <w:rFonts w:ascii="Times New Roman" w:hAnsi="Times New Roman" w:cs="Times New Roman"/>
          <w:sz w:val="28"/>
          <w:szCs w:val="28"/>
        </w:rPr>
        <w:t>озраст</w:t>
      </w:r>
      <w:r w:rsidR="00D33C5E">
        <w:rPr>
          <w:rFonts w:ascii="Times New Roman" w:hAnsi="Times New Roman" w:cs="Times New Roman"/>
          <w:sz w:val="28"/>
          <w:szCs w:val="28"/>
        </w:rPr>
        <w:t xml:space="preserve"> (с</w:t>
      </w:r>
      <w:r w:rsidRPr="00D33C5E">
        <w:rPr>
          <w:rFonts w:ascii="Times New Roman" w:hAnsi="Times New Roman" w:cs="Times New Roman"/>
          <w:sz w:val="28"/>
          <w:szCs w:val="28"/>
        </w:rPr>
        <w:t>тарение: с возрастом функции почек могут ухудшаться, что увеличивает риск заболеваний</w:t>
      </w:r>
      <w:r w:rsidR="00D33C5E">
        <w:rPr>
          <w:rFonts w:ascii="Times New Roman" w:hAnsi="Times New Roman" w:cs="Times New Roman"/>
          <w:sz w:val="28"/>
          <w:szCs w:val="28"/>
        </w:rPr>
        <w:t>); г</w:t>
      </w:r>
      <w:r w:rsidRPr="00BD525C">
        <w:rPr>
          <w:rFonts w:ascii="Times New Roman" w:hAnsi="Times New Roman" w:cs="Times New Roman"/>
          <w:sz w:val="28"/>
          <w:szCs w:val="28"/>
        </w:rPr>
        <w:t>енетические факторы</w:t>
      </w:r>
      <w:r w:rsidR="00D33C5E">
        <w:rPr>
          <w:rFonts w:ascii="Times New Roman" w:hAnsi="Times New Roman" w:cs="Times New Roman"/>
          <w:sz w:val="28"/>
          <w:szCs w:val="28"/>
        </w:rPr>
        <w:t xml:space="preserve"> (н</w:t>
      </w:r>
      <w:r w:rsidRPr="00D33C5E">
        <w:rPr>
          <w:rFonts w:ascii="Times New Roman" w:hAnsi="Times New Roman" w:cs="Times New Roman"/>
          <w:sz w:val="28"/>
          <w:szCs w:val="28"/>
        </w:rPr>
        <w:t>аследственные заболевания: некоторые заболевания, такие как поликистоз почек, могут передаваться по наследству</w:t>
      </w:r>
      <w:r w:rsidR="00D33C5E">
        <w:rPr>
          <w:rFonts w:ascii="Times New Roman" w:hAnsi="Times New Roman" w:cs="Times New Roman"/>
          <w:sz w:val="28"/>
          <w:szCs w:val="28"/>
        </w:rPr>
        <w:t>); т</w:t>
      </w:r>
      <w:r w:rsidRPr="00BD525C">
        <w:rPr>
          <w:rFonts w:ascii="Times New Roman" w:hAnsi="Times New Roman" w:cs="Times New Roman"/>
          <w:sz w:val="28"/>
          <w:szCs w:val="28"/>
        </w:rPr>
        <w:t>оксические вещества</w:t>
      </w:r>
      <w:r w:rsidR="00D33C5E">
        <w:rPr>
          <w:rFonts w:ascii="Times New Roman" w:hAnsi="Times New Roman" w:cs="Times New Roman"/>
          <w:sz w:val="28"/>
          <w:szCs w:val="28"/>
        </w:rPr>
        <w:t xml:space="preserve"> (в</w:t>
      </w:r>
      <w:r w:rsidRPr="00D33C5E">
        <w:rPr>
          <w:rFonts w:ascii="Times New Roman" w:hAnsi="Times New Roman" w:cs="Times New Roman"/>
          <w:sz w:val="28"/>
          <w:szCs w:val="28"/>
        </w:rPr>
        <w:t>оздействие токсинов: некоторые химические вещества, тяжелые металлы и лекарства (например, нестероидные противовоспалительные средства) могут оказывать токсическое воздействие на почки</w:t>
      </w:r>
      <w:r w:rsidR="00D33C5E">
        <w:rPr>
          <w:rFonts w:ascii="Times New Roman" w:hAnsi="Times New Roman" w:cs="Times New Roman"/>
          <w:sz w:val="28"/>
          <w:szCs w:val="28"/>
        </w:rPr>
        <w:t>); у</w:t>
      </w:r>
      <w:r w:rsidRPr="00BD525C">
        <w:rPr>
          <w:rFonts w:ascii="Times New Roman" w:hAnsi="Times New Roman" w:cs="Times New Roman"/>
          <w:sz w:val="28"/>
          <w:szCs w:val="28"/>
        </w:rPr>
        <w:t>словия, влияющие на мочевыводящие пути</w:t>
      </w:r>
      <w:r w:rsidR="00D33C5E">
        <w:rPr>
          <w:rFonts w:ascii="Times New Roman" w:hAnsi="Times New Roman" w:cs="Times New Roman"/>
          <w:sz w:val="28"/>
          <w:szCs w:val="28"/>
        </w:rPr>
        <w:t xml:space="preserve"> (у</w:t>
      </w:r>
      <w:r w:rsidRPr="00D33C5E">
        <w:rPr>
          <w:rFonts w:ascii="Times New Roman" w:hAnsi="Times New Roman" w:cs="Times New Roman"/>
          <w:sz w:val="28"/>
          <w:szCs w:val="28"/>
        </w:rPr>
        <w:t>величение предстательной железы: у мужчин это может привести к затруднению мочеиспускания и повышенному риску инфекций</w:t>
      </w:r>
      <w:r w:rsidR="00D33C5E">
        <w:rPr>
          <w:rFonts w:ascii="Times New Roman" w:hAnsi="Times New Roman" w:cs="Times New Roman"/>
          <w:sz w:val="28"/>
          <w:szCs w:val="28"/>
        </w:rPr>
        <w:t>, с</w:t>
      </w:r>
      <w:r w:rsidRPr="00D33C5E">
        <w:rPr>
          <w:rFonts w:ascii="Times New Roman" w:hAnsi="Times New Roman" w:cs="Times New Roman"/>
          <w:sz w:val="28"/>
          <w:szCs w:val="28"/>
        </w:rPr>
        <w:t>труктурные аномалии: анатомические особенности мочевыводящих путей могут способствовать застою мочи и инфекциям</w:t>
      </w:r>
      <w:r w:rsidR="00D33C5E">
        <w:rPr>
          <w:rFonts w:ascii="Times New Roman" w:hAnsi="Times New Roman" w:cs="Times New Roman"/>
          <w:sz w:val="28"/>
          <w:szCs w:val="28"/>
        </w:rPr>
        <w:t>);  к</w:t>
      </w:r>
      <w:r w:rsidRPr="00BD525C">
        <w:rPr>
          <w:rFonts w:ascii="Times New Roman" w:hAnsi="Times New Roman" w:cs="Times New Roman"/>
          <w:sz w:val="28"/>
          <w:szCs w:val="28"/>
        </w:rPr>
        <w:t>урение и алкоголь</w:t>
      </w:r>
      <w:r w:rsidR="00D33C5E">
        <w:rPr>
          <w:rFonts w:ascii="Times New Roman" w:hAnsi="Times New Roman" w:cs="Times New Roman"/>
          <w:sz w:val="28"/>
          <w:szCs w:val="28"/>
        </w:rPr>
        <w:t xml:space="preserve"> (к</w:t>
      </w:r>
      <w:r w:rsidRPr="00D33C5E">
        <w:rPr>
          <w:rFonts w:ascii="Times New Roman" w:hAnsi="Times New Roman" w:cs="Times New Roman"/>
          <w:sz w:val="28"/>
          <w:szCs w:val="28"/>
        </w:rPr>
        <w:t>урение: увеличивает риск заболеваний почек и ухудшает их функцию</w:t>
      </w:r>
      <w:r w:rsidR="00D33C5E">
        <w:rPr>
          <w:rFonts w:ascii="Times New Roman" w:hAnsi="Times New Roman" w:cs="Times New Roman"/>
          <w:sz w:val="28"/>
          <w:szCs w:val="28"/>
        </w:rPr>
        <w:t>, ч</w:t>
      </w:r>
      <w:r w:rsidRPr="00D33C5E">
        <w:rPr>
          <w:rFonts w:ascii="Times New Roman" w:hAnsi="Times New Roman" w:cs="Times New Roman"/>
          <w:sz w:val="28"/>
          <w:szCs w:val="28"/>
        </w:rPr>
        <w:t>резмерное употребление алкоголя: может приводить к повреждению почек и другим проблемам со здоровьем</w:t>
      </w:r>
      <w:r w:rsidR="00D33C5E">
        <w:rPr>
          <w:rFonts w:ascii="Times New Roman" w:hAnsi="Times New Roman" w:cs="Times New Roman"/>
          <w:sz w:val="28"/>
          <w:szCs w:val="28"/>
        </w:rPr>
        <w:t>).</w:t>
      </w:r>
    </w:p>
    <w:p w14:paraId="58E01555" w14:textId="77777777" w:rsidR="00AA192C" w:rsidRPr="005E76AF" w:rsidRDefault="00AA192C" w:rsidP="005E76AF">
      <w:pPr>
        <w:pStyle w:val="1"/>
        <w:spacing w:line="360" w:lineRule="auto"/>
        <w:jc w:val="both"/>
        <w:rPr>
          <w:b w:val="0"/>
          <w:bCs/>
          <w:szCs w:val="30"/>
        </w:rPr>
      </w:pPr>
      <w:r w:rsidRPr="005E76AF">
        <w:rPr>
          <w:b w:val="0"/>
          <w:bCs/>
          <w:szCs w:val="30"/>
        </w:rPr>
        <w:t>1.4 Клинические проявления болезней почек и мочевыводящих путей</w:t>
      </w:r>
    </w:p>
    <w:p w14:paraId="03ED6058" w14:textId="77777777" w:rsidR="005E76AF" w:rsidRDefault="00AA192C" w:rsidP="00832166">
      <w:pPr>
        <w:spacing w:line="360" w:lineRule="auto"/>
        <w:ind w:firstLine="709"/>
        <w:jc w:val="both"/>
        <w:rPr>
          <w:rFonts w:ascii="Times New Roman" w:hAnsi="Times New Roman" w:cs="Times New Roman"/>
          <w:bCs/>
          <w:sz w:val="28"/>
          <w:szCs w:val="28"/>
        </w:rPr>
      </w:pPr>
      <w:r w:rsidRPr="00AA192C">
        <w:rPr>
          <w:rFonts w:ascii="Times New Roman" w:hAnsi="Times New Roman" w:cs="Times New Roman"/>
          <w:bCs/>
          <w:sz w:val="28"/>
          <w:szCs w:val="28"/>
        </w:rPr>
        <w:t>Клинические проявления заболеваний почек и мочевыводящих путей могут варьироваться в зависимости от конкретного заболевания, но основные симптомы включают:</w:t>
      </w:r>
      <w:r w:rsidRPr="005E76AF">
        <w:rPr>
          <w:rFonts w:ascii="Times New Roman" w:hAnsi="Times New Roman" w:cs="Times New Roman"/>
          <w:bCs/>
          <w:sz w:val="28"/>
          <w:szCs w:val="28"/>
        </w:rPr>
        <w:t xml:space="preserve"> б</w:t>
      </w:r>
      <w:r w:rsidRPr="00AA192C">
        <w:rPr>
          <w:rFonts w:ascii="Times New Roman" w:hAnsi="Times New Roman" w:cs="Times New Roman"/>
          <w:bCs/>
          <w:sz w:val="28"/>
          <w:szCs w:val="28"/>
        </w:rPr>
        <w:t>оль</w:t>
      </w:r>
      <w:r w:rsidRPr="005E76AF">
        <w:rPr>
          <w:rFonts w:ascii="Times New Roman" w:hAnsi="Times New Roman" w:cs="Times New Roman"/>
          <w:bCs/>
          <w:sz w:val="28"/>
          <w:szCs w:val="28"/>
        </w:rPr>
        <w:t xml:space="preserve"> (б</w:t>
      </w:r>
      <w:r w:rsidRPr="00AA192C">
        <w:rPr>
          <w:rFonts w:ascii="Times New Roman" w:hAnsi="Times New Roman" w:cs="Times New Roman"/>
          <w:bCs/>
          <w:sz w:val="28"/>
          <w:szCs w:val="28"/>
        </w:rPr>
        <w:t>оль в поясничной области (может быть связана с почечными коликами или воспалением)</w:t>
      </w:r>
      <w:r w:rsidRPr="005E76AF">
        <w:rPr>
          <w:rFonts w:ascii="Times New Roman" w:hAnsi="Times New Roman" w:cs="Times New Roman"/>
          <w:bCs/>
          <w:sz w:val="28"/>
          <w:szCs w:val="28"/>
        </w:rPr>
        <w:t>, б</w:t>
      </w:r>
      <w:r w:rsidRPr="00AA192C">
        <w:rPr>
          <w:rFonts w:ascii="Times New Roman" w:hAnsi="Times New Roman" w:cs="Times New Roman"/>
          <w:bCs/>
          <w:sz w:val="28"/>
          <w:szCs w:val="28"/>
        </w:rPr>
        <w:t>оль при мочеиспускании (может указывать на инфекцию или камни)</w:t>
      </w:r>
      <w:r w:rsidRPr="005E76AF">
        <w:rPr>
          <w:rFonts w:ascii="Times New Roman" w:hAnsi="Times New Roman" w:cs="Times New Roman"/>
          <w:bCs/>
          <w:sz w:val="28"/>
          <w:szCs w:val="28"/>
        </w:rPr>
        <w:t>); и</w:t>
      </w:r>
      <w:r w:rsidRPr="00AA192C">
        <w:rPr>
          <w:rFonts w:ascii="Times New Roman" w:hAnsi="Times New Roman" w:cs="Times New Roman"/>
          <w:bCs/>
          <w:sz w:val="28"/>
          <w:szCs w:val="28"/>
        </w:rPr>
        <w:t>зменения в моче</w:t>
      </w:r>
      <w:r w:rsidRPr="005E76AF">
        <w:rPr>
          <w:rFonts w:ascii="Times New Roman" w:hAnsi="Times New Roman" w:cs="Times New Roman"/>
          <w:bCs/>
          <w:sz w:val="28"/>
          <w:szCs w:val="28"/>
        </w:rPr>
        <w:t xml:space="preserve"> (г</w:t>
      </w:r>
      <w:r w:rsidRPr="00AA192C">
        <w:rPr>
          <w:rFonts w:ascii="Times New Roman" w:hAnsi="Times New Roman" w:cs="Times New Roman"/>
          <w:bCs/>
          <w:sz w:val="28"/>
          <w:szCs w:val="28"/>
        </w:rPr>
        <w:t>емат</w:t>
      </w:r>
      <w:r w:rsidRPr="005E76AF">
        <w:rPr>
          <w:rFonts w:ascii="Times New Roman" w:hAnsi="Times New Roman" w:cs="Times New Roman"/>
          <w:bCs/>
          <w:sz w:val="28"/>
          <w:szCs w:val="28"/>
        </w:rPr>
        <w:t>у</w:t>
      </w:r>
      <w:r w:rsidRPr="00AA192C">
        <w:rPr>
          <w:rFonts w:ascii="Times New Roman" w:hAnsi="Times New Roman" w:cs="Times New Roman"/>
          <w:bCs/>
          <w:sz w:val="28"/>
          <w:szCs w:val="28"/>
        </w:rPr>
        <w:t>рия</w:t>
      </w:r>
      <w:r w:rsidRPr="005E76AF">
        <w:rPr>
          <w:rFonts w:ascii="Times New Roman" w:hAnsi="Times New Roman" w:cs="Times New Roman"/>
          <w:bCs/>
          <w:sz w:val="28"/>
          <w:szCs w:val="28"/>
        </w:rPr>
        <w:t>, протеинурия, и</w:t>
      </w:r>
      <w:r w:rsidRPr="00AA192C">
        <w:rPr>
          <w:rFonts w:ascii="Times New Roman" w:hAnsi="Times New Roman" w:cs="Times New Roman"/>
          <w:bCs/>
          <w:sz w:val="28"/>
          <w:szCs w:val="28"/>
        </w:rPr>
        <w:t>зменение цвета мочи (мутная, темная или красная моча)</w:t>
      </w:r>
      <w:r w:rsidRPr="005E76AF">
        <w:rPr>
          <w:rFonts w:ascii="Times New Roman" w:hAnsi="Times New Roman" w:cs="Times New Roman"/>
          <w:bCs/>
          <w:sz w:val="28"/>
          <w:szCs w:val="28"/>
        </w:rPr>
        <w:t>, у</w:t>
      </w:r>
      <w:r w:rsidRPr="00AA192C">
        <w:rPr>
          <w:rFonts w:ascii="Times New Roman" w:hAnsi="Times New Roman" w:cs="Times New Roman"/>
          <w:bCs/>
          <w:sz w:val="28"/>
          <w:szCs w:val="28"/>
        </w:rPr>
        <w:t>величение частоты мочеиспускания или, наоборот, затрудненное мочеиспускание</w:t>
      </w:r>
      <w:r w:rsidRPr="005E76AF">
        <w:rPr>
          <w:rFonts w:ascii="Times New Roman" w:hAnsi="Times New Roman" w:cs="Times New Roman"/>
          <w:bCs/>
          <w:sz w:val="28"/>
          <w:szCs w:val="28"/>
        </w:rPr>
        <w:t>); о</w:t>
      </w:r>
      <w:r w:rsidRPr="00AA192C">
        <w:rPr>
          <w:rFonts w:ascii="Times New Roman" w:hAnsi="Times New Roman" w:cs="Times New Roman"/>
          <w:bCs/>
          <w:sz w:val="28"/>
          <w:szCs w:val="28"/>
        </w:rPr>
        <w:t>течность</w:t>
      </w:r>
      <w:r w:rsidRPr="005E76AF">
        <w:rPr>
          <w:rFonts w:ascii="Times New Roman" w:hAnsi="Times New Roman" w:cs="Times New Roman"/>
          <w:bCs/>
          <w:sz w:val="28"/>
          <w:szCs w:val="28"/>
        </w:rPr>
        <w:t xml:space="preserve"> (о</w:t>
      </w:r>
      <w:r w:rsidRPr="00AA192C">
        <w:rPr>
          <w:rFonts w:ascii="Times New Roman" w:hAnsi="Times New Roman" w:cs="Times New Roman"/>
          <w:bCs/>
          <w:sz w:val="28"/>
          <w:szCs w:val="28"/>
        </w:rPr>
        <w:t>течность лица, рук и ног, особенно по утрам, может указывать на нарушение функции почек</w:t>
      </w:r>
      <w:r w:rsidRPr="005E76AF">
        <w:rPr>
          <w:rFonts w:ascii="Times New Roman" w:hAnsi="Times New Roman" w:cs="Times New Roman"/>
          <w:bCs/>
          <w:sz w:val="28"/>
          <w:szCs w:val="28"/>
        </w:rPr>
        <w:t>); о</w:t>
      </w:r>
      <w:r w:rsidRPr="00AA192C">
        <w:rPr>
          <w:rFonts w:ascii="Times New Roman" w:hAnsi="Times New Roman" w:cs="Times New Roman"/>
          <w:bCs/>
          <w:sz w:val="28"/>
          <w:szCs w:val="28"/>
        </w:rPr>
        <w:t>бщие симптомы</w:t>
      </w:r>
      <w:r w:rsidRPr="005E76AF">
        <w:rPr>
          <w:rFonts w:ascii="Times New Roman" w:hAnsi="Times New Roman" w:cs="Times New Roman"/>
          <w:bCs/>
          <w:sz w:val="28"/>
          <w:szCs w:val="28"/>
        </w:rPr>
        <w:t xml:space="preserve"> (у</w:t>
      </w:r>
      <w:r w:rsidRPr="00AA192C">
        <w:rPr>
          <w:rFonts w:ascii="Times New Roman" w:hAnsi="Times New Roman" w:cs="Times New Roman"/>
          <w:bCs/>
          <w:sz w:val="28"/>
          <w:szCs w:val="28"/>
        </w:rPr>
        <w:t>сталость и слабость</w:t>
      </w:r>
      <w:r w:rsidRPr="005E76AF">
        <w:rPr>
          <w:rFonts w:ascii="Times New Roman" w:hAnsi="Times New Roman" w:cs="Times New Roman"/>
          <w:bCs/>
          <w:sz w:val="28"/>
          <w:szCs w:val="28"/>
        </w:rPr>
        <w:t>, п</w:t>
      </w:r>
      <w:r w:rsidRPr="00AA192C">
        <w:rPr>
          <w:rFonts w:ascii="Times New Roman" w:hAnsi="Times New Roman" w:cs="Times New Roman"/>
          <w:bCs/>
          <w:sz w:val="28"/>
          <w:szCs w:val="28"/>
        </w:rPr>
        <w:t>овышение артериального давления</w:t>
      </w:r>
      <w:r w:rsidRPr="005E76AF">
        <w:rPr>
          <w:rFonts w:ascii="Times New Roman" w:hAnsi="Times New Roman" w:cs="Times New Roman"/>
          <w:bCs/>
          <w:sz w:val="28"/>
          <w:szCs w:val="28"/>
        </w:rPr>
        <w:t>,</w:t>
      </w:r>
      <w:r w:rsidR="005E76AF" w:rsidRPr="005E76AF">
        <w:rPr>
          <w:rFonts w:ascii="Times New Roman" w:hAnsi="Times New Roman" w:cs="Times New Roman"/>
          <w:bCs/>
          <w:sz w:val="28"/>
          <w:szCs w:val="28"/>
        </w:rPr>
        <w:t xml:space="preserve"> л</w:t>
      </w:r>
      <w:r w:rsidRPr="00AA192C">
        <w:rPr>
          <w:rFonts w:ascii="Times New Roman" w:hAnsi="Times New Roman" w:cs="Times New Roman"/>
          <w:bCs/>
          <w:sz w:val="28"/>
          <w:szCs w:val="28"/>
        </w:rPr>
        <w:t>ихорадка и озноб (при инфекциях)</w:t>
      </w:r>
      <w:r w:rsidR="005E76AF" w:rsidRPr="005E76AF">
        <w:rPr>
          <w:rFonts w:ascii="Times New Roman" w:hAnsi="Times New Roman" w:cs="Times New Roman"/>
          <w:bCs/>
          <w:sz w:val="28"/>
          <w:szCs w:val="28"/>
        </w:rPr>
        <w:t>); с</w:t>
      </w:r>
      <w:r w:rsidRPr="00AA192C">
        <w:rPr>
          <w:rFonts w:ascii="Times New Roman" w:hAnsi="Times New Roman" w:cs="Times New Roman"/>
          <w:bCs/>
          <w:sz w:val="28"/>
          <w:szCs w:val="28"/>
        </w:rPr>
        <w:t>истемные проявления</w:t>
      </w:r>
      <w:r w:rsidR="005E76AF" w:rsidRPr="005E76AF">
        <w:rPr>
          <w:rFonts w:ascii="Times New Roman" w:hAnsi="Times New Roman" w:cs="Times New Roman"/>
          <w:bCs/>
          <w:sz w:val="28"/>
          <w:szCs w:val="28"/>
        </w:rPr>
        <w:t xml:space="preserve"> (т</w:t>
      </w:r>
      <w:r w:rsidRPr="00AA192C">
        <w:rPr>
          <w:rFonts w:ascii="Times New Roman" w:hAnsi="Times New Roman" w:cs="Times New Roman"/>
          <w:bCs/>
          <w:sz w:val="28"/>
          <w:szCs w:val="28"/>
        </w:rPr>
        <w:t>ошнота и рвота (может быть связано с уремией)</w:t>
      </w:r>
      <w:r w:rsidR="005E76AF" w:rsidRPr="005E76AF">
        <w:rPr>
          <w:rFonts w:ascii="Times New Roman" w:hAnsi="Times New Roman" w:cs="Times New Roman"/>
          <w:bCs/>
          <w:sz w:val="28"/>
          <w:szCs w:val="28"/>
        </w:rPr>
        <w:t>, з</w:t>
      </w:r>
      <w:r w:rsidRPr="00AA192C">
        <w:rPr>
          <w:rFonts w:ascii="Times New Roman" w:hAnsi="Times New Roman" w:cs="Times New Roman"/>
          <w:bCs/>
          <w:sz w:val="28"/>
          <w:szCs w:val="28"/>
        </w:rPr>
        <w:t>уд кожи (при хронической почечной недостаточности)</w:t>
      </w:r>
      <w:r w:rsidR="005E76AF" w:rsidRPr="005E76AF">
        <w:rPr>
          <w:rFonts w:ascii="Times New Roman" w:hAnsi="Times New Roman" w:cs="Times New Roman"/>
          <w:bCs/>
          <w:sz w:val="28"/>
          <w:szCs w:val="28"/>
        </w:rPr>
        <w:t>).</w:t>
      </w:r>
    </w:p>
    <w:p w14:paraId="56DF84D5" w14:textId="2722FA69" w:rsidR="00D33C5E" w:rsidRPr="005E76AF" w:rsidRDefault="00D33C5E" w:rsidP="005E76AF">
      <w:pPr>
        <w:pStyle w:val="1"/>
        <w:jc w:val="center"/>
        <w:rPr>
          <w:rFonts w:cs="Times New Roman"/>
          <w:b w:val="0"/>
          <w:bCs/>
          <w:sz w:val="28"/>
          <w:szCs w:val="28"/>
        </w:rPr>
      </w:pPr>
      <w:r w:rsidRPr="005E76AF">
        <w:rPr>
          <w:b w:val="0"/>
          <w:bCs/>
        </w:rPr>
        <w:lastRenderedPageBreak/>
        <w:t>ГЛАВА II. ПРОФИЛАКТИКТИЧЕСКИЕ МЕРОПРИЯТИЯ ПО ПОВОДУ ЗАБОЛЕВАНИЙ ПОЧЕК И МОЧЕВЫВОДЯЩИХ ПУТЕЙ</w:t>
      </w:r>
    </w:p>
    <w:p w14:paraId="47B68636" w14:textId="082435CE" w:rsidR="00C04FB9" w:rsidRDefault="00D33C5E" w:rsidP="00D33C5E">
      <w:pPr>
        <w:pStyle w:val="1"/>
        <w:spacing w:line="360" w:lineRule="auto"/>
        <w:jc w:val="both"/>
        <w:rPr>
          <w:b w:val="0"/>
          <w:bCs/>
        </w:rPr>
      </w:pPr>
      <w:r w:rsidRPr="00D33C5E">
        <w:rPr>
          <w:b w:val="0"/>
          <w:bCs/>
        </w:rPr>
        <w:t xml:space="preserve">2.1 Профилактика заболеваний почек </w:t>
      </w:r>
      <w:r w:rsidR="007F101C">
        <w:rPr>
          <w:b w:val="0"/>
          <w:bCs/>
        </w:rPr>
        <w:t>(пиелонефрит, гломерулонефрит)</w:t>
      </w:r>
    </w:p>
    <w:p w14:paraId="62F33F54" w14:textId="489309B4" w:rsidR="00927658" w:rsidRPr="00927658" w:rsidRDefault="00927658" w:rsidP="00927658">
      <w:pPr>
        <w:spacing w:line="360" w:lineRule="auto"/>
        <w:ind w:firstLine="709"/>
        <w:jc w:val="both"/>
        <w:rPr>
          <w:rFonts w:ascii="Times New Roman" w:hAnsi="Times New Roman" w:cs="Times New Roman"/>
          <w:sz w:val="28"/>
          <w:szCs w:val="28"/>
        </w:rPr>
      </w:pPr>
      <w:r w:rsidRPr="00927658">
        <w:rPr>
          <w:rFonts w:ascii="Times New Roman" w:hAnsi="Times New Roman" w:cs="Times New Roman"/>
          <w:sz w:val="28"/>
          <w:szCs w:val="28"/>
        </w:rPr>
        <w:t>Профилактика пиелонефрита. Цель профилактики пиелонефрита - воздействовать на внутренние и внешние факторы, которые помогают болезни прогрессировать.</w:t>
      </w:r>
      <w:r>
        <w:rPr>
          <w:rFonts w:ascii="Times New Roman" w:hAnsi="Times New Roman" w:cs="Times New Roman"/>
          <w:sz w:val="28"/>
          <w:szCs w:val="28"/>
        </w:rPr>
        <w:t xml:space="preserve"> </w:t>
      </w:r>
      <w:r w:rsidRPr="00927658">
        <w:rPr>
          <w:rFonts w:ascii="Times New Roman" w:hAnsi="Times New Roman" w:cs="Times New Roman"/>
          <w:sz w:val="28"/>
          <w:szCs w:val="28"/>
        </w:rPr>
        <w:t>Очень важно исключать такие негативные влияния на организм, как переутомление, переохлаждение или плохое питание. Это способен контролировать каждый человек самостоятельно.</w:t>
      </w:r>
      <w:r w:rsidR="00737777">
        <w:rPr>
          <w:rFonts w:ascii="Times New Roman" w:hAnsi="Times New Roman" w:cs="Times New Roman"/>
          <w:sz w:val="28"/>
          <w:szCs w:val="28"/>
        </w:rPr>
        <w:t xml:space="preserve"> Профилактика делится на первичную и вторичную.</w:t>
      </w:r>
    </w:p>
    <w:p w14:paraId="2865B3A4" w14:textId="7655A13F" w:rsidR="00927658" w:rsidRPr="00927658" w:rsidRDefault="00927658" w:rsidP="00737777">
      <w:pPr>
        <w:spacing w:line="360" w:lineRule="auto"/>
        <w:ind w:firstLine="709"/>
        <w:jc w:val="both"/>
        <w:rPr>
          <w:rFonts w:ascii="Times New Roman" w:hAnsi="Times New Roman" w:cs="Times New Roman"/>
          <w:sz w:val="28"/>
          <w:szCs w:val="28"/>
        </w:rPr>
      </w:pPr>
      <w:r w:rsidRPr="00927658">
        <w:rPr>
          <w:rFonts w:ascii="Times New Roman" w:hAnsi="Times New Roman" w:cs="Times New Roman"/>
          <w:sz w:val="28"/>
          <w:szCs w:val="28"/>
        </w:rPr>
        <w:t>Первичная профилактика пиелонефрита. Нужно обратить внимание на нарушения оттока мочи и контролировать его. Такая профилактическая мера очень важна как для мужчин, так и женщин, т. к. последние имеют большую вероятность заболеть пиелонефритом.</w:t>
      </w:r>
      <w:r>
        <w:rPr>
          <w:rFonts w:ascii="Times New Roman" w:hAnsi="Times New Roman" w:cs="Times New Roman"/>
          <w:sz w:val="28"/>
          <w:szCs w:val="28"/>
        </w:rPr>
        <w:t xml:space="preserve"> </w:t>
      </w:r>
      <w:r w:rsidRPr="00927658">
        <w:rPr>
          <w:rFonts w:ascii="Times New Roman" w:hAnsi="Times New Roman" w:cs="Times New Roman"/>
          <w:sz w:val="28"/>
          <w:szCs w:val="28"/>
        </w:rPr>
        <w:t>Для того чтобы профилактика пиелонефрита у мужчин имела успех, нужно своевременно выявлять и лечить болезни, которые связаны с оттоком мочи из мочевого пузыря: аденома и рак предстательной железы, сужение мочеиспускательного канала.</w:t>
      </w:r>
      <w:r>
        <w:rPr>
          <w:rFonts w:ascii="Times New Roman" w:hAnsi="Times New Roman" w:cs="Times New Roman"/>
          <w:sz w:val="28"/>
          <w:szCs w:val="28"/>
        </w:rPr>
        <w:t xml:space="preserve"> </w:t>
      </w:r>
      <w:r w:rsidRPr="00927658">
        <w:rPr>
          <w:rFonts w:ascii="Times New Roman" w:hAnsi="Times New Roman" w:cs="Times New Roman"/>
          <w:sz w:val="28"/>
          <w:szCs w:val="28"/>
        </w:rPr>
        <w:t>Наиболее подвержены острому пиелонефриту беременные женщины на 20-й неделе беременности. Им для профилактики рекомендуют длительное пребывание в положении на боку. Иной метод заключается в принятии коленно-локтевого положения, другими словами - стояние на четвереньках. Во время исполнения этих двух профилактических упражнений, давление матки на мочеточники уменьшается, что способствует восстановлению нарушенной уродинамики.</w:t>
      </w:r>
      <w:r>
        <w:rPr>
          <w:rFonts w:ascii="Times New Roman" w:hAnsi="Times New Roman" w:cs="Times New Roman"/>
          <w:sz w:val="28"/>
          <w:szCs w:val="28"/>
        </w:rPr>
        <w:t xml:space="preserve"> </w:t>
      </w:r>
      <w:r w:rsidRPr="00927658">
        <w:rPr>
          <w:rFonts w:ascii="Times New Roman" w:hAnsi="Times New Roman" w:cs="Times New Roman"/>
          <w:sz w:val="28"/>
          <w:szCs w:val="28"/>
        </w:rPr>
        <w:t>Другим направлением, которое поможет в профилактике пиелонефрита, является общее укрепление иммунитета: употребление свежих сезонных плодов, закаливание, занятия спортом.</w:t>
      </w:r>
    </w:p>
    <w:p w14:paraId="7A65D9F3" w14:textId="07A573A4" w:rsidR="007F101C" w:rsidRPr="00927658" w:rsidRDefault="00927658" w:rsidP="00737777">
      <w:pPr>
        <w:spacing w:line="360" w:lineRule="auto"/>
        <w:ind w:firstLine="709"/>
        <w:jc w:val="both"/>
        <w:rPr>
          <w:rFonts w:ascii="Times New Roman" w:hAnsi="Times New Roman" w:cs="Times New Roman"/>
          <w:sz w:val="28"/>
          <w:szCs w:val="28"/>
        </w:rPr>
      </w:pPr>
      <w:r w:rsidRPr="00927658">
        <w:rPr>
          <w:rFonts w:ascii="Times New Roman" w:hAnsi="Times New Roman" w:cs="Times New Roman"/>
          <w:sz w:val="28"/>
          <w:szCs w:val="28"/>
        </w:rPr>
        <w:t xml:space="preserve">Вторичная профилактика пиелонефрита включает проведение постоянного наблюдения за пациентами, которым был поставлен диагноз хронический пиелонефрит. Больные должны понимать, что при таком заболевании они не могут выполнять ту работу, которая связана с </w:t>
      </w:r>
      <w:r w:rsidRPr="00927658">
        <w:rPr>
          <w:rFonts w:ascii="Times New Roman" w:hAnsi="Times New Roman" w:cs="Times New Roman"/>
          <w:sz w:val="28"/>
          <w:szCs w:val="28"/>
        </w:rPr>
        <w:lastRenderedPageBreak/>
        <w:t>переохлаждением, большими физическими нагрузками, длительным пребыванием на ногах, ночными сменами. Для нормализации оттока мочи следует увеличить потребление некалорийной жидкости до 2 литров в сутки (только в том случае, если нет противопоказаний). Физиологи считают, что норма жидкости, которую должен выпивать человек составляет 25 мл/кг массы тела.</w:t>
      </w:r>
      <w:r>
        <w:rPr>
          <w:rFonts w:ascii="Times New Roman" w:hAnsi="Times New Roman" w:cs="Times New Roman"/>
          <w:sz w:val="28"/>
          <w:szCs w:val="28"/>
        </w:rPr>
        <w:t xml:space="preserve"> </w:t>
      </w:r>
      <w:r w:rsidRPr="00927658">
        <w:rPr>
          <w:rFonts w:ascii="Times New Roman" w:hAnsi="Times New Roman" w:cs="Times New Roman"/>
          <w:sz w:val="28"/>
          <w:szCs w:val="28"/>
        </w:rPr>
        <w:t>Также нужно вовремя и с определенной регулярностью освобождать мочевой пузырь - не реже чем 1 раз в 3-4 ч, в зависимости от физиологических особенностей. Из рациона необходимо исключить наваристые бульоны, пряные и острые блюда, а также любые алкогольные напитки. Пища должна содержать физиологически необходимое количество жиров, углеводов и белков. Крайне полезно употребление молочных продуктов, мяса. Яиц, отварной рыбы и блюд из овощей. Суточный калораж – 2200 – 2500 ккал.</w:t>
      </w:r>
    </w:p>
    <w:p w14:paraId="139A6D81" w14:textId="4E0676F6" w:rsidR="00927658" w:rsidRPr="00927658" w:rsidRDefault="00927658" w:rsidP="00737777">
      <w:pPr>
        <w:spacing w:after="30" w:line="360" w:lineRule="auto"/>
        <w:ind w:firstLine="709"/>
        <w:jc w:val="both"/>
        <w:rPr>
          <w:rFonts w:ascii="Times New Roman" w:hAnsi="Times New Roman" w:cs="Times New Roman"/>
          <w:sz w:val="28"/>
          <w:szCs w:val="28"/>
        </w:rPr>
      </w:pPr>
      <w:r w:rsidRPr="00927658">
        <w:rPr>
          <w:rFonts w:ascii="Times New Roman" w:hAnsi="Times New Roman" w:cs="Times New Roman"/>
          <w:sz w:val="28"/>
          <w:szCs w:val="28"/>
        </w:rPr>
        <w:t>Профилактика гломерулонефрита</w:t>
      </w:r>
      <w:r w:rsidR="00737777">
        <w:rPr>
          <w:rFonts w:ascii="Times New Roman" w:hAnsi="Times New Roman" w:cs="Times New Roman"/>
          <w:sz w:val="28"/>
          <w:szCs w:val="28"/>
        </w:rPr>
        <w:t xml:space="preserve">. </w:t>
      </w:r>
      <w:r w:rsidRPr="00927658">
        <w:rPr>
          <w:rFonts w:ascii="Times New Roman" w:hAnsi="Times New Roman" w:cs="Times New Roman"/>
          <w:sz w:val="28"/>
          <w:szCs w:val="28"/>
        </w:rPr>
        <w:t>Гломерулонефрит - двустороннее иммуновоспалительное заболевание почек, которое протекает с преимущественным поражением клубочков (гломерул) почек. При гломерулонефрите нарушаются основные функции почки: образование мочи, выведение из организма ненужных или токсичных веществ.</w:t>
      </w:r>
    </w:p>
    <w:p w14:paraId="0CAE8DC5" w14:textId="1BC5E238" w:rsidR="00927658" w:rsidRPr="00927658" w:rsidRDefault="00927658" w:rsidP="00927658">
      <w:pPr>
        <w:spacing w:after="30" w:line="360" w:lineRule="auto"/>
        <w:jc w:val="both"/>
        <w:rPr>
          <w:rFonts w:ascii="Times New Roman" w:hAnsi="Times New Roman" w:cs="Times New Roman"/>
          <w:sz w:val="28"/>
          <w:szCs w:val="28"/>
        </w:rPr>
      </w:pPr>
      <w:r w:rsidRPr="00927658">
        <w:rPr>
          <w:rFonts w:ascii="Times New Roman" w:hAnsi="Times New Roman" w:cs="Times New Roman"/>
          <w:sz w:val="28"/>
          <w:szCs w:val="28"/>
        </w:rPr>
        <w:t>Гломерулонефрит может развиться в любом возрасте, но, как правило, чаще всего встречается у людей в возрасте до 40 лет (мужчины страдают чаще женщин). Среди всех болезней почек у детей гломерулонефрит занимает второе место по распространенности после инфекции мочевыводящих путей (пиелонефрит). В отличие от пиелонефрита, который чаще всего затрагивает только одну почку, гломерулонефрит всегда двухсторонний, то есть поражает обе почки сразу. Основной причиной гломерулонефрита является реакция организма на различные инфекции и аллергены. Задача профилактики гломерулонефрита - сохранить качество жизни и уменьшить количество дней нетрудоспособности у пациентов с нарушением работы почек.</w:t>
      </w:r>
    </w:p>
    <w:p w14:paraId="052BA349" w14:textId="5756A99F" w:rsidR="00927658" w:rsidRPr="00927658" w:rsidRDefault="00927658" w:rsidP="00737777">
      <w:pPr>
        <w:spacing w:after="30" w:line="360" w:lineRule="auto"/>
        <w:ind w:firstLine="709"/>
        <w:jc w:val="both"/>
        <w:rPr>
          <w:rFonts w:ascii="Times New Roman" w:hAnsi="Times New Roman" w:cs="Times New Roman"/>
          <w:sz w:val="28"/>
          <w:szCs w:val="28"/>
        </w:rPr>
      </w:pPr>
      <w:r w:rsidRPr="00927658">
        <w:rPr>
          <w:rFonts w:ascii="Times New Roman" w:hAnsi="Times New Roman" w:cs="Times New Roman"/>
          <w:sz w:val="28"/>
          <w:szCs w:val="28"/>
        </w:rPr>
        <w:t xml:space="preserve">Первичная профилактика. Для предупреждения поражения почек у здорового населения необходимо проводить просветительную работу, которая </w:t>
      </w:r>
      <w:r w:rsidRPr="00927658">
        <w:rPr>
          <w:rFonts w:ascii="Times New Roman" w:hAnsi="Times New Roman" w:cs="Times New Roman"/>
          <w:sz w:val="28"/>
          <w:szCs w:val="28"/>
        </w:rPr>
        <w:lastRenderedPageBreak/>
        <w:t>ставит своей целью общее укрепление организма (закаливание, повышение защитных сил). Очень важно еще со школьного возраста показать детям пользу от занятий физической культурой, водных процедур, рассказать о вреде общего переохлаждения, особенно в условиях повышенной влажности.</w:t>
      </w:r>
      <w:r>
        <w:rPr>
          <w:rFonts w:ascii="Times New Roman" w:hAnsi="Times New Roman" w:cs="Times New Roman"/>
          <w:sz w:val="28"/>
          <w:szCs w:val="28"/>
        </w:rPr>
        <w:t xml:space="preserve"> </w:t>
      </w:r>
      <w:r w:rsidRPr="00927658">
        <w:rPr>
          <w:rFonts w:ascii="Times New Roman" w:hAnsi="Times New Roman" w:cs="Times New Roman"/>
          <w:sz w:val="28"/>
          <w:szCs w:val="28"/>
        </w:rPr>
        <w:t>Первичная профилактика гломерулонефрита индивидуальна для каждого человека. Основная цель - донесение до каждого важности ЗОЖ, укрепления защитных сил организма за счет сбалансированного питания, умеренных регулярных физических нагрузок и отказа от вредных привычек.</w:t>
      </w:r>
      <w:r>
        <w:rPr>
          <w:rFonts w:ascii="Times New Roman" w:hAnsi="Times New Roman" w:cs="Times New Roman"/>
          <w:sz w:val="28"/>
          <w:szCs w:val="28"/>
        </w:rPr>
        <w:t xml:space="preserve"> </w:t>
      </w:r>
      <w:r w:rsidRPr="00927658">
        <w:rPr>
          <w:rFonts w:ascii="Times New Roman" w:hAnsi="Times New Roman" w:cs="Times New Roman"/>
          <w:sz w:val="28"/>
          <w:szCs w:val="28"/>
        </w:rPr>
        <w:t>Отдельное внимание следует уделить закаливанию: это может быть контрастный душ голеней ежедневно после принятия ванны, холодные обливания в жаркое время года, посещение сауны с купелью, купание в речке или море. Процедуры привыкания организма к холоду следует начинать среди полного здоровья, не ранее чем через 1 мес. после перенесенной простуды либо иного заболевания. Закаливание должно проходить постепенно, не причиняя неприятных ощущений. Особенно это касается маленьких детей, т. к. чрезмерные старания родителей «оздоровить» своего малыша могут закончиться тотальной неприязнью к такому виду процедур на всю жизнь.</w:t>
      </w:r>
      <w:r>
        <w:rPr>
          <w:rFonts w:ascii="Times New Roman" w:hAnsi="Times New Roman" w:cs="Times New Roman"/>
          <w:sz w:val="28"/>
          <w:szCs w:val="28"/>
        </w:rPr>
        <w:t xml:space="preserve"> </w:t>
      </w:r>
      <w:r w:rsidRPr="00927658">
        <w:rPr>
          <w:rFonts w:ascii="Times New Roman" w:hAnsi="Times New Roman" w:cs="Times New Roman"/>
          <w:sz w:val="28"/>
          <w:szCs w:val="28"/>
        </w:rPr>
        <w:t>При обострении инфекции, вызванной стрептококком (например, ангины), необходимо обязательно вызвать врача на дом или посетить его в поликлинике. Следует строго придерживаться постельного режима и четко соблюдать все предписанные терапевтом назначения.</w:t>
      </w:r>
      <w:r>
        <w:rPr>
          <w:rFonts w:ascii="Times New Roman" w:hAnsi="Times New Roman" w:cs="Times New Roman"/>
          <w:sz w:val="28"/>
          <w:szCs w:val="28"/>
        </w:rPr>
        <w:t xml:space="preserve"> </w:t>
      </w:r>
      <w:r w:rsidRPr="00927658">
        <w:rPr>
          <w:rFonts w:ascii="Times New Roman" w:hAnsi="Times New Roman" w:cs="Times New Roman"/>
          <w:sz w:val="28"/>
          <w:szCs w:val="28"/>
        </w:rPr>
        <w:t>Особое внимание следует уделить приему антибиотиков, которые необходимо принимать курсом, с четким интервалом. Категорически запрещено прерывать курс лечения в случае исчезновения симптомов, иначе это может привести к неэффективности данного антибиотика в следующий раз. После курса терапии спустя месяц желательно сдать общий анализ мочи для исключения развития патологии почек.</w:t>
      </w:r>
    </w:p>
    <w:p w14:paraId="4B6230C7" w14:textId="77777777" w:rsidR="00737777" w:rsidRDefault="00927658" w:rsidP="00737777">
      <w:pPr>
        <w:spacing w:after="30" w:line="360" w:lineRule="auto"/>
        <w:ind w:firstLine="709"/>
        <w:jc w:val="both"/>
        <w:rPr>
          <w:rFonts w:ascii="Times New Roman" w:hAnsi="Times New Roman" w:cs="Times New Roman"/>
          <w:sz w:val="28"/>
          <w:szCs w:val="28"/>
        </w:rPr>
      </w:pPr>
      <w:r w:rsidRPr="00927658">
        <w:rPr>
          <w:rFonts w:ascii="Times New Roman" w:hAnsi="Times New Roman" w:cs="Times New Roman"/>
          <w:sz w:val="28"/>
          <w:szCs w:val="28"/>
        </w:rPr>
        <w:t xml:space="preserve">Вторичная профилактика гломерулонефрита представляет собой довольно сложный комплекс мероприятий, включающий в себя правильное трудоустройство больных хроническим гломерулонефритом, соблюдение условий труда, назначение диетического питания, лечение сопутствующих </w:t>
      </w:r>
      <w:r w:rsidRPr="00927658">
        <w:rPr>
          <w:rFonts w:ascii="Times New Roman" w:hAnsi="Times New Roman" w:cs="Times New Roman"/>
          <w:sz w:val="28"/>
          <w:szCs w:val="28"/>
        </w:rPr>
        <w:lastRenderedPageBreak/>
        <w:t>заболеваний и санацию очагов хронической инфекции, проведение общеукрепляющей и десенсибилизирующей терапии.</w:t>
      </w:r>
      <w:r>
        <w:rPr>
          <w:rFonts w:ascii="Times New Roman" w:hAnsi="Times New Roman" w:cs="Times New Roman"/>
          <w:sz w:val="28"/>
          <w:szCs w:val="28"/>
        </w:rPr>
        <w:t xml:space="preserve"> </w:t>
      </w:r>
      <w:r w:rsidRPr="00927658">
        <w:rPr>
          <w:rFonts w:ascii="Times New Roman" w:hAnsi="Times New Roman" w:cs="Times New Roman"/>
          <w:sz w:val="28"/>
          <w:szCs w:val="28"/>
        </w:rPr>
        <w:t>После выписки из стационара больному обязательно должен выдаваться больничный лист продолжительностью от 2 недель до 2-3 месяцев в зависимости от результатов лабораторного исследования.</w:t>
      </w:r>
      <w:r>
        <w:rPr>
          <w:rFonts w:ascii="Times New Roman" w:hAnsi="Times New Roman" w:cs="Times New Roman"/>
          <w:sz w:val="28"/>
          <w:szCs w:val="28"/>
        </w:rPr>
        <w:t xml:space="preserve"> </w:t>
      </w:r>
    </w:p>
    <w:p w14:paraId="1DC95674" w14:textId="50065736" w:rsidR="00737777" w:rsidRPr="00737777" w:rsidRDefault="00927658" w:rsidP="00737777">
      <w:pPr>
        <w:spacing w:after="30" w:line="360" w:lineRule="auto"/>
        <w:ind w:firstLine="709"/>
        <w:jc w:val="both"/>
        <w:rPr>
          <w:rFonts w:ascii="Times New Roman" w:hAnsi="Times New Roman" w:cs="Times New Roman"/>
          <w:sz w:val="28"/>
          <w:szCs w:val="28"/>
        </w:rPr>
      </w:pPr>
      <w:r w:rsidRPr="00927658">
        <w:rPr>
          <w:rFonts w:ascii="Times New Roman" w:hAnsi="Times New Roman" w:cs="Times New Roman"/>
          <w:sz w:val="28"/>
          <w:szCs w:val="28"/>
        </w:rPr>
        <w:t xml:space="preserve">Вторичная профилактика хронического гломерулонефрита тесно пересекается с терапией этой патологии. Очень часто полной </w:t>
      </w:r>
      <w:proofErr w:type="spellStart"/>
      <w:r w:rsidRPr="00927658">
        <w:rPr>
          <w:rFonts w:ascii="Times New Roman" w:hAnsi="Times New Roman" w:cs="Times New Roman"/>
          <w:sz w:val="28"/>
          <w:szCs w:val="28"/>
        </w:rPr>
        <w:t>излеченности</w:t>
      </w:r>
      <w:proofErr w:type="spellEnd"/>
      <w:r w:rsidRPr="00927658">
        <w:rPr>
          <w:rFonts w:ascii="Times New Roman" w:hAnsi="Times New Roman" w:cs="Times New Roman"/>
          <w:sz w:val="28"/>
          <w:szCs w:val="28"/>
        </w:rPr>
        <w:t xml:space="preserve"> после острого процесса не наступает из-за несвоевременного обращения за медицинской помощью, поздней диагностики и неправильного лечения. Все пациенты с диагнозом гломерулонефрита должны состоять на диспансерном учете у терапевта или нефролога.</w:t>
      </w:r>
      <w:r>
        <w:rPr>
          <w:rFonts w:ascii="Times New Roman" w:hAnsi="Times New Roman" w:cs="Times New Roman"/>
          <w:sz w:val="28"/>
          <w:szCs w:val="28"/>
        </w:rPr>
        <w:t xml:space="preserve"> </w:t>
      </w:r>
      <w:r w:rsidRPr="00927658">
        <w:rPr>
          <w:rFonts w:ascii="Times New Roman" w:hAnsi="Times New Roman" w:cs="Times New Roman"/>
          <w:sz w:val="28"/>
          <w:szCs w:val="28"/>
        </w:rPr>
        <w:t>Прежде всего, лица с этой патологией требуют соблюдения особых условий труда, которые должны удовлетворять следующим требования:</w:t>
      </w:r>
      <w:r>
        <w:rPr>
          <w:rFonts w:ascii="Times New Roman" w:hAnsi="Times New Roman" w:cs="Times New Roman"/>
          <w:sz w:val="28"/>
          <w:szCs w:val="28"/>
        </w:rPr>
        <w:t xml:space="preserve"> </w:t>
      </w:r>
      <w:r w:rsidRPr="00927658">
        <w:rPr>
          <w:rFonts w:ascii="Times New Roman" w:hAnsi="Times New Roman" w:cs="Times New Roman"/>
          <w:sz w:val="28"/>
          <w:szCs w:val="28"/>
        </w:rPr>
        <w:t>исключение работ на холоде, особенно во влажных условиях;</w:t>
      </w:r>
      <w:r>
        <w:rPr>
          <w:rFonts w:ascii="Times New Roman" w:hAnsi="Times New Roman" w:cs="Times New Roman"/>
          <w:sz w:val="28"/>
          <w:szCs w:val="28"/>
        </w:rPr>
        <w:t xml:space="preserve"> </w:t>
      </w:r>
      <w:r w:rsidRPr="00927658">
        <w:rPr>
          <w:rFonts w:ascii="Times New Roman" w:hAnsi="Times New Roman" w:cs="Times New Roman"/>
          <w:sz w:val="28"/>
          <w:szCs w:val="28"/>
        </w:rPr>
        <w:t>отсутствие тяжелой физической нагрузки;</w:t>
      </w:r>
      <w:r>
        <w:rPr>
          <w:rFonts w:ascii="Times New Roman" w:hAnsi="Times New Roman" w:cs="Times New Roman"/>
          <w:sz w:val="28"/>
          <w:szCs w:val="28"/>
        </w:rPr>
        <w:t xml:space="preserve"> </w:t>
      </w:r>
      <w:r w:rsidRPr="00927658">
        <w:rPr>
          <w:rFonts w:ascii="Times New Roman" w:hAnsi="Times New Roman" w:cs="Times New Roman"/>
          <w:sz w:val="28"/>
          <w:szCs w:val="28"/>
        </w:rPr>
        <w:t>ограничение ночных дежурств и командировок.</w:t>
      </w:r>
      <w:r>
        <w:rPr>
          <w:rFonts w:ascii="Times New Roman" w:hAnsi="Times New Roman" w:cs="Times New Roman"/>
          <w:sz w:val="28"/>
          <w:szCs w:val="28"/>
        </w:rPr>
        <w:t xml:space="preserve"> </w:t>
      </w:r>
      <w:r w:rsidRPr="00927658">
        <w:rPr>
          <w:rFonts w:ascii="Times New Roman" w:hAnsi="Times New Roman" w:cs="Times New Roman"/>
          <w:sz w:val="28"/>
          <w:szCs w:val="28"/>
        </w:rPr>
        <w:t>Что касается водного режима, то необходимо ограничить объем жидкости в течение суток в среднем до 1,5 л (в виде соков, компотов. морсов, бульонов или отваров). Следует свести к минимуму употребление поваренной соли, особо строго этих требований нужно придерживаться при появлении отеков или повышении АД. Отличным противоотечным свойством обладают некоторые овощи и фрукты, такие как арбузы, тыква, дыня, виноград, бананы.</w:t>
      </w:r>
      <w:r>
        <w:rPr>
          <w:rFonts w:ascii="Times New Roman" w:hAnsi="Times New Roman" w:cs="Times New Roman"/>
          <w:sz w:val="28"/>
          <w:szCs w:val="28"/>
        </w:rPr>
        <w:t xml:space="preserve"> </w:t>
      </w:r>
      <w:r w:rsidRPr="00927658">
        <w:rPr>
          <w:rFonts w:ascii="Times New Roman" w:hAnsi="Times New Roman" w:cs="Times New Roman"/>
          <w:sz w:val="28"/>
          <w:szCs w:val="28"/>
        </w:rPr>
        <w:t>Диету пациентов с гломерулонефритом следует сбалансировать по содержанию белков, жиров и углеводов. Концентрация протеинов должна составлять 1 г/кг массы тела. Допустимо добавление в блюдо пряностей, однако в ограниченном количестве. Рекомендовано полностью отказаться от любых напитков, содержащих алкоголь.</w:t>
      </w:r>
      <w:r>
        <w:rPr>
          <w:rFonts w:ascii="Times New Roman" w:hAnsi="Times New Roman" w:cs="Times New Roman"/>
          <w:sz w:val="28"/>
          <w:szCs w:val="28"/>
        </w:rPr>
        <w:t xml:space="preserve"> </w:t>
      </w:r>
      <w:r w:rsidRPr="00927658">
        <w:rPr>
          <w:rFonts w:ascii="Times New Roman" w:hAnsi="Times New Roman" w:cs="Times New Roman"/>
          <w:sz w:val="28"/>
          <w:szCs w:val="28"/>
        </w:rPr>
        <w:t>Особое внимание следует уделить санации хронических очагов инфекции, в частности удалению миндалин в случае развития хронического тонзиллита (ангины) с частыми обострениями. Однако хирургическое вмешательство должно проводиться только в периоде ремиссии, не ранее 1- 2 мес. после выздоровления.</w:t>
      </w:r>
      <w:r>
        <w:rPr>
          <w:rFonts w:ascii="Times New Roman" w:hAnsi="Times New Roman" w:cs="Times New Roman"/>
          <w:sz w:val="28"/>
          <w:szCs w:val="28"/>
        </w:rPr>
        <w:t xml:space="preserve"> </w:t>
      </w:r>
      <w:r w:rsidRPr="00927658">
        <w:rPr>
          <w:rFonts w:ascii="Times New Roman" w:hAnsi="Times New Roman" w:cs="Times New Roman"/>
          <w:sz w:val="28"/>
          <w:szCs w:val="28"/>
        </w:rPr>
        <w:t xml:space="preserve">При хроническом гломерулонефрите желательно </w:t>
      </w:r>
      <w:r w:rsidRPr="00927658">
        <w:rPr>
          <w:rFonts w:ascii="Times New Roman" w:hAnsi="Times New Roman" w:cs="Times New Roman"/>
          <w:sz w:val="28"/>
          <w:szCs w:val="28"/>
        </w:rPr>
        <w:lastRenderedPageBreak/>
        <w:t xml:space="preserve">дважды в год проходить курсы витаминотерапии (осенью и весной), особенно уделить внимание сосудоукрепляющим средствам, таким как витамин С, Р </w:t>
      </w:r>
      <w:r w:rsidRPr="00737777">
        <w:rPr>
          <w:rFonts w:ascii="Times New Roman" w:hAnsi="Times New Roman" w:cs="Times New Roman"/>
          <w:sz w:val="28"/>
          <w:szCs w:val="28"/>
        </w:rPr>
        <w:t>(аскорутин), дицинон, пармидин.</w:t>
      </w:r>
    </w:p>
    <w:p w14:paraId="46DEB818" w14:textId="226CAD48" w:rsidR="00737777" w:rsidRPr="00737777" w:rsidRDefault="00737777" w:rsidP="00737777">
      <w:pPr>
        <w:pStyle w:val="1"/>
        <w:spacing w:line="360" w:lineRule="auto"/>
        <w:jc w:val="both"/>
        <w:rPr>
          <w:b w:val="0"/>
          <w:bCs/>
          <w:szCs w:val="30"/>
        </w:rPr>
      </w:pPr>
      <w:r w:rsidRPr="00737777">
        <w:rPr>
          <w:b w:val="0"/>
          <w:bCs/>
          <w:szCs w:val="30"/>
        </w:rPr>
        <w:t>2.2 Диспансеризация заболеваний почек (пиелонефрит, гломерулонефрит)</w:t>
      </w:r>
    </w:p>
    <w:p w14:paraId="7C9DB4AD" w14:textId="14BF3937" w:rsidR="00737777" w:rsidRDefault="00737777" w:rsidP="00737777">
      <w:pPr>
        <w:spacing w:after="30" w:line="360" w:lineRule="auto"/>
        <w:ind w:firstLine="709"/>
        <w:jc w:val="both"/>
        <w:rPr>
          <w:rFonts w:ascii="Times New Roman" w:hAnsi="Times New Roman" w:cs="Times New Roman"/>
          <w:sz w:val="28"/>
          <w:szCs w:val="28"/>
        </w:rPr>
      </w:pPr>
      <w:r w:rsidRPr="00737777">
        <w:rPr>
          <w:rFonts w:ascii="Times New Roman" w:hAnsi="Times New Roman" w:cs="Times New Roman"/>
          <w:sz w:val="28"/>
          <w:szCs w:val="28"/>
        </w:rPr>
        <w:t>Диспансеризация больных пиелонефритом. После выздоровления лица, перенесшие острый пиелонефрит, должны быть поставлены на диспансерный учет, с которого их снимают не ранее, чем через 1 год при условии нормальных анализов мочи и отсутствия бактериурии. Находясь на диспансерном наблюдении по поводу перенесенного острого пиелонефрита, больным выполняют лабораторное исследование мочи в первые 2 мес. с периодичностью 1 раз в 2 недели, потом - 1 раз в месяц в течение года.</w:t>
      </w:r>
      <w:r>
        <w:rPr>
          <w:rFonts w:ascii="Times New Roman" w:hAnsi="Times New Roman" w:cs="Times New Roman"/>
          <w:sz w:val="28"/>
          <w:szCs w:val="28"/>
        </w:rPr>
        <w:t xml:space="preserve"> </w:t>
      </w:r>
      <w:r w:rsidRPr="00737777">
        <w:rPr>
          <w:rFonts w:ascii="Times New Roman" w:hAnsi="Times New Roman" w:cs="Times New Roman"/>
          <w:sz w:val="28"/>
          <w:szCs w:val="28"/>
        </w:rPr>
        <w:t>Кроме общего анализа мочи, обязательно проводят анализ мочи по Нечипоренко, определяют степень бактериурии, чувствительность микрофлоры к антибактериальным препаратам, наличие активных лейкоцитов. При сохранении изменений со стороны мочи, больных наблюдают 3 года. Также необходимо следить за состоянием периферической крови.</w:t>
      </w:r>
      <w:r>
        <w:rPr>
          <w:rFonts w:ascii="Times New Roman" w:hAnsi="Times New Roman" w:cs="Times New Roman"/>
          <w:sz w:val="28"/>
          <w:szCs w:val="28"/>
        </w:rPr>
        <w:t xml:space="preserve"> </w:t>
      </w:r>
      <w:r w:rsidRPr="00737777">
        <w:rPr>
          <w:rFonts w:ascii="Times New Roman" w:hAnsi="Times New Roman" w:cs="Times New Roman"/>
          <w:sz w:val="28"/>
          <w:szCs w:val="28"/>
        </w:rPr>
        <w:t>Если нет эффекта от проведенного лечения, больных переводят в группу с хроническим пиелонефритом. При выявлении обострения заболевания обязательно проводят госпитализацию в стационар. При неактивном течении хронического пиелонефрита анализ мочи проводят с периодичностью 1 раз в 6 мес. Если выявлены симптомы ХПН, временной промежуток между периодами диспансерного обследования сокращают.</w:t>
      </w:r>
      <w:r>
        <w:rPr>
          <w:rFonts w:ascii="Times New Roman" w:hAnsi="Times New Roman" w:cs="Times New Roman"/>
          <w:sz w:val="28"/>
          <w:szCs w:val="28"/>
        </w:rPr>
        <w:t xml:space="preserve"> </w:t>
      </w:r>
      <w:r w:rsidRPr="00737777">
        <w:rPr>
          <w:rFonts w:ascii="Times New Roman" w:hAnsi="Times New Roman" w:cs="Times New Roman"/>
          <w:sz w:val="28"/>
          <w:szCs w:val="28"/>
        </w:rPr>
        <w:t>Очень важно следить за состоянием АД (желательно двукратное суточное измерение АД - утром, лежа в постели, и вечером, перед сном), скоростью клубочковой фильтрации, показателями относительной плотности мочи (проба Зимницкого). Важно оценивать состояние глазного дна на осмотрах у окулиста, а также оценивать динамику нарастания азотистых шлаков (креатинина, мочевины и др.) в сыворотке крови. В зависимости от прогрессирования ХПН и ее стадии исследования проводят 1 раз в 1-3 месяца.</w:t>
      </w:r>
    </w:p>
    <w:p w14:paraId="3D8F8372" w14:textId="27961125" w:rsidR="00737777" w:rsidRPr="00737777" w:rsidRDefault="00737777" w:rsidP="00737777">
      <w:pPr>
        <w:spacing w:after="30" w:line="360" w:lineRule="auto"/>
        <w:ind w:firstLine="709"/>
        <w:jc w:val="both"/>
        <w:rPr>
          <w:rFonts w:ascii="Times New Roman" w:hAnsi="Times New Roman" w:cs="Times New Roman"/>
          <w:sz w:val="28"/>
          <w:szCs w:val="28"/>
        </w:rPr>
      </w:pPr>
      <w:r w:rsidRPr="00737777">
        <w:rPr>
          <w:rFonts w:ascii="Times New Roman" w:hAnsi="Times New Roman" w:cs="Times New Roman"/>
          <w:sz w:val="28"/>
          <w:szCs w:val="28"/>
        </w:rPr>
        <w:lastRenderedPageBreak/>
        <w:t>Диспансеризация больных гломерулонефритом</w:t>
      </w:r>
      <w:r>
        <w:rPr>
          <w:rFonts w:ascii="Times New Roman" w:hAnsi="Times New Roman" w:cs="Times New Roman"/>
          <w:sz w:val="28"/>
          <w:szCs w:val="28"/>
        </w:rPr>
        <w:t xml:space="preserve">. </w:t>
      </w:r>
      <w:r w:rsidRPr="00737777">
        <w:rPr>
          <w:rFonts w:ascii="Times New Roman" w:hAnsi="Times New Roman" w:cs="Times New Roman"/>
          <w:sz w:val="28"/>
          <w:szCs w:val="28"/>
        </w:rPr>
        <w:t>Цель диспансеризации состоит в раннем выявлении, постановке на учет и адекватном лечении больных с острым и хроническим гломерулонефритом. Кроме того, задачами диспансеризации являются противорецидивное и профилактическое лечение больных, правильное трудоустройство таких лиц с целью максимально длительного сохранения их трудоспособности и должного качества жизни, направление на отдых в специализированные нефрологические санатории.</w:t>
      </w:r>
      <w:r>
        <w:rPr>
          <w:rFonts w:ascii="Times New Roman" w:hAnsi="Times New Roman" w:cs="Times New Roman"/>
          <w:sz w:val="28"/>
          <w:szCs w:val="28"/>
        </w:rPr>
        <w:t xml:space="preserve"> </w:t>
      </w:r>
      <w:r w:rsidRPr="00737777">
        <w:rPr>
          <w:rFonts w:ascii="Times New Roman" w:hAnsi="Times New Roman" w:cs="Times New Roman"/>
          <w:sz w:val="28"/>
          <w:szCs w:val="28"/>
        </w:rPr>
        <w:t>Диспансеризацию обычно осуществляют участковые врачи-терапевты. В некоторых поликлиниках есть узкие специалисты (врачи-нефрологи) либо функционируют специализированные нефрологические кабинеты или центры.</w:t>
      </w:r>
    </w:p>
    <w:p w14:paraId="0FA6BAEA" w14:textId="0FF771D6" w:rsidR="00737777" w:rsidRDefault="00737777" w:rsidP="00737777">
      <w:pPr>
        <w:spacing w:after="30" w:line="360" w:lineRule="auto"/>
        <w:jc w:val="both"/>
        <w:rPr>
          <w:rFonts w:ascii="Times New Roman" w:hAnsi="Times New Roman" w:cs="Times New Roman"/>
          <w:sz w:val="28"/>
          <w:szCs w:val="28"/>
        </w:rPr>
      </w:pPr>
      <w:r w:rsidRPr="00737777">
        <w:rPr>
          <w:rFonts w:ascii="Times New Roman" w:hAnsi="Times New Roman" w:cs="Times New Roman"/>
          <w:sz w:val="28"/>
          <w:szCs w:val="28"/>
        </w:rPr>
        <w:t>Находясь на диспансерном учете, больные с гломерулонефритом обязательно должны соблюдать сроки выполнения необходимых инструментальных и лабораторных исследований. После перенесенного острого гломерулонефрита реконвалесценты должны сдавать кровь и мочу на анализ 2 раза в месяц на протяжении первых 2 мес</w:t>
      </w:r>
      <w:r>
        <w:rPr>
          <w:rFonts w:ascii="Times New Roman" w:hAnsi="Times New Roman" w:cs="Times New Roman"/>
          <w:sz w:val="28"/>
          <w:szCs w:val="28"/>
        </w:rPr>
        <w:t>яцев</w:t>
      </w:r>
      <w:r w:rsidRPr="00737777">
        <w:rPr>
          <w:rFonts w:ascii="Times New Roman" w:hAnsi="Times New Roman" w:cs="Times New Roman"/>
          <w:sz w:val="28"/>
          <w:szCs w:val="28"/>
        </w:rPr>
        <w:t xml:space="preserve"> после выздоровления, затем 1 раз в месяц в течение 6 мес</w:t>
      </w:r>
      <w:r>
        <w:rPr>
          <w:rFonts w:ascii="Times New Roman" w:hAnsi="Times New Roman" w:cs="Times New Roman"/>
          <w:sz w:val="28"/>
          <w:szCs w:val="28"/>
        </w:rPr>
        <w:t>яцев</w:t>
      </w:r>
      <w:r w:rsidRPr="00737777">
        <w:rPr>
          <w:rFonts w:ascii="Times New Roman" w:hAnsi="Times New Roman" w:cs="Times New Roman"/>
          <w:sz w:val="28"/>
          <w:szCs w:val="28"/>
        </w:rPr>
        <w:t xml:space="preserve"> и 1 раз в 2 мес</w:t>
      </w:r>
      <w:r>
        <w:rPr>
          <w:rFonts w:ascii="Times New Roman" w:hAnsi="Times New Roman" w:cs="Times New Roman"/>
          <w:sz w:val="28"/>
          <w:szCs w:val="28"/>
        </w:rPr>
        <w:t>яцев</w:t>
      </w:r>
      <w:r w:rsidRPr="00737777">
        <w:rPr>
          <w:rFonts w:ascii="Times New Roman" w:hAnsi="Times New Roman" w:cs="Times New Roman"/>
          <w:sz w:val="28"/>
          <w:szCs w:val="28"/>
        </w:rPr>
        <w:t xml:space="preserve"> до конца первого года от начала заболевания. В последующие 2 года при условии отсутствия изменений в анализах и отсутствии внепочечной патологии анализы можно выполнять с меньшей периодичностью - 1 раз в 3-6 мес</w:t>
      </w:r>
      <w:r>
        <w:rPr>
          <w:rFonts w:ascii="Times New Roman" w:hAnsi="Times New Roman" w:cs="Times New Roman"/>
          <w:sz w:val="28"/>
          <w:szCs w:val="28"/>
        </w:rPr>
        <w:t>яцев.</w:t>
      </w:r>
    </w:p>
    <w:p w14:paraId="414718CF" w14:textId="77777777" w:rsidR="00737777" w:rsidRPr="00737777" w:rsidRDefault="00737777" w:rsidP="00737777">
      <w:pPr>
        <w:spacing w:after="30" w:line="360" w:lineRule="auto"/>
        <w:jc w:val="both"/>
        <w:rPr>
          <w:rFonts w:ascii="Times New Roman" w:hAnsi="Times New Roman" w:cs="Times New Roman"/>
          <w:sz w:val="28"/>
          <w:szCs w:val="28"/>
        </w:rPr>
      </w:pPr>
    </w:p>
    <w:p w14:paraId="22770BD5" w14:textId="77777777" w:rsidR="00C04FB9" w:rsidRDefault="00C04FB9" w:rsidP="00737777">
      <w:pPr>
        <w:jc w:val="both"/>
        <w:rPr>
          <w:rFonts w:ascii="Times New Roman" w:hAnsi="Times New Roman" w:cs="Times New Roman"/>
          <w:sz w:val="28"/>
          <w:szCs w:val="28"/>
        </w:rPr>
      </w:pPr>
      <w:r>
        <w:rPr>
          <w:rFonts w:ascii="Times New Roman" w:hAnsi="Times New Roman" w:cs="Times New Roman"/>
          <w:sz w:val="28"/>
          <w:szCs w:val="28"/>
        </w:rPr>
        <w:br w:type="page"/>
      </w:r>
    </w:p>
    <w:p w14:paraId="41C35C5B" w14:textId="2AA66F2A" w:rsidR="00737777" w:rsidRDefault="00737777" w:rsidP="007C287C">
      <w:pPr>
        <w:pStyle w:val="1"/>
        <w:spacing w:line="360" w:lineRule="auto"/>
        <w:jc w:val="center"/>
        <w:rPr>
          <w:b w:val="0"/>
          <w:bCs/>
        </w:rPr>
      </w:pPr>
      <w:r w:rsidRPr="00737777">
        <w:rPr>
          <w:b w:val="0"/>
          <w:bCs/>
        </w:rPr>
        <w:lastRenderedPageBreak/>
        <w:t>ГЛАВА III. ПРАКТИЧЕСКАЯ ЧАСТЬ</w:t>
      </w:r>
    </w:p>
    <w:p w14:paraId="7BA8F85C" w14:textId="2DD38374" w:rsidR="00737777" w:rsidRDefault="007C287C" w:rsidP="00813593">
      <w:pPr>
        <w:pStyle w:val="1"/>
        <w:spacing w:line="360" w:lineRule="auto"/>
        <w:jc w:val="both"/>
        <w:rPr>
          <w:b w:val="0"/>
          <w:bCs/>
        </w:rPr>
      </w:pPr>
      <w:r w:rsidRPr="007C287C">
        <w:rPr>
          <w:b w:val="0"/>
          <w:bCs/>
        </w:rPr>
        <w:t xml:space="preserve">3.1 </w:t>
      </w:r>
      <w:r w:rsidR="00737D20">
        <w:rPr>
          <w:b w:val="0"/>
          <w:bCs/>
        </w:rPr>
        <w:t>Проведение анкетирования с результатами</w:t>
      </w:r>
    </w:p>
    <w:p w14:paraId="487DBD94" w14:textId="77777777" w:rsidR="000F4355" w:rsidRDefault="000F4355" w:rsidP="00E75F2C">
      <w:pPr>
        <w:spacing w:after="3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w:t>
      </w:r>
      <w:r w:rsidRPr="001D6925">
        <w:rPr>
          <w:rFonts w:ascii="Times New Roman" w:hAnsi="Times New Roman" w:cs="Times New Roman"/>
          <w:sz w:val="28"/>
          <w:szCs w:val="28"/>
        </w:rPr>
        <w:t>целью выявления уровня знаний населения на тему «Средства профилактики болезней почек и мочевыводящих путей» мной была разработана анкета</w:t>
      </w:r>
      <w:r>
        <w:rPr>
          <w:rFonts w:ascii="Times New Roman" w:hAnsi="Times New Roman" w:cs="Times New Roman"/>
          <w:sz w:val="28"/>
          <w:szCs w:val="28"/>
        </w:rPr>
        <w:t>, которая представляет собой</w:t>
      </w:r>
      <w:r w:rsidRPr="001D6925">
        <w:rPr>
          <w:rFonts w:ascii="Times New Roman" w:hAnsi="Times New Roman" w:cs="Times New Roman"/>
          <w:sz w:val="28"/>
          <w:szCs w:val="28"/>
        </w:rPr>
        <w:t xml:space="preserve"> тест с ответами «да» и «нет». </w:t>
      </w:r>
      <w:r>
        <w:rPr>
          <w:rFonts w:ascii="Times New Roman" w:hAnsi="Times New Roman" w:cs="Times New Roman"/>
          <w:sz w:val="28"/>
          <w:szCs w:val="28"/>
        </w:rPr>
        <w:t xml:space="preserve">На проведенном анкетировании были подняты вопросы об осведомленности людей о заболеваниях мочек и мочевыводящих путей и их правильной профилактике. </w:t>
      </w:r>
      <w:r w:rsidRPr="001D6925">
        <w:rPr>
          <w:rFonts w:ascii="Times New Roman" w:hAnsi="Times New Roman" w:cs="Times New Roman"/>
          <w:sz w:val="28"/>
          <w:szCs w:val="28"/>
        </w:rPr>
        <w:t>В анкетировании приняли участие 40 респондентов</w:t>
      </w:r>
      <w:r>
        <w:rPr>
          <w:rFonts w:ascii="Times New Roman" w:hAnsi="Times New Roman" w:cs="Times New Roman"/>
          <w:sz w:val="28"/>
          <w:szCs w:val="28"/>
        </w:rPr>
        <w:t xml:space="preserve">, мужского </w:t>
      </w:r>
    </w:p>
    <w:p w14:paraId="1ADEA4B2" w14:textId="77777777" w:rsidR="000F4355" w:rsidRDefault="000F4355" w:rsidP="00E75F2C">
      <w:pPr>
        <w:spacing w:after="30" w:line="360" w:lineRule="auto"/>
        <w:jc w:val="both"/>
        <w:rPr>
          <w:rFonts w:ascii="Times New Roman" w:hAnsi="Times New Roman" w:cs="Times New Roman"/>
          <w:sz w:val="28"/>
          <w:szCs w:val="28"/>
        </w:rPr>
      </w:pPr>
      <w:r>
        <w:rPr>
          <w:rFonts w:ascii="Times New Roman" w:hAnsi="Times New Roman" w:cs="Times New Roman"/>
          <w:sz w:val="28"/>
          <w:szCs w:val="28"/>
        </w:rPr>
        <w:t>и женского пола,</w:t>
      </w:r>
      <w:r w:rsidRPr="001D6925">
        <w:rPr>
          <w:rFonts w:ascii="Times New Roman" w:hAnsi="Times New Roman" w:cs="Times New Roman"/>
          <w:sz w:val="28"/>
          <w:szCs w:val="28"/>
        </w:rPr>
        <w:t xml:space="preserve"> в</w:t>
      </w:r>
      <w:r>
        <w:rPr>
          <w:rFonts w:ascii="Times New Roman" w:hAnsi="Times New Roman" w:cs="Times New Roman"/>
          <w:sz w:val="28"/>
          <w:szCs w:val="28"/>
        </w:rPr>
        <w:t>озрастом от</w:t>
      </w:r>
      <w:r w:rsidRPr="001D6925">
        <w:rPr>
          <w:rFonts w:ascii="Times New Roman" w:hAnsi="Times New Roman" w:cs="Times New Roman"/>
          <w:sz w:val="28"/>
          <w:szCs w:val="28"/>
        </w:rPr>
        <w:t xml:space="preserve"> 20</w:t>
      </w:r>
      <w:r>
        <w:rPr>
          <w:rFonts w:ascii="Times New Roman" w:hAnsi="Times New Roman" w:cs="Times New Roman"/>
          <w:sz w:val="28"/>
          <w:szCs w:val="28"/>
        </w:rPr>
        <w:t xml:space="preserve"> до </w:t>
      </w:r>
      <w:r w:rsidRPr="001D6925">
        <w:rPr>
          <w:rFonts w:ascii="Times New Roman" w:hAnsi="Times New Roman" w:cs="Times New Roman"/>
          <w:sz w:val="28"/>
          <w:szCs w:val="28"/>
        </w:rPr>
        <w:t xml:space="preserve">27 лет. </w:t>
      </w:r>
      <w:r>
        <w:rPr>
          <w:rFonts w:ascii="Times New Roman" w:hAnsi="Times New Roman" w:cs="Times New Roman"/>
          <w:sz w:val="28"/>
          <w:szCs w:val="28"/>
        </w:rPr>
        <w:t>(ПРИЛОЖЕНИЕ 1), (ПРИЛОЖЕНИЕ 2).</w:t>
      </w:r>
    </w:p>
    <w:p w14:paraId="0969AF0C" w14:textId="1C949B4C" w:rsidR="00E75F2C" w:rsidRPr="003D7560" w:rsidRDefault="00E75F2C" w:rsidP="00E75F2C">
      <w:pPr>
        <w:pStyle w:val="1"/>
        <w:numPr>
          <w:ilvl w:val="1"/>
          <w:numId w:val="66"/>
        </w:numPr>
        <w:spacing w:line="360" w:lineRule="auto"/>
        <w:jc w:val="both"/>
        <w:rPr>
          <w:b w:val="0"/>
          <w:bCs/>
        </w:rPr>
      </w:pPr>
      <w:r>
        <w:rPr>
          <w:b w:val="0"/>
          <w:bCs/>
        </w:rPr>
        <w:t xml:space="preserve"> </w:t>
      </w:r>
      <w:r w:rsidRPr="003D7560">
        <w:rPr>
          <w:b w:val="0"/>
          <w:bCs/>
        </w:rPr>
        <w:t>Профилактическая беседа</w:t>
      </w:r>
    </w:p>
    <w:p w14:paraId="4DC04866" w14:textId="020D37A6" w:rsidR="00AA4CC4" w:rsidRDefault="00E75F2C" w:rsidP="00AA4CC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качестве </w:t>
      </w:r>
      <w:r w:rsidRPr="003B3B03">
        <w:rPr>
          <w:rFonts w:ascii="Times New Roman" w:hAnsi="Times New Roman" w:cs="Times New Roman"/>
          <w:sz w:val="28"/>
          <w:szCs w:val="28"/>
        </w:rPr>
        <w:t xml:space="preserve">просвещения населения я подготовила профилактическую беседу </w:t>
      </w:r>
      <w:r w:rsidRPr="003D7560">
        <w:rPr>
          <w:rFonts w:ascii="Times New Roman" w:hAnsi="Times New Roman" w:cs="Times New Roman"/>
          <w:sz w:val="28"/>
          <w:szCs w:val="28"/>
        </w:rPr>
        <w:t>на тему «Профилактика заболеваний почек и мочевыводящих путей» по плану</w:t>
      </w:r>
      <w:r>
        <w:rPr>
          <w:rFonts w:ascii="Times New Roman" w:hAnsi="Times New Roman" w:cs="Times New Roman"/>
          <w:sz w:val="28"/>
          <w:szCs w:val="28"/>
        </w:rPr>
        <w:t xml:space="preserve">, которая ориентирована на группу людей любого пола, любой профессии и возраста от 16 лет. Тема данной беседы является важной и актуальной в современном обществе. Судя из приведенного ранее анкетирования – многие слушатели не имеют представления о правильной профилактике. До проведения анкетирования люди даже не представляли, насколько опасны запущенные заболевания почек и мочевыводящих путей и тем более их последствия. В процессе данного мероприятия была прочитана лекция о важности своевременной профилактики. </w:t>
      </w:r>
      <w:r w:rsidRPr="003D7560">
        <w:rPr>
          <w:rFonts w:ascii="Times New Roman" w:hAnsi="Times New Roman" w:cs="Times New Roman"/>
          <w:sz w:val="28"/>
          <w:szCs w:val="28"/>
        </w:rPr>
        <w:t>(</w:t>
      </w:r>
      <w:r w:rsidRPr="0002393A">
        <w:rPr>
          <w:rFonts w:ascii="Times New Roman" w:hAnsi="Times New Roman" w:cs="Times New Roman"/>
          <w:sz w:val="28"/>
          <w:szCs w:val="28"/>
        </w:rPr>
        <w:t>ПРИЛОЖЕНИЕ</w:t>
      </w:r>
      <w:r w:rsidRPr="003D7560">
        <w:rPr>
          <w:rFonts w:ascii="Times New Roman" w:hAnsi="Times New Roman" w:cs="Times New Roman"/>
          <w:sz w:val="28"/>
          <w:szCs w:val="28"/>
        </w:rPr>
        <w:t xml:space="preserve"> </w:t>
      </w:r>
      <w:r w:rsidR="00B35AAB">
        <w:rPr>
          <w:rFonts w:ascii="Times New Roman" w:hAnsi="Times New Roman" w:cs="Times New Roman"/>
          <w:sz w:val="28"/>
          <w:szCs w:val="28"/>
        </w:rPr>
        <w:t>3</w:t>
      </w:r>
      <w:r w:rsidRPr="003D7560">
        <w:rPr>
          <w:rFonts w:ascii="Times New Roman" w:hAnsi="Times New Roman" w:cs="Times New Roman"/>
          <w:sz w:val="28"/>
          <w:szCs w:val="28"/>
        </w:rPr>
        <w:t>)</w:t>
      </w:r>
      <w:r w:rsidR="00AA4CC4">
        <w:rPr>
          <w:rFonts w:ascii="Times New Roman" w:hAnsi="Times New Roman" w:cs="Times New Roman"/>
          <w:sz w:val="28"/>
          <w:szCs w:val="28"/>
        </w:rPr>
        <w:t>.</w:t>
      </w:r>
    </w:p>
    <w:p w14:paraId="77221202" w14:textId="52ADFF4F" w:rsidR="00AA4CC4" w:rsidRPr="00AA4CC4" w:rsidRDefault="00AA4CC4" w:rsidP="00AA4CC4">
      <w:pPr>
        <w:pStyle w:val="1"/>
        <w:spacing w:line="360" w:lineRule="auto"/>
        <w:rPr>
          <w:b w:val="0"/>
          <w:bCs/>
        </w:rPr>
      </w:pPr>
      <w:r w:rsidRPr="00AA4CC4">
        <w:rPr>
          <w:b w:val="0"/>
          <w:bCs/>
        </w:rPr>
        <w:t xml:space="preserve">3.3 </w:t>
      </w:r>
      <w:r w:rsidR="00E75F2C" w:rsidRPr="00AA4CC4">
        <w:rPr>
          <w:b w:val="0"/>
          <w:bCs/>
        </w:rPr>
        <w:t>Буклет</w:t>
      </w:r>
      <w:r w:rsidR="00E75F2C" w:rsidRPr="00AA4CC4">
        <w:rPr>
          <w:b w:val="0"/>
          <w:bCs/>
        </w:rPr>
        <w:t xml:space="preserve"> </w:t>
      </w:r>
    </w:p>
    <w:p w14:paraId="3203742E" w14:textId="74368DF7" w:rsidR="00AA4CC4" w:rsidRDefault="00561BED" w:rsidP="00AA4CC4">
      <w:pPr>
        <w:spacing w:line="360" w:lineRule="auto"/>
        <w:ind w:firstLine="709"/>
        <w:jc w:val="both"/>
        <w:rPr>
          <w:rFonts w:ascii="Times New Roman" w:hAnsi="Times New Roman" w:cs="Times New Roman"/>
          <w:sz w:val="28"/>
          <w:szCs w:val="28"/>
        </w:rPr>
      </w:pPr>
      <w:r w:rsidRPr="00AA4CC4">
        <w:rPr>
          <w:rFonts w:ascii="Times New Roman" w:hAnsi="Times New Roman" w:cs="Times New Roman"/>
          <w:sz w:val="28"/>
          <w:szCs w:val="28"/>
        </w:rPr>
        <w:t xml:space="preserve">После того как была проведена лекция на тему «Профилактика заболеваний почек и мочевыводящих путей» и каждым слушателем было пройдено анкетирование – было выявлено, что малая часть из людей осведомлена об этом и остается огромное количество </w:t>
      </w:r>
      <w:r w:rsidR="00AA4CC4" w:rsidRPr="00AA4CC4">
        <w:rPr>
          <w:rFonts w:ascii="Times New Roman" w:hAnsi="Times New Roman" w:cs="Times New Roman"/>
          <w:sz w:val="28"/>
          <w:szCs w:val="28"/>
        </w:rPr>
        <w:t>людей,</w:t>
      </w:r>
      <w:r w:rsidRPr="00AA4CC4">
        <w:rPr>
          <w:rFonts w:ascii="Times New Roman" w:hAnsi="Times New Roman" w:cs="Times New Roman"/>
          <w:sz w:val="28"/>
          <w:szCs w:val="28"/>
        </w:rPr>
        <w:t xml:space="preserve"> которые даже не слышали о данных заболеваниях и методах профилактики и технологиях. Основываясь на результатах, было принято решение для создания буклета</w:t>
      </w:r>
      <w:r w:rsidR="00AA4CC4" w:rsidRPr="00AA4CC4">
        <w:rPr>
          <w:rFonts w:ascii="Times New Roman" w:hAnsi="Times New Roman" w:cs="Times New Roman"/>
          <w:sz w:val="28"/>
          <w:szCs w:val="28"/>
        </w:rPr>
        <w:t xml:space="preserve">, </w:t>
      </w:r>
      <w:r w:rsidR="00AA4CC4" w:rsidRPr="00AA4CC4">
        <w:rPr>
          <w:rFonts w:ascii="Times New Roman" w:hAnsi="Times New Roman" w:cs="Times New Roman"/>
          <w:sz w:val="28"/>
          <w:szCs w:val="28"/>
        </w:rPr>
        <w:lastRenderedPageBreak/>
        <w:t xml:space="preserve">который поможет не только не забыть информацию прослушавшим лекцию, но и массово распространить информацию для окружающих, не знающих о данной проблеме. </w:t>
      </w:r>
      <w:r w:rsidR="00AA4CC4" w:rsidRPr="00AA4CC4">
        <w:rPr>
          <w:rFonts w:ascii="Times New Roman" w:hAnsi="Times New Roman" w:cs="Times New Roman"/>
          <w:sz w:val="28"/>
          <w:szCs w:val="28"/>
        </w:rPr>
        <w:t xml:space="preserve">(ПРИЛОЖЕНИЕ </w:t>
      </w:r>
      <w:r w:rsidR="00AA4CC4">
        <w:rPr>
          <w:rFonts w:ascii="Times New Roman" w:hAnsi="Times New Roman" w:cs="Times New Roman"/>
          <w:sz w:val="28"/>
          <w:szCs w:val="28"/>
        </w:rPr>
        <w:t>4</w:t>
      </w:r>
      <w:r w:rsidR="00AA4CC4" w:rsidRPr="00AA4CC4">
        <w:rPr>
          <w:rFonts w:ascii="Times New Roman" w:hAnsi="Times New Roman" w:cs="Times New Roman"/>
          <w:sz w:val="28"/>
          <w:szCs w:val="28"/>
        </w:rPr>
        <w:t>)</w:t>
      </w:r>
    </w:p>
    <w:p w14:paraId="2A8B9C00" w14:textId="1CE73AC0" w:rsidR="00E75F2C" w:rsidRPr="00AA4CC4" w:rsidRDefault="00E75F2C" w:rsidP="00AA4CC4">
      <w:pPr>
        <w:pStyle w:val="1"/>
        <w:rPr>
          <w:rFonts w:cs="Times New Roman"/>
          <w:b w:val="0"/>
          <w:bCs/>
          <w:sz w:val="28"/>
          <w:szCs w:val="28"/>
        </w:rPr>
      </w:pPr>
      <w:r w:rsidRPr="00AA4CC4">
        <w:rPr>
          <w:b w:val="0"/>
          <w:bCs/>
        </w:rPr>
        <w:t>3.4 Работа в СМИ</w:t>
      </w:r>
      <w:r w:rsidRPr="00AA4CC4">
        <w:rPr>
          <w:b w:val="0"/>
          <w:bCs/>
        </w:rPr>
        <w:t xml:space="preserve"> (ПРИЛОЖЕНИЕ </w:t>
      </w:r>
      <w:r w:rsidR="00AA4CC4">
        <w:rPr>
          <w:b w:val="0"/>
          <w:bCs/>
        </w:rPr>
        <w:t>5</w:t>
      </w:r>
      <w:r w:rsidRPr="00AA4CC4">
        <w:rPr>
          <w:b w:val="0"/>
          <w:bCs/>
        </w:rPr>
        <w:t>)</w:t>
      </w:r>
    </w:p>
    <w:p w14:paraId="38900DAE" w14:textId="46EF3831" w:rsidR="00E75F2C" w:rsidRDefault="00E75F2C" w:rsidP="000F4355">
      <w:pPr>
        <w:spacing w:after="30" w:line="360" w:lineRule="auto"/>
        <w:ind w:firstLine="709"/>
        <w:jc w:val="both"/>
        <w:rPr>
          <w:rFonts w:ascii="Times New Roman" w:hAnsi="Times New Roman" w:cs="Times New Roman"/>
          <w:sz w:val="28"/>
          <w:szCs w:val="28"/>
        </w:rPr>
      </w:pPr>
    </w:p>
    <w:p w14:paraId="624B9B9F" w14:textId="77777777" w:rsidR="00E75F2C" w:rsidRDefault="00E75F2C">
      <w:pPr>
        <w:rPr>
          <w:rFonts w:ascii="Times New Roman" w:hAnsi="Times New Roman" w:cs="Times New Roman"/>
          <w:sz w:val="28"/>
          <w:szCs w:val="28"/>
        </w:rPr>
      </w:pPr>
      <w:r>
        <w:rPr>
          <w:rFonts w:ascii="Times New Roman" w:hAnsi="Times New Roman" w:cs="Times New Roman"/>
          <w:sz w:val="28"/>
          <w:szCs w:val="28"/>
        </w:rPr>
        <w:br w:type="page"/>
      </w:r>
    </w:p>
    <w:p w14:paraId="67B58B74" w14:textId="77777777" w:rsidR="00E75F2C" w:rsidRDefault="00E75F2C" w:rsidP="00E75F2C">
      <w:pPr>
        <w:pStyle w:val="1"/>
        <w:spacing w:line="360" w:lineRule="auto"/>
        <w:jc w:val="center"/>
        <w:rPr>
          <w:b w:val="0"/>
          <w:bCs/>
        </w:rPr>
      </w:pPr>
      <w:r w:rsidRPr="000D40E9">
        <w:rPr>
          <w:b w:val="0"/>
          <w:bCs/>
        </w:rPr>
        <w:lastRenderedPageBreak/>
        <w:t>Заключение</w:t>
      </w:r>
    </w:p>
    <w:p w14:paraId="3AB3BE34" w14:textId="77777777" w:rsidR="00E75F2C" w:rsidRPr="000D40E9" w:rsidRDefault="00E75F2C" w:rsidP="00E75F2C">
      <w:pPr>
        <w:spacing w:line="360" w:lineRule="auto"/>
        <w:ind w:firstLine="709"/>
        <w:jc w:val="both"/>
        <w:rPr>
          <w:rFonts w:ascii="Times New Roman" w:hAnsi="Times New Roman" w:cs="Times New Roman"/>
          <w:sz w:val="28"/>
          <w:szCs w:val="28"/>
        </w:rPr>
      </w:pPr>
      <w:r w:rsidRPr="000D40E9">
        <w:rPr>
          <w:rFonts w:ascii="Times New Roman" w:hAnsi="Times New Roman" w:cs="Times New Roman"/>
          <w:sz w:val="28"/>
          <w:szCs w:val="28"/>
        </w:rPr>
        <w:t>Профилактика заболеваний почек и мочевыводящих путей является важным аспектом охраны здоровья, который требует комплексного подхода. Регулярные медицинские осмотры и диспансеризация играют ключевую роль в раннем выявлении и лечении заболеваний, позволяя своевременно обнаружить патологии и предотвратить их прогрессирование.</w:t>
      </w:r>
      <w:r>
        <w:rPr>
          <w:rFonts w:ascii="Times New Roman" w:hAnsi="Times New Roman" w:cs="Times New Roman"/>
          <w:sz w:val="28"/>
          <w:szCs w:val="28"/>
        </w:rPr>
        <w:t xml:space="preserve"> </w:t>
      </w:r>
      <w:r w:rsidRPr="000D40E9">
        <w:rPr>
          <w:rFonts w:ascii="Times New Roman" w:hAnsi="Times New Roman" w:cs="Times New Roman"/>
          <w:sz w:val="28"/>
          <w:szCs w:val="28"/>
        </w:rPr>
        <w:t>Соблюдение здорового образа жизни, правильное питание и контроль факторов риска, таких как артериальная гипертензия и диабет, могут значительно снизить вероятность развития этих заболеваний. Образование и информирование населения о симптомах и методах профилактики способствуют более раннему обращению за медицинской помощью, что улучшает исходы лечения и качество жизни пациентов.</w:t>
      </w:r>
      <w:r>
        <w:rPr>
          <w:rFonts w:ascii="Times New Roman" w:hAnsi="Times New Roman" w:cs="Times New Roman"/>
          <w:sz w:val="28"/>
          <w:szCs w:val="28"/>
        </w:rPr>
        <w:t xml:space="preserve"> </w:t>
      </w:r>
      <w:r w:rsidRPr="000D40E9">
        <w:rPr>
          <w:rFonts w:ascii="Times New Roman" w:hAnsi="Times New Roman" w:cs="Times New Roman"/>
          <w:sz w:val="28"/>
          <w:szCs w:val="28"/>
        </w:rPr>
        <w:t>Важно помнить, что здоровье почек напрямую связано с общим состоянием организма, и забота о них должна стать приоритетом для каждого. Применение профилактических мер, активное участие в собственном здоровье и регулярная диспансеризация помогут сохранить функциональность почек и мочевыводящих путей на долгие годы.</w:t>
      </w:r>
    </w:p>
    <w:p w14:paraId="765F73ED" w14:textId="7EE63C77" w:rsidR="00E75F2C" w:rsidRDefault="00E75F2C" w:rsidP="000F4355">
      <w:pPr>
        <w:spacing w:after="30" w:line="360" w:lineRule="auto"/>
        <w:ind w:firstLine="709"/>
        <w:jc w:val="both"/>
        <w:rPr>
          <w:rFonts w:ascii="Times New Roman" w:hAnsi="Times New Roman" w:cs="Times New Roman"/>
          <w:sz w:val="28"/>
          <w:szCs w:val="28"/>
        </w:rPr>
      </w:pPr>
    </w:p>
    <w:p w14:paraId="61AA9225" w14:textId="2A9EDDE7" w:rsidR="00B35AAB" w:rsidRDefault="00E75F2C">
      <w:pPr>
        <w:rPr>
          <w:rFonts w:ascii="Times New Roman" w:hAnsi="Times New Roman" w:cs="Times New Roman"/>
          <w:sz w:val="28"/>
          <w:szCs w:val="28"/>
        </w:rPr>
      </w:pPr>
      <w:r>
        <w:rPr>
          <w:rFonts w:ascii="Times New Roman" w:hAnsi="Times New Roman" w:cs="Times New Roman"/>
          <w:sz w:val="28"/>
          <w:szCs w:val="28"/>
        </w:rPr>
        <w:br w:type="page"/>
      </w:r>
    </w:p>
    <w:p w14:paraId="292A8D55" w14:textId="77777777" w:rsidR="00B35AAB" w:rsidRDefault="00B35AAB" w:rsidP="00B35AAB">
      <w:pPr>
        <w:pStyle w:val="1"/>
        <w:spacing w:line="360" w:lineRule="auto"/>
        <w:jc w:val="center"/>
        <w:rPr>
          <w:b w:val="0"/>
          <w:bCs/>
        </w:rPr>
      </w:pPr>
      <w:r w:rsidRPr="000D40E9">
        <w:rPr>
          <w:b w:val="0"/>
          <w:bCs/>
        </w:rPr>
        <w:lastRenderedPageBreak/>
        <w:t>Библиография</w:t>
      </w:r>
    </w:p>
    <w:p w14:paraId="607CC0F5" w14:textId="77777777" w:rsidR="00B35AAB" w:rsidRPr="00E62D27" w:rsidRDefault="00B35AAB" w:rsidP="00B35AAB">
      <w:pPr>
        <w:pStyle w:val="a7"/>
        <w:numPr>
          <w:ilvl w:val="0"/>
          <w:numId w:val="70"/>
        </w:numPr>
        <w:spacing w:line="360" w:lineRule="auto"/>
        <w:jc w:val="both"/>
        <w:rPr>
          <w:rFonts w:ascii="Times New Roman" w:hAnsi="Times New Roman" w:cs="Times New Roman"/>
          <w:sz w:val="28"/>
          <w:szCs w:val="28"/>
        </w:rPr>
      </w:pPr>
      <w:r w:rsidRPr="00E62D27">
        <w:rPr>
          <w:rFonts w:ascii="Times New Roman" w:hAnsi="Times New Roman" w:cs="Times New Roman"/>
          <w:sz w:val="28"/>
          <w:szCs w:val="28"/>
        </w:rPr>
        <w:t xml:space="preserve">Татьяна </w:t>
      </w:r>
      <w:proofErr w:type="spellStart"/>
      <w:r w:rsidRPr="00E62D27">
        <w:rPr>
          <w:rFonts w:ascii="Times New Roman" w:hAnsi="Times New Roman" w:cs="Times New Roman"/>
          <w:sz w:val="28"/>
          <w:szCs w:val="28"/>
        </w:rPr>
        <w:t>Заречнева</w:t>
      </w:r>
      <w:proofErr w:type="spellEnd"/>
      <w:r w:rsidRPr="00E62D27">
        <w:rPr>
          <w:rFonts w:ascii="Times New Roman" w:hAnsi="Times New Roman" w:cs="Times New Roman"/>
          <w:sz w:val="28"/>
          <w:szCs w:val="28"/>
        </w:rPr>
        <w:t xml:space="preserve"> «Пропедевтика внутренних болезней» Учебник г. СПб 2020. 60-71 с.</w:t>
      </w:r>
    </w:p>
    <w:p w14:paraId="2D0350FF" w14:textId="77777777" w:rsidR="00B35AAB" w:rsidRPr="00E62D27" w:rsidRDefault="00B35AAB" w:rsidP="00B35AAB">
      <w:pPr>
        <w:pStyle w:val="a7"/>
        <w:numPr>
          <w:ilvl w:val="0"/>
          <w:numId w:val="70"/>
        </w:numPr>
        <w:spacing w:line="360" w:lineRule="auto"/>
        <w:jc w:val="both"/>
        <w:rPr>
          <w:rFonts w:ascii="Times New Roman" w:hAnsi="Times New Roman" w:cs="Times New Roman"/>
          <w:sz w:val="28"/>
          <w:szCs w:val="28"/>
        </w:rPr>
      </w:pPr>
      <w:r w:rsidRPr="00E62D27">
        <w:rPr>
          <w:rFonts w:ascii="Times New Roman" w:hAnsi="Times New Roman" w:cs="Times New Roman"/>
          <w:sz w:val="28"/>
          <w:szCs w:val="28"/>
        </w:rPr>
        <w:t xml:space="preserve">Статистика заболеваний почек [Электронный ресурс] </w:t>
      </w:r>
      <w:hyperlink r:id="rId10" w:history="1">
        <w:r w:rsidRPr="00E62D27">
          <w:rPr>
            <w:rStyle w:val="aa"/>
            <w:rFonts w:ascii="Times New Roman" w:hAnsi="Times New Roman" w:cs="Times New Roman"/>
            <w:sz w:val="28"/>
            <w:szCs w:val="28"/>
          </w:rPr>
          <w:t>https://okd-center.ru/boleznyami-pochek-stradayut-okolo-15-millionov-zhiteley-nashey-strany</w:t>
        </w:r>
      </w:hyperlink>
    </w:p>
    <w:p w14:paraId="7346FFE1" w14:textId="77777777" w:rsidR="00B35AAB" w:rsidRPr="00E62D27" w:rsidRDefault="00B35AAB" w:rsidP="00B35AAB">
      <w:pPr>
        <w:pStyle w:val="a7"/>
        <w:numPr>
          <w:ilvl w:val="0"/>
          <w:numId w:val="70"/>
        </w:numPr>
        <w:spacing w:line="360" w:lineRule="auto"/>
        <w:jc w:val="both"/>
        <w:rPr>
          <w:rFonts w:ascii="Times New Roman" w:hAnsi="Times New Roman" w:cs="Times New Roman"/>
          <w:sz w:val="28"/>
          <w:szCs w:val="28"/>
        </w:rPr>
      </w:pPr>
      <w:r w:rsidRPr="00E62D27">
        <w:rPr>
          <w:rFonts w:ascii="Times New Roman" w:hAnsi="Times New Roman" w:cs="Times New Roman"/>
          <w:sz w:val="28"/>
          <w:szCs w:val="28"/>
        </w:rPr>
        <w:t xml:space="preserve">Статистика заболеваний мочевыводящих путей [Электронный ресурс] </w:t>
      </w:r>
      <w:hyperlink r:id="rId11" w:history="1">
        <w:r w:rsidRPr="00E62D27">
          <w:rPr>
            <w:rStyle w:val="aa"/>
            <w:rFonts w:ascii="Times New Roman" w:hAnsi="Times New Roman" w:cs="Times New Roman"/>
            <w:sz w:val="28"/>
            <w:szCs w:val="28"/>
          </w:rPr>
          <w:t>https://monographies.ru/en/book/section?id=5665</w:t>
        </w:r>
      </w:hyperlink>
    </w:p>
    <w:p w14:paraId="05D35241" w14:textId="77777777" w:rsidR="00B35AAB" w:rsidRPr="00E62D27" w:rsidRDefault="00B35AAB" w:rsidP="00B35AAB">
      <w:pPr>
        <w:pStyle w:val="a7"/>
        <w:numPr>
          <w:ilvl w:val="0"/>
          <w:numId w:val="70"/>
        </w:numPr>
        <w:spacing w:line="360" w:lineRule="auto"/>
        <w:jc w:val="both"/>
        <w:rPr>
          <w:rFonts w:ascii="Times New Roman" w:hAnsi="Times New Roman" w:cs="Times New Roman"/>
          <w:sz w:val="28"/>
          <w:szCs w:val="28"/>
        </w:rPr>
      </w:pPr>
      <w:r w:rsidRPr="00E62D27">
        <w:rPr>
          <w:rFonts w:ascii="Times New Roman" w:hAnsi="Times New Roman" w:cs="Times New Roman"/>
          <w:sz w:val="28"/>
          <w:szCs w:val="28"/>
        </w:rPr>
        <w:t>Шутов А.В.  «БОЛЕЗНИ ПОЧЕК И МОЧЕВЫВОДЯЩИХ ПУТЕЙ МЕТОДИЧЕСКИЕ РЕКОМЕНДАЦИИ ДЛЯ ТЕРАПЕВТОВ» 9, 15-17 с.</w:t>
      </w:r>
    </w:p>
    <w:p w14:paraId="1707304D" w14:textId="77777777" w:rsidR="00B35AAB" w:rsidRPr="00E62D27" w:rsidRDefault="00B35AAB" w:rsidP="00B35AAB">
      <w:pPr>
        <w:pStyle w:val="a7"/>
        <w:numPr>
          <w:ilvl w:val="0"/>
          <w:numId w:val="70"/>
        </w:numPr>
        <w:spacing w:line="360" w:lineRule="auto"/>
        <w:jc w:val="both"/>
        <w:rPr>
          <w:rFonts w:ascii="Times New Roman" w:hAnsi="Times New Roman" w:cs="Times New Roman"/>
          <w:sz w:val="28"/>
          <w:szCs w:val="28"/>
        </w:rPr>
      </w:pPr>
      <w:r w:rsidRPr="00E62D27">
        <w:rPr>
          <w:rFonts w:ascii="Times New Roman" w:hAnsi="Times New Roman" w:cs="Times New Roman"/>
          <w:sz w:val="28"/>
          <w:szCs w:val="28"/>
        </w:rPr>
        <w:t xml:space="preserve">Николай </w:t>
      </w:r>
      <w:proofErr w:type="spellStart"/>
      <w:r w:rsidRPr="00E62D27">
        <w:rPr>
          <w:rFonts w:ascii="Times New Roman" w:hAnsi="Times New Roman" w:cs="Times New Roman"/>
          <w:sz w:val="28"/>
          <w:szCs w:val="28"/>
        </w:rPr>
        <w:t>Федюкович</w:t>
      </w:r>
      <w:proofErr w:type="spellEnd"/>
      <w:r w:rsidRPr="00E62D27">
        <w:rPr>
          <w:rFonts w:ascii="Times New Roman" w:hAnsi="Times New Roman" w:cs="Times New Roman"/>
          <w:sz w:val="28"/>
          <w:szCs w:val="28"/>
        </w:rPr>
        <w:t xml:space="preserve"> «Внутренние болезни» Учебник г. Москва 2020. 101-110 с.</w:t>
      </w:r>
    </w:p>
    <w:p w14:paraId="09D4C5A7" w14:textId="77777777" w:rsidR="00B35AAB" w:rsidRPr="00E62D27" w:rsidRDefault="00B35AAB" w:rsidP="00B35AAB">
      <w:pPr>
        <w:pStyle w:val="a7"/>
        <w:numPr>
          <w:ilvl w:val="0"/>
          <w:numId w:val="70"/>
        </w:numPr>
        <w:spacing w:line="360" w:lineRule="auto"/>
        <w:jc w:val="both"/>
        <w:rPr>
          <w:rFonts w:ascii="Times New Roman" w:hAnsi="Times New Roman" w:cs="Times New Roman"/>
          <w:sz w:val="28"/>
          <w:szCs w:val="28"/>
        </w:rPr>
      </w:pPr>
      <w:r w:rsidRPr="00E62D27">
        <w:rPr>
          <w:rFonts w:ascii="Times New Roman" w:hAnsi="Times New Roman" w:cs="Times New Roman"/>
          <w:sz w:val="28"/>
          <w:szCs w:val="28"/>
        </w:rPr>
        <w:t>Крюкова Д.А. «Здоровый человек и его окружение: учебное пособие для студентов образовательных учреждений СПО, обучающихся по медицинским специальностям» г. СПб. 2017. – 474 с.</w:t>
      </w:r>
    </w:p>
    <w:p w14:paraId="42AF5CAD" w14:textId="77777777" w:rsidR="00B35AAB" w:rsidRPr="00E62D27" w:rsidRDefault="00B35AAB" w:rsidP="00B35AAB">
      <w:pPr>
        <w:pStyle w:val="a7"/>
        <w:numPr>
          <w:ilvl w:val="0"/>
          <w:numId w:val="70"/>
        </w:numPr>
        <w:spacing w:line="360" w:lineRule="auto"/>
        <w:jc w:val="both"/>
        <w:rPr>
          <w:rFonts w:ascii="Times New Roman" w:hAnsi="Times New Roman" w:cs="Times New Roman"/>
          <w:sz w:val="28"/>
          <w:szCs w:val="28"/>
        </w:rPr>
      </w:pPr>
      <w:r w:rsidRPr="00E62D27">
        <w:rPr>
          <w:rFonts w:ascii="Times New Roman" w:hAnsi="Times New Roman" w:cs="Times New Roman"/>
          <w:sz w:val="28"/>
          <w:szCs w:val="28"/>
        </w:rPr>
        <w:t xml:space="preserve">Усанова А.А., </w:t>
      </w:r>
      <w:proofErr w:type="spellStart"/>
      <w:r w:rsidRPr="00E62D27">
        <w:rPr>
          <w:rFonts w:ascii="Times New Roman" w:hAnsi="Times New Roman" w:cs="Times New Roman"/>
          <w:sz w:val="28"/>
          <w:szCs w:val="28"/>
        </w:rPr>
        <w:t>Гуранова</w:t>
      </w:r>
      <w:proofErr w:type="spellEnd"/>
      <w:r w:rsidRPr="00E62D27">
        <w:rPr>
          <w:rFonts w:ascii="Times New Roman" w:hAnsi="Times New Roman" w:cs="Times New Roman"/>
          <w:sz w:val="28"/>
          <w:szCs w:val="28"/>
        </w:rPr>
        <w:t xml:space="preserve"> Н.Н. «Нефрология» Учебник г. ЕКБ 2018. 108-120 с.</w:t>
      </w:r>
    </w:p>
    <w:p w14:paraId="5C833DD9" w14:textId="77777777" w:rsidR="00B35AAB" w:rsidRPr="00E62D27" w:rsidRDefault="00B35AAB" w:rsidP="00B35AAB">
      <w:pPr>
        <w:pStyle w:val="a7"/>
        <w:numPr>
          <w:ilvl w:val="0"/>
          <w:numId w:val="70"/>
        </w:numPr>
        <w:spacing w:line="360" w:lineRule="auto"/>
        <w:jc w:val="both"/>
        <w:rPr>
          <w:rFonts w:ascii="Times New Roman" w:hAnsi="Times New Roman" w:cs="Times New Roman"/>
          <w:sz w:val="28"/>
          <w:szCs w:val="28"/>
        </w:rPr>
      </w:pPr>
      <w:r w:rsidRPr="00E62D27">
        <w:rPr>
          <w:rFonts w:ascii="Times New Roman" w:hAnsi="Times New Roman" w:cs="Times New Roman"/>
          <w:sz w:val="28"/>
          <w:szCs w:val="28"/>
        </w:rPr>
        <w:t xml:space="preserve">Быковская Т.Ю., </w:t>
      </w:r>
      <w:proofErr w:type="spellStart"/>
      <w:r w:rsidRPr="00E62D27">
        <w:rPr>
          <w:rFonts w:ascii="Times New Roman" w:hAnsi="Times New Roman" w:cs="Times New Roman"/>
          <w:sz w:val="28"/>
          <w:szCs w:val="28"/>
        </w:rPr>
        <w:t>Вязмитина</w:t>
      </w:r>
      <w:proofErr w:type="spellEnd"/>
      <w:r w:rsidRPr="00E62D27">
        <w:rPr>
          <w:rFonts w:ascii="Times New Roman" w:hAnsi="Times New Roman" w:cs="Times New Roman"/>
          <w:sz w:val="28"/>
          <w:szCs w:val="28"/>
        </w:rPr>
        <w:t xml:space="preserve"> А.В., Владимиров С.Н., Антоненко Ю.В. «Основы профилактики» Учебное пособие г. СПб – 353 с.</w:t>
      </w:r>
    </w:p>
    <w:p w14:paraId="31E8A857" w14:textId="77777777" w:rsidR="00B35AAB" w:rsidRPr="00E62D27" w:rsidRDefault="00B35AAB" w:rsidP="00B35AAB">
      <w:pPr>
        <w:pStyle w:val="a7"/>
        <w:numPr>
          <w:ilvl w:val="0"/>
          <w:numId w:val="70"/>
        </w:numPr>
        <w:spacing w:line="360" w:lineRule="auto"/>
        <w:jc w:val="both"/>
        <w:rPr>
          <w:rFonts w:ascii="Times New Roman" w:hAnsi="Times New Roman" w:cs="Times New Roman"/>
          <w:sz w:val="28"/>
          <w:szCs w:val="28"/>
        </w:rPr>
      </w:pPr>
      <w:r w:rsidRPr="00E62D27">
        <w:rPr>
          <w:rFonts w:ascii="Times New Roman" w:hAnsi="Times New Roman" w:cs="Times New Roman"/>
          <w:sz w:val="28"/>
          <w:szCs w:val="28"/>
        </w:rPr>
        <w:t xml:space="preserve"> </w:t>
      </w:r>
      <w:proofErr w:type="spellStart"/>
      <w:r w:rsidRPr="00E62D27">
        <w:rPr>
          <w:rFonts w:ascii="Times New Roman" w:hAnsi="Times New Roman" w:cs="Times New Roman"/>
          <w:sz w:val="28"/>
          <w:szCs w:val="28"/>
        </w:rPr>
        <w:t>Шикорева</w:t>
      </w:r>
      <w:proofErr w:type="spellEnd"/>
      <w:r w:rsidRPr="00E62D27">
        <w:rPr>
          <w:rFonts w:ascii="Times New Roman" w:hAnsi="Times New Roman" w:cs="Times New Roman"/>
          <w:sz w:val="28"/>
          <w:szCs w:val="28"/>
        </w:rPr>
        <w:t xml:space="preserve"> Е.В. «Основы профилактики» Учебное пособие г. СПб 2017 77-201 с.</w:t>
      </w:r>
    </w:p>
    <w:p w14:paraId="458EEAC5" w14:textId="77777777" w:rsidR="00B35AAB" w:rsidRPr="00E62D27" w:rsidRDefault="00B35AAB" w:rsidP="00B35AAB">
      <w:pPr>
        <w:pStyle w:val="a7"/>
        <w:numPr>
          <w:ilvl w:val="0"/>
          <w:numId w:val="70"/>
        </w:numPr>
        <w:spacing w:line="360" w:lineRule="auto"/>
        <w:jc w:val="both"/>
        <w:rPr>
          <w:rFonts w:ascii="Times New Roman" w:hAnsi="Times New Roman" w:cs="Times New Roman"/>
          <w:sz w:val="28"/>
          <w:szCs w:val="28"/>
        </w:rPr>
      </w:pPr>
      <w:r w:rsidRPr="00E62D27">
        <w:rPr>
          <w:rFonts w:ascii="Times New Roman" w:hAnsi="Times New Roman" w:cs="Times New Roman"/>
          <w:sz w:val="28"/>
          <w:szCs w:val="28"/>
        </w:rPr>
        <w:t xml:space="preserve"> Татьяна О.В. «Терапия» Учебное пособие г. Москва 2019. 84-93 с.</w:t>
      </w:r>
    </w:p>
    <w:p w14:paraId="16D16741" w14:textId="77777777" w:rsidR="00B35AAB" w:rsidRPr="00E62D27" w:rsidRDefault="00B35AAB" w:rsidP="00B35AAB">
      <w:pPr>
        <w:pStyle w:val="a7"/>
        <w:numPr>
          <w:ilvl w:val="0"/>
          <w:numId w:val="70"/>
        </w:numPr>
        <w:spacing w:line="360" w:lineRule="auto"/>
        <w:jc w:val="both"/>
        <w:rPr>
          <w:rFonts w:ascii="Times New Roman" w:hAnsi="Times New Roman" w:cs="Times New Roman"/>
          <w:sz w:val="28"/>
          <w:szCs w:val="28"/>
        </w:rPr>
      </w:pPr>
      <w:r w:rsidRPr="00E62D27">
        <w:rPr>
          <w:rFonts w:ascii="Times New Roman" w:hAnsi="Times New Roman" w:cs="Times New Roman"/>
          <w:sz w:val="28"/>
          <w:szCs w:val="28"/>
        </w:rPr>
        <w:t xml:space="preserve">Рябов, Ракитянская, </w:t>
      </w:r>
      <w:proofErr w:type="spellStart"/>
      <w:r w:rsidRPr="00E62D27">
        <w:rPr>
          <w:rFonts w:ascii="Times New Roman" w:hAnsi="Times New Roman" w:cs="Times New Roman"/>
          <w:sz w:val="28"/>
          <w:szCs w:val="28"/>
        </w:rPr>
        <w:t>Арьев</w:t>
      </w:r>
      <w:proofErr w:type="spellEnd"/>
      <w:r w:rsidRPr="00E62D27">
        <w:rPr>
          <w:rFonts w:ascii="Times New Roman" w:hAnsi="Times New Roman" w:cs="Times New Roman"/>
          <w:sz w:val="28"/>
          <w:szCs w:val="28"/>
        </w:rPr>
        <w:t xml:space="preserve"> «Нефрология. Том 1. Заболевания почек» г. Москва 2021. 566-610 с.</w:t>
      </w:r>
    </w:p>
    <w:p w14:paraId="433D8833" w14:textId="7C1686B1" w:rsidR="00B35AAB" w:rsidRDefault="00B35AAB">
      <w:pPr>
        <w:rPr>
          <w:rFonts w:ascii="Times New Roman" w:hAnsi="Times New Roman" w:cs="Times New Roman"/>
          <w:sz w:val="28"/>
          <w:szCs w:val="28"/>
        </w:rPr>
      </w:pPr>
      <w:r>
        <w:rPr>
          <w:rFonts w:ascii="Times New Roman" w:hAnsi="Times New Roman" w:cs="Times New Roman"/>
          <w:sz w:val="28"/>
          <w:szCs w:val="28"/>
        </w:rPr>
        <w:br w:type="page"/>
      </w:r>
    </w:p>
    <w:p w14:paraId="5E53722A" w14:textId="0ACF7C3B" w:rsidR="00B35AAB" w:rsidRPr="00FF4141" w:rsidRDefault="00B35AAB" w:rsidP="00B35AAB">
      <w:pPr>
        <w:pStyle w:val="1"/>
        <w:spacing w:line="360" w:lineRule="auto"/>
        <w:jc w:val="both"/>
        <w:rPr>
          <w:rFonts w:cs="Times New Roman"/>
          <w:b w:val="0"/>
          <w:bCs/>
          <w:szCs w:val="30"/>
        </w:rPr>
      </w:pPr>
      <w:r w:rsidRPr="00FF4141">
        <w:rPr>
          <w:rFonts w:cs="Times New Roman"/>
          <w:b w:val="0"/>
          <w:bCs/>
          <w:szCs w:val="30"/>
        </w:rPr>
        <w:lastRenderedPageBreak/>
        <w:t>ПРИЛОЖЕНИЕ 1.</w:t>
      </w:r>
    </w:p>
    <w:p w14:paraId="424F9B9C" w14:textId="1C6541E4" w:rsidR="00B35AAB" w:rsidRPr="00FF4141" w:rsidRDefault="00B35AAB" w:rsidP="00B35AAB">
      <w:pPr>
        <w:spacing w:line="360" w:lineRule="auto"/>
        <w:jc w:val="both"/>
        <w:rPr>
          <w:rFonts w:ascii="Times New Roman" w:hAnsi="Times New Roman" w:cs="Times New Roman"/>
          <w:sz w:val="28"/>
          <w:szCs w:val="28"/>
        </w:rPr>
      </w:pPr>
      <w:r w:rsidRPr="00FF4141">
        <w:rPr>
          <w:rFonts w:ascii="Times New Roman" w:hAnsi="Times New Roman" w:cs="Times New Roman"/>
          <w:sz w:val="28"/>
          <w:szCs w:val="28"/>
        </w:rPr>
        <w:t xml:space="preserve">1. Знакомы ли </w:t>
      </w:r>
      <w:r w:rsidR="00561BED">
        <w:rPr>
          <w:rFonts w:ascii="Times New Roman" w:hAnsi="Times New Roman" w:cs="Times New Roman"/>
          <w:sz w:val="28"/>
          <w:szCs w:val="28"/>
        </w:rPr>
        <w:t xml:space="preserve">Вы </w:t>
      </w:r>
      <w:r w:rsidRPr="00FF4141">
        <w:rPr>
          <w:rFonts w:ascii="Times New Roman" w:hAnsi="Times New Roman" w:cs="Times New Roman"/>
          <w:sz w:val="28"/>
          <w:szCs w:val="28"/>
        </w:rPr>
        <w:t>с какими-либо болезнями почек и мочевыводящих путей?</w:t>
      </w:r>
    </w:p>
    <w:p w14:paraId="5387703E" w14:textId="038F6737" w:rsidR="00B35AAB" w:rsidRPr="00561BED" w:rsidRDefault="00B35AAB" w:rsidP="00561BED">
      <w:pPr>
        <w:pStyle w:val="a7"/>
        <w:spacing w:line="360" w:lineRule="auto"/>
        <w:jc w:val="both"/>
        <w:rPr>
          <w:rFonts w:ascii="Times New Roman" w:hAnsi="Times New Roman" w:cs="Times New Roman"/>
          <w:sz w:val="28"/>
          <w:szCs w:val="28"/>
        </w:rPr>
      </w:pPr>
      <w:r w:rsidRPr="00FF4141">
        <w:rPr>
          <w:rFonts w:ascii="Times New Roman" w:hAnsi="Times New Roman" w:cs="Times New Roman"/>
          <w:sz w:val="28"/>
          <w:szCs w:val="28"/>
        </w:rPr>
        <w:t>Да</w:t>
      </w:r>
      <w:r w:rsidR="00561BED">
        <w:rPr>
          <w:rFonts w:ascii="Times New Roman" w:hAnsi="Times New Roman" w:cs="Times New Roman"/>
          <w:sz w:val="28"/>
          <w:szCs w:val="28"/>
        </w:rPr>
        <w:t>/Нет</w:t>
      </w:r>
    </w:p>
    <w:p w14:paraId="0DE9E0F5" w14:textId="77777777" w:rsidR="00B35AAB" w:rsidRPr="00FF4141" w:rsidRDefault="00B35AAB" w:rsidP="00B35AAB">
      <w:pPr>
        <w:spacing w:line="360" w:lineRule="auto"/>
        <w:jc w:val="both"/>
        <w:rPr>
          <w:rFonts w:ascii="Times New Roman" w:hAnsi="Times New Roman" w:cs="Times New Roman"/>
          <w:sz w:val="28"/>
          <w:szCs w:val="28"/>
        </w:rPr>
      </w:pPr>
      <w:r w:rsidRPr="00FF4141">
        <w:rPr>
          <w:rFonts w:ascii="Times New Roman" w:hAnsi="Times New Roman" w:cs="Times New Roman"/>
          <w:sz w:val="28"/>
          <w:szCs w:val="28"/>
        </w:rPr>
        <w:t>2. Сталкивались ли Вы с болезнями почек или мочевыводящих путей?</w:t>
      </w:r>
    </w:p>
    <w:p w14:paraId="083FE8D3" w14:textId="35580E07" w:rsidR="00B35AAB" w:rsidRPr="00561BED" w:rsidRDefault="00B35AAB" w:rsidP="00561BED">
      <w:pPr>
        <w:pStyle w:val="a7"/>
        <w:spacing w:line="360" w:lineRule="auto"/>
        <w:jc w:val="both"/>
        <w:rPr>
          <w:rFonts w:ascii="Times New Roman" w:hAnsi="Times New Roman" w:cs="Times New Roman"/>
          <w:sz w:val="28"/>
          <w:szCs w:val="28"/>
        </w:rPr>
      </w:pPr>
      <w:r w:rsidRPr="00FF4141">
        <w:rPr>
          <w:rFonts w:ascii="Times New Roman" w:hAnsi="Times New Roman" w:cs="Times New Roman"/>
          <w:sz w:val="28"/>
          <w:szCs w:val="28"/>
        </w:rPr>
        <w:t>Да</w:t>
      </w:r>
      <w:r w:rsidR="00561BED">
        <w:rPr>
          <w:rFonts w:ascii="Times New Roman" w:hAnsi="Times New Roman" w:cs="Times New Roman"/>
          <w:sz w:val="28"/>
          <w:szCs w:val="28"/>
        </w:rPr>
        <w:t>/Нет</w:t>
      </w:r>
    </w:p>
    <w:p w14:paraId="50DD9DDD" w14:textId="025D9D56" w:rsidR="00B35AAB" w:rsidRDefault="00B35AAB" w:rsidP="00B35AAB">
      <w:pPr>
        <w:spacing w:line="360" w:lineRule="auto"/>
        <w:jc w:val="both"/>
        <w:rPr>
          <w:rFonts w:ascii="Times New Roman" w:hAnsi="Times New Roman" w:cs="Times New Roman"/>
          <w:sz w:val="28"/>
          <w:szCs w:val="28"/>
        </w:rPr>
      </w:pPr>
      <w:r w:rsidRPr="00FF4141">
        <w:rPr>
          <w:rFonts w:ascii="Times New Roman" w:hAnsi="Times New Roman" w:cs="Times New Roman"/>
          <w:sz w:val="28"/>
          <w:szCs w:val="28"/>
        </w:rPr>
        <w:t>3.</w:t>
      </w:r>
      <w:r w:rsidRPr="00FF4141">
        <w:rPr>
          <w:rFonts w:ascii="Times New Roman" w:hAnsi="Times New Roman" w:cs="Times New Roman"/>
          <w:color w:val="202124"/>
          <w:spacing w:val="3"/>
          <w:sz w:val="28"/>
          <w:szCs w:val="28"/>
          <w:shd w:val="clear" w:color="auto" w:fill="FFFFFF"/>
        </w:rPr>
        <w:t xml:space="preserve"> </w:t>
      </w:r>
      <w:r w:rsidRPr="00FF4141">
        <w:rPr>
          <w:rFonts w:ascii="Times New Roman" w:hAnsi="Times New Roman" w:cs="Times New Roman"/>
          <w:sz w:val="28"/>
          <w:szCs w:val="28"/>
        </w:rPr>
        <w:t>Сталкивался ли кто-то из ваших родственников с болезнями почек или мочевыводящих путей</w:t>
      </w:r>
      <w:r>
        <w:rPr>
          <w:rFonts w:ascii="Times New Roman" w:hAnsi="Times New Roman" w:cs="Times New Roman"/>
          <w:sz w:val="28"/>
          <w:szCs w:val="28"/>
        </w:rPr>
        <w:t xml:space="preserve">? </w:t>
      </w:r>
    </w:p>
    <w:p w14:paraId="6EDB71A3" w14:textId="570304AF" w:rsidR="00B35AAB" w:rsidRDefault="00B35AAB" w:rsidP="00561BE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w:t>
      </w:r>
      <w:r w:rsidR="00561BED">
        <w:rPr>
          <w:rFonts w:ascii="Times New Roman" w:hAnsi="Times New Roman" w:cs="Times New Roman"/>
          <w:sz w:val="28"/>
          <w:szCs w:val="28"/>
        </w:rPr>
        <w:t>/Нет</w:t>
      </w:r>
    </w:p>
    <w:p w14:paraId="0CC5AB8F" w14:textId="25A2BA8D" w:rsidR="00B35AAB" w:rsidRPr="00B35AAB" w:rsidRDefault="00B35AAB" w:rsidP="00B35AAB">
      <w:pPr>
        <w:spacing w:line="360" w:lineRule="auto"/>
        <w:jc w:val="both"/>
        <w:rPr>
          <w:rFonts w:ascii="Times New Roman" w:hAnsi="Times New Roman" w:cs="Times New Roman"/>
          <w:sz w:val="28"/>
          <w:szCs w:val="28"/>
        </w:rPr>
      </w:pPr>
      <w:r w:rsidRPr="00B35AAB">
        <w:rPr>
          <w:rFonts w:ascii="Times New Roman" w:hAnsi="Times New Roman" w:cs="Times New Roman"/>
          <w:sz w:val="28"/>
          <w:szCs w:val="28"/>
        </w:rPr>
        <w:t>4.</w:t>
      </w:r>
      <w:r w:rsidRPr="00B35AAB">
        <w:rPr>
          <w:rFonts w:ascii="Times New Roman" w:hAnsi="Times New Roman" w:cs="Times New Roman"/>
          <w:color w:val="202124"/>
          <w:spacing w:val="3"/>
          <w:sz w:val="28"/>
          <w:szCs w:val="28"/>
          <w:shd w:val="clear" w:color="auto" w:fill="FFFFFF"/>
        </w:rPr>
        <w:t xml:space="preserve"> </w:t>
      </w:r>
      <w:r w:rsidRPr="00B35AAB">
        <w:rPr>
          <w:rFonts w:ascii="Times New Roman" w:hAnsi="Times New Roman" w:cs="Times New Roman"/>
          <w:sz w:val="28"/>
          <w:szCs w:val="28"/>
        </w:rPr>
        <w:t>Согласны ли Вы что лечение инфекций мочевыводящих путей следует начинать только при появлении серьезных симптомов?</w:t>
      </w:r>
    </w:p>
    <w:p w14:paraId="115FF858" w14:textId="5F16C18D" w:rsidR="00B35AAB" w:rsidRPr="00561BED" w:rsidRDefault="00B35AAB" w:rsidP="00561BED">
      <w:pPr>
        <w:pStyle w:val="a7"/>
        <w:spacing w:line="360" w:lineRule="auto"/>
        <w:jc w:val="both"/>
        <w:rPr>
          <w:rFonts w:ascii="Times New Roman" w:hAnsi="Times New Roman" w:cs="Times New Roman"/>
          <w:sz w:val="28"/>
          <w:szCs w:val="28"/>
        </w:rPr>
      </w:pPr>
      <w:r w:rsidRPr="00FF4141">
        <w:rPr>
          <w:rFonts w:ascii="Times New Roman" w:hAnsi="Times New Roman" w:cs="Times New Roman"/>
          <w:sz w:val="28"/>
          <w:szCs w:val="28"/>
        </w:rPr>
        <w:t>Да</w:t>
      </w:r>
      <w:r w:rsidR="00561BED">
        <w:rPr>
          <w:rFonts w:ascii="Times New Roman" w:hAnsi="Times New Roman" w:cs="Times New Roman"/>
          <w:sz w:val="28"/>
          <w:szCs w:val="28"/>
        </w:rPr>
        <w:t>\Нет</w:t>
      </w:r>
    </w:p>
    <w:p w14:paraId="29C701E4" w14:textId="77777777" w:rsidR="00B35AAB" w:rsidRPr="00FF4141" w:rsidRDefault="00B35AAB" w:rsidP="00B35AAB">
      <w:pPr>
        <w:spacing w:line="360" w:lineRule="auto"/>
        <w:jc w:val="both"/>
        <w:rPr>
          <w:rFonts w:ascii="Times New Roman" w:hAnsi="Times New Roman" w:cs="Times New Roman"/>
          <w:sz w:val="28"/>
          <w:szCs w:val="28"/>
        </w:rPr>
      </w:pPr>
      <w:r w:rsidRPr="00FF4141">
        <w:rPr>
          <w:rFonts w:ascii="Times New Roman" w:hAnsi="Times New Roman" w:cs="Times New Roman"/>
          <w:sz w:val="28"/>
          <w:szCs w:val="28"/>
        </w:rPr>
        <w:t>5.</w:t>
      </w:r>
      <w:r w:rsidRPr="00FF4141">
        <w:rPr>
          <w:rFonts w:ascii="Times New Roman" w:hAnsi="Times New Roman" w:cs="Times New Roman"/>
          <w:color w:val="202124"/>
          <w:spacing w:val="3"/>
          <w:sz w:val="28"/>
          <w:szCs w:val="28"/>
          <w:shd w:val="clear" w:color="auto" w:fill="FFFFFF"/>
        </w:rPr>
        <w:t xml:space="preserve"> </w:t>
      </w:r>
      <w:r w:rsidRPr="00FF4141">
        <w:rPr>
          <w:rFonts w:ascii="Times New Roman" w:hAnsi="Times New Roman" w:cs="Times New Roman"/>
          <w:sz w:val="28"/>
          <w:szCs w:val="28"/>
        </w:rPr>
        <w:t>Думаете ли Вы что нужно проводить профилактику болезней почек и мочевыводящих путей?</w:t>
      </w:r>
    </w:p>
    <w:p w14:paraId="6A68B5FA" w14:textId="0A0FEAE5" w:rsidR="00B35AAB" w:rsidRPr="00561BED" w:rsidRDefault="00B35AAB" w:rsidP="00561BED">
      <w:pPr>
        <w:pStyle w:val="a7"/>
        <w:spacing w:line="360" w:lineRule="auto"/>
        <w:jc w:val="both"/>
        <w:rPr>
          <w:rFonts w:ascii="Times New Roman" w:hAnsi="Times New Roman" w:cs="Times New Roman"/>
          <w:sz w:val="28"/>
          <w:szCs w:val="28"/>
        </w:rPr>
      </w:pPr>
      <w:r w:rsidRPr="00FF4141">
        <w:rPr>
          <w:rFonts w:ascii="Times New Roman" w:hAnsi="Times New Roman" w:cs="Times New Roman"/>
          <w:sz w:val="28"/>
          <w:szCs w:val="28"/>
        </w:rPr>
        <w:t>Да</w:t>
      </w:r>
      <w:r w:rsidR="00561BED">
        <w:rPr>
          <w:rFonts w:ascii="Times New Roman" w:hAnsi="Times New Roman" w:cs="Times New Roman"/>
          <w:sz w:val="28"/>
          <w:szCs w:val="28"/>
        </w:rPr>
        <w:t>\Нет</w:t>
      </w:r>
    </w:p>
    <w:p w14:paraId="4E1A2644" w14:textId="77777777" w:rsidR="00B35AAB" w:rsidRPr="00FF4141" w:rsidRDefault="00B35AAB" w:rsidP="00B35AAB">
      <w:pPr>
        <w:spacing w:line="360" w:lineRule="auto"/>
        <w:jc w:val="both"/>
        <w:rPr>
          <w:rFonts w:ascii="Times New Roman" w:hAnsi="Times New Roman" w:cs="Times New Roman"/>
          <w:sz w:val="28"/>
          <w:szCs w:val="28"/>
        </w:rPr>
      </w:pPr>
      <w:r w:rsidRPr="00FF4141">
        <w:rPr>
          <w:rFonts w:ascii="Times New Roman" w:hAnsi="Times New Roman" w:cs="Times New Roman"/>
          <w:sz w:val="28"/>
          <w:szCs w:val="28"/>
        </w:rPr>
        <w:t>6.</w:t>
      </w:r>
      <w:r w:rsidRPr="00FF4141">
        <w:rPr>
          <w:rFonts w:ascii="Times New Roman" w:hAnsi="Times New Roman" w:cs="Times New Roman"/>
          <w:color w:val="202124"/>
          <w:spacing w:val="3"/>
          <w:sz w:val="28"/>
          <w:szCs w:val="28"/>
          <w:shd w:val="clear" w:color="auto" w:fill="FFFFFF"/>
        </w:rPr>
        <w:t xml:space="preserve"> </w:t>
      </w:r>
      <w:r w:rsidRPr="00FF4141">
        <w:rPr>
          <w:rFonts w:ascii="Times New Roman" w:hAnsi="Times New Roman" w:cs="Times New Roman"/>
          <w:sz w:val="28"/>
          <w:szCs w:val="28"/>
        </w:rPr>
        <w:t>Занимаетесь ли Вы профилактикой болезней почек и мочевыводящих путей?</w:t>
      </w:r>
    </w:p>
    <w:p w14:paraId="5710EF7F" w14:textId="107F8101" w:rsidR="00B35AAB" w:rsidRPr="00561BED" w:rsidRDefault="00B35AAB" w:rsidP="00561BED">
      <w:pPr>
        <w:pStyle w:val="a7"/>
        <w:spacing w:line="360" w:lineRule="auto"/>
        <w:jc w:val="both"/>
        <w:rPr>
          <w:rFonts w:ascii="Times New Roman" w:hAnsi="Times New Roman" w:cs="Times New Roman"/>
          <w:sz w:val="28"/>
          <w:szCs w:val="28"/>
        </w:rPr>
      </w:pPr>
      <w:r w:rsidRPr="00FF4141">
        <w:rPr>
          <w:rFonts w:ascii="Times New Roman" w:hAnsi="Times New Roman" w:cs="Times New Roman"/>
          <w:sz w:val="28"/>
          <w:szCs w:val="28"/>
        </w:rPr>
        <w:t>Да</w:t>
      </w:r>
      <w:r w:rsidR="00561BED">
        <w:rPr>
          <w:rFonts w:ascii="Times New Roman" w:hAnsi="Times New Roman" w:cs="Times New Roman"/>
          <w:sz w:val="28"/>
          <w:szCs w:val="28"/>
        </w:rPr>
        <w:t>/Нет</w:t>
      </w:r>
    </w:p>
    <w:p w14:paraId="3FC0C3A9" w14:textId="77777777" w:rsidR="00B35AAB" w:rsidRPr="00FF4141" w:rsidRDefault="00B35AAB" w:rsidP="00B35AAB">
      <w:pPr>
        <w:spacing w:line="360" w:lineRule="auto"/>
        <w:jc w:val="both"/>
        <w:rPr>
          <w:rFonts w:ascii="Times New Roman" w:hAnsi="Times New Roman" w:cs="Times New Roman"/>
          <w:sz w:val="28"/>
          <w:szCs w:val="28"/>
        </w:rPr>
      </w:pPr>
      <w:r w:rsidRPr="00FF4141">
        <w:rPr>
          <w:rFonts w:ascii="Times New Roman" w:hAnsi="Times New Roman" w:cs="Times New Roman"/>
          <w:sz w:val="28"/>
          <w:szCs w:val="28"/>
        </w:rPr>
        <w:t>7.</w:t>
      </w:r>
      <w:r w:rsidRPr="00FF4141">
        <w:rPr>
          <w:rFonts w:ascii="Times New Roman" w:hAnsi="Times New Roman" w:cs="Times New Roman"/>
          <w:color w:val="202124"/>
          <w:spacing w:val="3"/>
          <w:sz w:val="28"/>
          <w:szCs w:val="28"/>
          <w:shd w:val="clear" w:color="auto" w:fill="FFFFFF"/>
        </w:rPr>
        <w:t xml:space="preserve"> </w:t>
      </w:r>
      <w:r w:rsidRPr="00FF4141">
        <w:rPr>
          <w:rFonts w:ascii="Times New Roman" w:hAnsi="Times New Roman" w:cs="Times New Roman"/>
          <w:sz w:val="28"/>
          <w:szCs w:val="28"/>
        </w:rPr>
        <w:t>Употребление фруктов и овощей не имеет значения для профилактики заболеваний почек?</w:t>
      </w:r>
    </w:p>
    <w:p w14:paraId="02BF77D7" w14:textId="283BF00B" w:rsidR="00B35AAB" w:rsidRPr="00561BED" w:rsidRDefault="00B35AAB" w:rsidP="00561BED">
      <w:pPr>
        <w:pStyle w:val="a7"/>
        <w:spacing w:line="360" w:lineRule="auto"/>
        <w:jc w:val="both"/>
        <w:rPr>
          <w:rFonts w:ascii="Times New Roman" w:hAnsi="Times New Roman" w:cs="Times New Roman"/>
          <w:sz w:val="28"/>
          <w:szCs w:val="28"/>
        </w:rPr>
      </w:pPr>
      <w:r w:rsidRPr="00FF4141">
        <w:rPr>
          <w:rFonts w:ascii="Times New Roman" w:hAnsi="Times New Roman" w:cs="Times New Roman"/>
          <w:sz w:val="28"/>
          <w:szCs w:val="28"/>
        </w:rPr>
        <w:t>Да</w:t>
      </w:r>
      <w:r w:rsidR="00561BED">
        <w:rPr>
          <w:rFonts w:ascii="Times New Roman" w:hAnsi="Times New Roman" w:cs="Times New Roman"/>
          <w:sz w:val="28"/>
          <w:szCs w:val="28"/>
        </w:rPr>
        <w:t>/Нет</w:t>
      </w:r>
    </w:p>
    <w:p w14:paraId="06653007" w14:textId="77777777" w:rsidR="00B35AAB" w:rsidRPr="00FF4141" w:rsidRDefault="00B35AAB" w:rsidP="00B35AAB">
      <w:pPr>
        <w:spacing w:line="360" w:lineRule="auto"/>
        <w:jc w:val="both"/>
        <w:rPr>
          <w:rFonts w:ascii="Times New Roman" w:hAnsi="Times New Roman" w:cs="Times New Roman"/>
          <w:sz w:val="28"/>
          <w:szCs w:val="28"/>
        </w:rPr>
      </w:pPr>
      <w:r w:rsidRPr="00FF4141">
        <w:rPr>
          <w:rFonts w:ascii="Times New Roman" w:hAnsi="Times New Roman" w:cs="Times New Roman"/>
          <w:sz w:val="28"/>
          <w:szCs w:val="28"/>
        </w:rPr>
        <w:t>8.</w:t>
      </w:r>
      <w:r w:rsidRPr="00FF4141">
        <w:rPr>
          <w:rFonts w:ascii="Times New Roman" w:hAnsi="Times New Roman" w:cs="Times New Roman"/>
          <w:color w:val="202124"/>
          <w:spacing w:val="3"/>
          <w:sz w:val="28"/>
          <w:szCs w:val="28"/>
          <w:shd w:val="clear" w:color="auto" w:fill="FFFFFF"/>
        </w:rPr>
        <w:t xml:space="preserve"> </w:t>
      </w:r>
      <w:r w:rsidRPr="00FF4141">
        <w:rPr>
          <w:rFonts w:ascii="Times New Roman" w:hAnsi="Times New Roman" w:cs="Times New Roman"/>
          <w:sz w:val="28"/>
          <w:szCs w:val="28"/>
        </w:rPr>
        <w:t>Избегание переохлаждения может помочь предотвратить инфекции мочевыводящих путей?</w:t>
      </w:r>
    </w:p>
    <w:p w14:paraId="018F0E15" w14:textId="286798C1" w:rsidR="00B35AAB" w:rsidRPr="00561BED" w:rsidRDefault="00B35AAB" w:rsidP="00561BED">
      <w:pPr>
        <w:pStyle w:val="a7"/>
        <w:spacing w:line="360" w:lineRule="auto"/>
        <w:jc w:val="both"/>
        <w:rPr>
          <w:rFonts w:ascii="Times New Roman" w:hAnsi="Times New Roman" w:cs="Times New Roman"/>
          <w:sz w:val="28"/>
          <w:szCs w:val="28"/>
        </w:rPr>
      </w:pPr>
      <w:r w:rsidRPr="00FF4141">
        <w:rPr>
          <w:rFonts w:ascii="Times New Roman" w:hAnsi="Times New Roman" w:cs="Times New Roman"/>
          <w:sz w:val="28"/>
          <w:szCs w:val="28"/>
        </w:rPr>
        <w:t>Да</w:t>
      </w:r>
      <w:r w:rsidR="00561BED">
        <w:rPr>
          <w:rFonts w:ascii="Times New Roman" w:hAnsi="Times New Roman" w:cs="Times New Roman"/>
          <w:sz w:val="28"/>
          <w:szCs w:val="28"/>
        </w:rPr>
        <w:t>/Нет</w:t>
      </w:r>
    </w:p>
    <w:p w14:paraId="681BFA7E" w14:textId="77777777" w:rsidR="00B35AAB" w:rsidRPr="00FF4141" w:rsidRDefault="00B35AAB" w:rsidP="00B35AAB">
      <w:pPr>
        <w:spacing w:line="360" w:lineRule="auto"/>
        <w:jc w:val="both"/>
        <w:rPr>
          <w:rFonts w:ascii="Times New Roman" w:hAnsi="Times New Roman" w:cs="Times New Roman"/>
          <w:sz w:val="28"/>
          <w:szCs w:val="28"/>
        </w:rPr>
      </w:pPr>
      <w:r w:rsidRPr="00FF4141">
        <w:rPr>
          <w:rFonts w:ascii="Times New Roman" w:hAnsi="Times New Roman" w:cs="Times New Roman"/>
          <w:sz w:val="28"/>
          <w:szCs w:val="28"/>
        </w:rPr>
        <w:t>9.</w:t>
      </w:r>
      <w:r w:rsidRPr="00FF4141">
        <w:rPr>
          <w:rFonts w:ascii="Times New Roman" w:hAnsi="Times New Roman" w:cs="Times New Roman"/>
          <w:color w:val="202124"/>
          <w:spacing w:val="3"/>
          <w:sz w:val="28"/>
          <w:szCs w:val="28"/>
          <w:shd w:val="clear" w:color="auto" w:fill="FFFFFF"/>
        </w:rPr>
        <w:t xml:space="preserve"> </w:t>
      </w:r>
      <w:r w:rsidRPr="00FF4141">
        <w:rPr>
          <w:rFonts w:ascii="Times New Roman" w:hAnsi="Times New Roman" w:cs="Times New Roman"/>
          <w:sz w:val="28"/>
          <w:szCs w:val="28"/>
        </w:rPr>
        <w:t>Регулярные медицинские осмотры могут помочь в раннем выявлении заболеваний почек?</w:t>
      </w:r>
    </w:p>
    <w:p w14:paraId="193E22EC" w14:textId="3268BA43" w:rsidR="00B35AAB" w:rsidRPr="00561BED" w:rsidRDefault="00B35AAB" w:rsidP="00561BED">
      <w:pPr>
        <w:pStyle w:val="a7"/>
        <w:spacing w:line="360" w:lineRule="auto"/>
        <w:jc w:val="both"/>
        <w:rPr>
          <w:rFonts w:ascii="Times New Roman" w:hAnsi="Times New Roman" w:cs="Times New Roman"/>
          <w:sz w:val="28"/>
          <w:szCs w:val="28"/>
        </w:rPr>
      </w:pPr>
      <w:r w:rsidRPr="00FF4141">
        <w:rPr>
          <w:rFonts w:ascii="Times New Roman" w:hAnsi="Times New Roman" w:cs="Times New Roman"/>
          <w:sz w:val="28"/>
          <w:szCs w:val="28"/>
        </w:rPr>
        <w:lastRenderedPageBreak/>
        <w:t>Да</w:t>
      </w:r>
      <w:r w:rsidR="00561BED">
        <w:rPr>
          <w:rFonts w:ascii="Times New Roman" w:hAnsi="Times New Roman" w:cs="Times New Roman"/>
          <w:sz w:val="28"/>
          <w:szCs w:val="28"/>
        </w:rPr>
        <w:t>/Нет</w:t>
      </w:r>
    </w:p>
    <w:p w14:paraId="7FCE6A28" w14:textId="77777777" w:rsidR="00B35AAB" w:rsidRPr="00FF4141" w:rsidRDefault="00B35AAB" w:rsidP="00B35AAB">
      <w:pPr>
        <w:spacing w:line="360" w:lineRule="auto"/>
        <w:jc w:val="both"/>
        <w:rPr>
          <w:rFonts w:ascii="Times New Roman" w:hAnsi="Times New Roman" w:cs="Times New Roman"/>
          <w:sz w:val="28"/>
          <w:szCs w:val="28"/>
        </w:rPr>
      </w:pPr>
      <w:r w:rsidRPr="00FF4141">
        <w:rPr>
          <w:rFonts w:ascii="Times New Roman" w:hAnsi="Times New Roman" w:cs="Times New Roman"/>
          <w:sz w:val="28"/>
          <w:szCs w:val="28"/>
        </w:rPr>
        <w:t>10.</w:t>
      </w:r>
      <w:r w:rsidRPr="00FF4141">
        <w:rPr>
          <w:rFonts w:ascii="Times New Roman" w:hAnsi="Times New Roman" w:cs="Times New Roman"/>
          <w:color w:val="202124"/>
          <w:spacing w:val="3"/>
          <w:sz w:val="28"/>
          <w:szCs w:val="28"/>
          <w:shd w:val="clear" w:color="auto" w:fill="FFFFFF"/>
        </w:rPr>
        <w:t xml:space="preserve"> </w:t>
      </w:r>
      <w:r w:rsidRPr="00FF4141">
        <w:rPr>
          <w:rFonts w:ascii="Times New Roman" w:hAnsi="Times New Roman" w:cs="Times New Roman"/>
          <w:sz w:val="28"/>
          <w:szCs w:val="28"/>
        </w:rPr>
        <w:t>Физическая активность может снизить риск развития заболеваний мочевыводящих путей?</w:t>
      </w:r>
    </w:p>
    <w:p w14:paraId="177DCDCE" w14:textId="6B64F8CB" w:rsidR="00B35AAB" w:rsidRPr="00561BED" w:rsidRDefault="00B35AAB" w:rsidP="00561BED">
      <w:pPr>
        <w:pStyle w:val="a7"/>
        <w:spacing w:line="360" w:lineRule="auto"/>
        <w:jc w:val="both"/>
        <w:rPr>
          <w:rFonts w:ascii="Times New Roman" w:hAnsi="Times New Roman" w:cs="Times New Roman"/>
          <w:sz w:val="28"/>
          <w:szCs w:val="28"/>
        </w:rPr>
      </w:pPr>
      <w:r w:rsidRPr="00FF4141">
        <w:rPr>
          <w:rFonts w:ascii="Times New Roman" w:hAnsi="Times New Roman" w:cs="Times New Roman"/>
          <w:sz w:val="28"/>
          <w:szCs w:val="28"/>
        </w:rPr>
        <w:t>Да</w:t>
      </w:r>
      <w:r w:rsidR="00561BED">
        <w:rPr>
          <w:rFonts w:ascii="Times New Roman" w:hAnsi="Times New Roman" w:cs="Times New Roman"/>
          <w:sz w:val="28"/>
          <w:szCs w:val="28"/>
        </w:rPr>
        <w:t>/Нет</w:t>
      </w:r>
    </w:p>
    <w:p w14:paraId="504D20D1" w14:textId="77777777" w:rsidR="00B35AAB" w:rsidRPr="00FF4141" w:rsidRDefault="00B35AAB" w:rsidP="00B35AAB">
      <w:pPr>
        <w:spacing w:line="360" w:lineRule="auto"/>
        <w:jc w:val="both"/>
        <w:rPr>
          <w:rFonts w:ascii="Times New Roman" w:hAnsi="Times New Roman" w:cs="Times New Roman"/>
          <w:sz w:val="28"/>
          <w:szCs w:val="28"/>
        </w:rPr>
      </w:pPr>
      <w:r w:rsidRPr="00FF4141">
        <w:rPr>
          <w:rFonts w:ascii="Times New Roman" w:hAnsi="Times New Roman" w:cs="Times New Roman"/>
          <w:sz w:val="28"/>
          <w:szCs w:val="28"/>
        </w:rPr>
        <w:t>11.</w:t>
      </w:r>
      <w:r w:rsidRPr="00FF4141">
        <w:rPr>
          <w:rFonts w:ascii="Times New Roman" w:hAnsi="Times New Roman" w:cs="Times New Roman"/>
          <w:color w:val="202124"/>
          <w:spacing w:val="3"/>
          <w:sz w:val="28"/>
          <w:szCs w:val="28"/>
          <w:shd w:val="clear" w:color="auto" w:fill="FFFFFF"/>
        </w:rPr>
        <w:t xml:space="preserve"> </w:t>
      </w:r>
      <w:r w:rsidRPr="00FF4141">
        <w:rPr>
          <w:rFonts w:ascii="Times New Roman" w:hAnsi="Times New Roman" w:cs="Times New Roman"/>
          <w:sz w:val="28"/>
          <w:szCs w:val="28"/>
        </w:rPr>
        <w:t>Регулярное употребление достаточного количества воды может помочь предотвратить заболевания почек?</w:t>
      </w:r>
    </w:p>
    <w:p w14:paraId="654D354E" w14:textId="24435248" w:rsidR="00B35AAB" w:rsidRPr="00561BED" w:rsidRDefault="00B35AAB" w:rsidP="00561BED">
      <w:pPr>
        <w:pStyle w:val="a7"/>
        <w:spacing w:line="360" w:lineRule="auto"/>
        <w:jc w:val="both"/>
        <w:rPr>
          <w:rFonts w:ascii="Times New Roman" w:hAnsi="Times New Roman" w:cs="Times New Roman"/>
          <w:sz w:val="28"/>
          <w:szCs w:val="28"/>
        </w:rPr>
      </w:pPr>
      <w:r w:rsidRPr="00FF4141">
        <w:rPr>
          <w:rFonts w:ascii="Times New Roman" w:hAnsi="Times New Roman" w:cs="Times New Roman"/>
          <w:sz w:val="28"/>
          <w:szCs w:val="28"/>
        </w:rPr>
        <w:t>Да</w:t>
      </w:r>
      <w:r w:rsidR="00561BED">
        <w:rPr>
          <w:rFonts w:ascii="Times New Roman" w:hAnsi="Times New Roman" w:cs="Times New Roman"/>
          <w:sz w:val="28"/>
          <w:szCs w:val="28"/>
        </w:rPr>
        <w:t>/Нет</w:t>
      </w:r>
    </w:p>
    <w:p w14:paraId="5E02DE5B" w14:textId="77777777" w:rsidR="00B35AAB" w:rsidRPr="00FF4141" w:rsidRDefault="00B35AAB" w:rsidP="00B35AAB">
      <w:pPr>
        <w:spacing w:line="360" w:lineRule="auto"/>
        <w:jc w:val="both"/>
        <w:rPr>
          <w:rFonts w:ascii="Times New Roman" w:hAnsi="Times New Roman" w:cs="Times New Roman"/>
          <w:sz w:val="28"/>
          <w:szCs w:val="28"/>
        </w:rPr>
      </w:pPr>
      <w:r w:rsidRPr="00FF4141">
        <w:rPr>
          <w:rFonts w:ascii="Times New Roman" w:hAnsi="Times New Roman" w:cs="Times New Roman"/>
          <w:sz w:val="28"/>
          <w:szCs w:val="28"/>
        </w:rPr>
        <w:t>12.</w:t>
      </w:r>
      <w:r w:rsidRPr="00FF4141">
        <w:rPr>
          <w:rFonts w:ascii="Times New Roman" w:hAnsi="Times New Roman" w:cs="Times New Roman"/>
          <w:color w:val="202124"/>
          <w:spacing w:val="3"/>
          <w:sz w:val="28"/>
          <w:szCs w:val="28"/>
          <w:shd w:val="clear" w:color="auto" w:fill="FFFFFF"/>
        </w:rPr>
        <w:t xml:space="preserve"> </w:t>
      </w:r>
      <w:r w:rsidRPr="00FF4141">
        <w:rPr>
          <w:rFonts w:ascii="Times New Roman" w:hAnsi="Times New Roman" w:cs="Times New Roman"/>
          <w:sz w:val="28"/>
          <w:szCs w:val="28"/>
        </w:rPr>
        <w:t>Может ли курение влиять на здоровье почек?</w:t>
      </w:r>
    </w:p>
    <w:p w14:paraId="74033036" w14:textId="005FF90C" w:rsidR="00B35AAB" w:rsidRPr="00561BED" w:rsidRDefault="00B35AAB" w:rsidP="00561BED">
      <w:pPr>
        <w:pStyle w:val="a7"/>
        <w:spacing w:line="360" w:lineRule="auto"/>
        <w:jc w:val="both"/>
        <w:rPr>
          <w:rFonts w:ascii="Times New Roman" w:hAnsi="Times New Roman" w:cs="Times New Roman"/>
          <w:sz w:val="28"/>
          <w:szCs w:val="28"/>
        </w:rPr>
      </w:pPr>
      <w:r w:rsidRPr="00FF4141">
        <w:rPr>
          <w:rFonts w:ascii="Times New Roman" w:hAnsi="Times New Roman" w:cs="Times New Roman"/>
          <w:sz w:val="28"/>
          <w:szCs w:val="28"/>
        </w:rPr>
        <w:t>Да</w:t>
      </w:r>
      <w:r w:rsidR="00561BED">
        <w:rPr>
          <w:rFonts w:ascii="Times New Roman" w:hAnsi="Times New Roman" w:cs="Times New Roman"/>
          <w:sz w:val="28"/>
          <w:szCs w:val="28"/>
        </w:rPr>
        <w:t>/Нет</w:t>
      </w:r>
    </w:p>
    <w:p w14:paraId="395D8F63" w14:textId="77777777" w:rsidR="00B35AAB" w:rsidRPr="00FF4141" w:rsidRDefault="00B35AAB" w:rsidP="00B35AAB">
      <w:pPr>
        <w:spacing w:line="360" w:lineRule="auto"/>
        <w:jc w:val="both"/>
        <w:rPr>
          <w:rFonts w:ascii="Times New Roman" w:hAnsi="Times New Roman" w:cs="Times New Roman"/>
          <w:sz w:val="28"/>
          <w:szCs w:val="28"/>
        </w:rPr>
      </w:pPr>
      <w:r w:rsidRPr="00FF4141">
        <w:rPr>
          <w:rFonts w:ascii="Times New Roman" w:hAnsi="Times New Roman" w:cs="Times New Roman"/>
          <w:sz w:val="28"/>
          <w:szCs w:val="28"/>
        </w:rPr>
        <w:t>13.</w:t>
      </w:r>
      <w:r w:rsidRPr="00FF4141">
        <w:rPr>
          <w:rFonts w:ascii="Times New Roman" w:hAnsi="Times New Roman" w:cs="Times New Roman"/>
          <w:color w:val="202124"/>
          <w:spacing w:val="3"/>
          <w:sz w:val="28"/>
          <w:szCs w:val="28"/>
          <w:shd w:val="clear" w:color="auto" w:fill="FFFFFF"/>
        </w:rPr>
        <w:t xml:space="preserve"> </w:t>
      </w:r>
      <w:r w:rsidRPr="00FF4141">
        <w:rPr>
          <w:rFonts w:ascii="Times New Roman" w:hAnsi="Times New Roman" w:cs="Times New Roman"/>
          <w:sz w:val="28"/>
          <w:szCs w:val="28"/>
        </w:rPr>
        <w:t>Может ли высокое артериальное давление повредить почки?</w:t>
      </w:r>
    </w:p>
    <w:p w14:paraId="5F0001B6" w14:textId="6BDA2E83" w:rsidR="00B35AAB" w:rsidRPr="00561BED" w:rsidRDefault="00B35AAB" w:rsidP="00561BED">
      <w:pPr>
        <w:pStyle w:val="a7"/>
        <w:spacing w:line="360" w:lineRule="auto"/>
        <w:jc w:val="both"/>
        <w:rPr>
          <w:rFonts w:ascii="Times New Roman" w:hAnsi="Times New Roman" w:cs="Times New Roman"/>
          <w:sz w:val="28"/>
          <w:szCs w:val="28"/>
        </w:rPr>
      </w:pPr>
      <w:r w:rsidRPr="00FF4141">
        <w:rPr>
          <w:rFonts w:ascii="Times New Roman" w:hAnsi="Times New Roman" w:cs="Times New Roman"/>
          <w:sz w:val="28"/>
          <w:szCs w:val="28"/>
        </w:rPr>
        <w:t>Да</w:t>
      </w:r>
      <w:r w:rsidR="00561BED">
        <w:rPr>
          <w:rFonts w:ascii="Times New Roman" w:hAnsi="Times New Roman" w:cs="Times New Roman"/>
          <w:sz w:val="28"/>
          <w:szCs w:val="28"/>
        </w:rPr>
        <w:t>/Нет</w:t>
      </w:r>
    </w:p>
    <w:p w14:paraId="1E4E972F" w14:textId="77777777" w:rsidR="00B35AAB" w:rsidRPr="00FF4141" w:rsidRDefault="00B35AAB" w:rsidP="00B35AAB">
      <w:pPr>
        <w:spacing w:line="360" w:lineRule="auto"/>
        <w:jc w:val="both"/>
        <w:rPr>
          <w:rFonts w:ascii="Times New Roman" w:hAnsi="Times New Roman" w:cs="Times New Roman"/>
          <w:sz w:val="28"/>
          <w:szCs w:val="28"/>
        </w:rPr>
      </w:pPr>
      <w:r w:rsidRPr="00FF4141">
        <w:rPr>
          <w:rFonts w:ascii="Times New Roman" w:hAnsi="Times New Roman" w:cs="Times New Roman"/>
          <w:sz w:val="28"/>
          <w:szCs w:val="28"/>
        </w:rPr>
        <w:t>14.</w:t>
      </w:r>
      <w:r w:rsidRPr="00FF4141">
        <w:rPr>
          <w:rFonts w:ascii="Times New Roman" w:hAnsi="Times New Roman" w:cs="Times New Roman"/>
          <w:color w:val="202124"/>
          <w:spacing w:val="3"/>
          <w:sz w:val="28"/>
          <w:szCs w:val="28"/>
          <w:shd w:val="clear" w:color="auto" w:fill="FFFFFF"/>
        </w:rPr>
        <w:t xml:space="preserve"> </w:t>
      </w:r>
      <w:r w:rsidRPr="00FF4141">
        <w:rPr>
          <w:rFonts w:ascii="Times New Roman" w:hAnsi="Times New Roman" w:cs="Times New Roman"/>
          <w:sz w:val="28"/>
          <w:szCs w:val="28"/>
        </w:rPr>
        <w:t>Является ли сахарный диабет фактором риска для развития заболеваний почек?</w:t>
      </w:r>
    </w:p>
    <w:p w14:paraId="7356DA3F" w14:textId="39E09F39" w:rsidR="00B35AAB" w:rsidRPr="00561BED" w:rsidRDefault="00B35AAB" w:rsidP="00561BED">
      <w:pPr>
        <w:pStyle w:val="a7"/>
        <w:spacing w:line="360" w:lineRule="auto"/>
        <w:jc w:val="both"/>
        <w:rPr>
          <w:rFonts w:ascii="Times New Roman" w:hAnsi="Times New Roman" w:cs="Times New Roman"/>
          <w:sz w:val="28"/>
          <w:szCs w:val="28"/>
        </w:rPr>
      </w:pPr>
      <w:r w:rsidRPr="00FF4141">
        <w:rPr>
          <w:rFonts w:ascii="Times New Roman" w:hAnsi="Times New Roman" w:cs="Times New Roman"/>
          <w:sz w:val="28"/>
          <w:szCs w:val="28"/>
        </w:rPr>
        <w:t>Да</w:t>
      </w:r>
      <w:r w:rsidR="00561BED">
        <w:rPr>
          <w:rFonts w:ascii="Times New Roman" w:hAnsi="Times New Roman" w:cs="Times New Roman"/>
          <w:sz w:val="28"/>
          <w:szCs w:val="28"/>
        </w:rPr>
        <w:t>/Нет</w:t>
      </w:r>
    </w:p>
    <w:p w14:paraId="65FF90CE" w14:textId="77777777" w:rsidR="00B35AAB" w:rsidRPr="00FF4141" w:rsidRDefault="00B35AAB" w:rsidP="00B35AAB">
      <w:pPr>
        <w:spacing w:line="360" w:lineRule="auto"/>
        <w:jc w:val="both"/>
        <w:rPr>
          <w:rFonts w:ascii="Times New Roman" w:hAnsi="Times New Roman" w:cs="Times New Roman"/>
          <w:sz w:val="28"/>
          <w:szCs w:val="28"/>
        </w:rPr>
      </w:pPr>
      <w:r w:rsidRPr="00FF4141">
        <w:rPr>
          <w:rFonts w:ascii="Times New Roman" w:hAnsi="Times New Roman" w:cs="Times New Roman"/>
          <w:sz w:val="28"/>
          <w:szCs w:val="28"/>
        </w:rPr>
        <w:t>15.</w:t>
      </w:r>
      <w:r w:rsidRPr="00FF4141">
        <w:rPr>
          <w:rFonts w:ascii="Times New Roman" w:hAnsi="Times New Roman" w:cs="Times New Roman"/>
          <w:color w:val="202124"/>
          <w:spacing w:val="3"/>
          <w:sz w:val="28"/>
          <w:szCs w:val="28"/>
          <w:shd w:val="clear" w:color="auto" w:fill="FFFFFF"/>
        </w:rPr>
        <w:t xml:space="preserve"> </w:t>
      </w:r>
      <w:r w:rsidRPr="00FF4141">
        <w:rPr>
          <w:rFonts w:ascii="Times New Roman" w:hAnsi="Times New Roman" w:cs="Times New Roman"/>
          <w:sz w:val="28"/>
          <w:szCs w:val="28"/>
        </w:rPr>
        <w:t>Как Вы думаете является ли почечная недостаточность обратимым состоянием?</w:t>
      </w:r>
    </w:p>
    <w:p w14:paraId="246CFAD9" w14:textId="77777777" w:rsidR="00561BED" w:rsidRDefault="00B35AAB" w:rsidP="00561BED">
      <w:pPr>
        <w:pStyle w:val="a7"/>
        <w:spacing w:line="360" w:lineRule="auto"/>
        <w:jc w:val="both"/>
        <w:rPr>
          <w:rFonts w:ascii="Times New Roman" w:hAnsi="Times New Roman" w:cs="Times New Roman"/>
          <w:sz w:val="28"/>
          <w:szCs w:val="28"/>
        </w:rPr>
      </w:pPr>
      <w:r w:rsidRPr="00FF4141">
        <w:rPr>
          <w:rFonts w:ascii="Times New Roman" w:hAnsi="Times New Roman" w:cs="Times New Roman"/>
          <w:sz w:val="28"/>
          <w:szCs w:val="28"/>
        </w:rPr>
        <w:t>Да</w:t>
      </w:r>
      <w:r w:rsidR="00561BED">
        <w:rPr>
          <w:rFonts w:ascii="Times New Roman" w:hAnsi="Times New Roman" w:cs="Times New Roman"/>
          <w:sz w:val="28"/>
          <w:szCs w:val="28"/>
        </w:rPr>
        <w:t>/Нет</w:t>
      </w:r>
    </w:p>
    <w:p w14:paraId="469637C0" w14:textId="77777777" w:rsidR="00561BED" w:rsidRDefault="00561BED" w:rsidP="00561BED">
      <w:pPr>
        <w:pStyle w:val="a7"/>
        <w:spacing w:line="360" w:lineRule="auto"/>
        <w:jc w:val="both"/>
        <w:rPr>
          <w:rFonts w:ascii="Times New Roman" w:hAnsi="Times New Roman" w:cs="Times New Roman"/>
          <w:sz w:val="28"/>
          <w:szCs w:val="28"/>
        </w:rPr>
      </w:pPr>
    </w:p>
    <w:p w14:paraId="7FA54457" w14:textId="77777777" w:rsidR="00561BED" w:rsidRDefault="00561BED" w:rsidP="00561BED">
      <w:pPr>
        <w:pStyle w:val="a7"/>
        <w:spacing w:line="360" w:lineRule="auto"/>
        <w:jc w:val="both"/>
        <w:rPr>
          <w:rFonts w:ascii="Times New Roman" w:hAnsi="Times New Roman" w:cs="Times New Roman"/>
          <w:sz w:val="28"/>
          <w:szCs w:val="28"/>
        </w:rPr>
      </w:pPr>
    </w:p>
    <w:p w14:paraId="458F26BE" w14:textId="77777777" w:rsidR="00561BED" w:rsidRDefault="00561BED" w:rsidP="00561BED">
      <w:pPr>
        <w:pStyle w:val="a7"/>
        <w:spacing w:line="360" w:lineRule="auto"/>
        <w:jc w:val="both"/>
        <w:rPr>
          <w:rFonts w:ascii="Times New Roman" w:hAnsi="Times New Roman" w:cs="Times New Roman"/>
          <w:sz w:val="28"/>
          <w:szCs w:val="28"/>
        </w:rPr>
      </w:pPr>
    </w:p>
    <w:p w14:paraId="44172CB5" w14:textId="77777777" w:rsidR="00561BED" w:rsidRDefault="00561BED" w:rsidP="00561BED">
      <w:pPr>
        <w:pStyle w:val="a7"/>
        <w:spacing w:line="360" w:lineRule="auto"/>
        <w:jc w:val="both"/>
        <w:rPr>
          <w:rFonts w:ascii="Times New Roman" w:hAnsi="Times New Roman" w:cs="Times New Roman"/>
          <w:sz w:val="28"/>
          <w:szCs w:val="28"/>
        </w:rPr>
      </w:pPr>
    </w:p>
    <w:p w14:paraId="4CFC1D83" w14:textId="77777777" w:rsidR="00561BED" w:rsidRDefault="00561BED" w:rsidP="00561BED">
      <w:pPr>
        <w:pStyle w:val="a7"/>
        <w:spacing w:line="360" w:lineRule="auto"/>
        <w:jc w:val="both"/>
        <w:rPr>
          <w:rFonts w:ascii="Times New Roman" w:hAnsi="Times New Roman" w:cs="Times New Roman"/>
          <w:sz w:val="28"/>
          <w:szCs w:val="28"/>
        </w:rPr>
      </w:pPr>
    </w:p>
    <w:p w14:paraId="7E8201E3" w14:textId="77777777" w:rsidR="00561BED" w:rsidRDefault="00561BED" w:rsidP="00561BED">
      <w:pPr>
        <w:pStyle w:val="a7"/>
        <w:spacing w:line="360" w:lineRule="auto"/>
        <w:jc w:val="both"/>
        <w:rPr>
          <w:rFonts w:ascii="Times New Roman" w:hAnsi="Times New Roman" w:cs="Times New Roman"/>
          <w:sz w:val="28"/>
          <w:szCs w:val="28"/>
        </w:rPr>
      </w:pPr>
    </w:p>
    <w:p w14:paraId="04CDA16C" w14:textId="77777777" w:rsidR="00561BED" w:rsidRDefault="00561BED" w:rsidP="00561BED">
      <w:pPr>
        <w:pStyle w:val="a7"/>
        <w:spacing w:line="360" w:lineRule="auto"/>
        <w:jc w:val="both"/>
        <w:rPr>
          <w:rFonts w:ascii="Times New Roman" w:hAnsi="Times New Roman" w:cs="Times New Roman"/>
          <w:sz w:val="28"/>
          <w:szCs w:val="28"/>
        </w:rPr>
      </w:pPr>
    </w:p>
    <w:p w14:paraId="52091410" w14:textId="77777777" w:rsidR="00561BED" w:rsidRDefault="00561BED" w:rsidP="00561BED">
      <w:pPr>
        <w:spacing w:line="360" w:lineRule="auto"/>
        <w:jc w:val="both"/>
        <w:rPr>
          <w:rFonts w:ascii="Times New Roman" w:hAnsi="Times New Roman" w:cs="Times New Roman"/>
          <w:sz w:val="30"/>
          <w:szCs w:val="30"/>
        </w:rPr>
      </w:pPr>
    </w:p>
    <w:p w14:paraId="04B55766" w14:textId="54A827BB" w:rsidR="0056205E" w:rsidRPr="00561BED" w:rsidRDefault="0094317C" w:rsidP="00561BED">
      <w:pPr>
        <w:spacing w:line="360" w:lineRule="auto"/>
        <w:jc w:val="both"/>
        <w:rPr>
          <w:rFonts w:ascii="Times New Roman" w:hAnsi="Times New Roman" w:cs="Times New Roman"/>
          <w:sz w:val="28"/>
          <w:szCs w:val="28"/>
        </w:rPr>
      </w:pPr>
      <w:r w:rsidRPr="00561BED">
        <w:rPr>
          <w:rFonts w:ascii="Times New Roman" w:hAnsi="Times New Roman" w:cs="Times New Roman"/>
          <w:sz w:val="30"/>
          <w:szCs w:val="30"/>
        </w:rPr>
        <w:lastRenderedPageBreak/>
        <w:t>ПРИЛОЖЕНИЕ 2</w:t>
      </w:r>
    </w:p>
    <w:p w14:paraId="3BB8600A" w14:textId="7895FE0B" w:rsidR="000F4355" w:rsidRDefault="0094317C" w:rsidP="000F4355">
      <w:pPr>
        <w:spacing w:after="30" w:line="360" w:lineRule="auto"/>
        <w:ind w:firstLine="709"/>
        <w:jc w:val="both"/>
        <w:rPr>
          <w:rFonts w:ascii="Times New Roman" w:hAnsi="Times New Roman" w:cs="Times New Roman"/>
          <w:sz w:val="28"/>
          <w:szCs w:val="28"/>
        </w:rPr>
      </w:pPr>
      <w:r>
        <w:rPr>
          <w:noProof/>
        </w:rPr>
        <w:drawing>
          <wp:anchor distT="0" distB="0" distL="114300" distR="114300" simplePos="0" relativeHeight="251677696" behindDoc="0" locked="0" layoutInCell="1" allowOverlap="1" wp14:anchorId="2DAE8DBE" wp14:editId="4E56FD4A">
            <wp:simplePos x="0" y="0"/>
            <wp:positionH relativeFrom="column">
              <wp:posOffset>1905</wp:posOffset>
            </wp:positionH>
            <wp:positionV relativeFrom="page">
              <wp:posOffset>4282440</wp:posOffset>
            </wp:positionV>
            <wp:extent cx="6027420" cy="2926080"/>
            <wp:effectExtent l="0" t="0" r="11430" b="7620"/>
            <wp:wrapNone/>
            <wp:docPr id="1024226660" name="Диаграмма 1">
              <a:extLst xmlns:a="http://schemas.openxmlformats.org/drawingml/2006/main">
                <a:ext uri="{FF2B5EF4-FFF2-40B4-BE49-F238E27FC236}">
                  <a16:creationId xmlns:a16="http://schemas.microsoft.com/office/drawing/2014/main" id="{3D5D6142-4D00-636E-964C-59B9D7A168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56205E">
        <w:rPr>
          <w:noProof/>
        </w:rPr>
        <w:drawing>
          <wp:anchor distT="0" distB="0" distL="114300" distR="114300" simplePos="0" relativeHeight="251676672" behindDoc="0" locked="0" layoutInCell="1" allowOverlap="1" wp14:anchorId="15010C66" wp14:editId="06B744E7">
            <wp:simplePos x="0" y="0"/>
            <wp:positionH relativeFrom="column">
              <wp:posOffset>1905</wp:posOffset>
            </wp:positionH>
            <wp:positionV relativeFrom="page">
              <wp:posOffset>7147560</wp:posOffset>
            </wp:positionV>
            <wp:extent cx="5974080" cy="2743200"/>
            <wp:effectExtent l="0" t="0" r="7620" b="0"/>
            <wp:wrapSquare wrapText="bothSides"/>
            <wp:docPr id="1313768188" name="Диаграмма 1">
              <a:extLst xmlns:a="http://schemas.openxmlformats.org/drawingml/2006/main">
                <a:ext uri="{FF2B5EF4-FFF2-40B4-BE49-F238E27FC236}">
                  <a16:creationId xmlns:a16="http://schemas.microsoft.com/office/drawing/2014/main" id="{635DE1A5-0719-86C7-39DE-CF5165CB29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0F4355">
        <w:rPr>
          <w:noProof/>
        </w:rPr>
        <w:drawing>
          <wp:inline distT="0" distB="0" distL="0" distR="0" wp14:anchorId="69AD90A9" wp14:editId="2AA780A0">
            <wp:extent cx="5044440" cy="2987040"/>
            <wp:effectExtent l="0" t="0" r="3810" b="3810"/>
            <wp:docPr id="169261648" name="Диаграмма 1">
              <a:extLst xmlns:a="http://schemas.openxmlformats.org/drawingml/2006/main">
                <a:ext uri="{FF2B5EF4-FFF2-40B4-BE49-F238E27FC236}">
                  <a16:creationId xmlns:a16="http://schemas.microsoft.com/office/drawing/2014/main" id="{8A4487FF-73F9-6609-C3C8-601C11D2C1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25759FD" w14:textId="516FF193" w:rsidR="00E43FFD" w:rsidRDefault="00BC5DB0">
      <w:pPr>
        <w:rPr>
          <w:rFonts w:ascii="Times New Roman" w:hAnsi="Times New Roman" w:cs="Times New Roman"/>
          <w:sz w:val="28"/>
          <w:szCs w:val="28"/>
        </w:rPr>
      </w:pPr>
      <w:r>
        <w:rPr>
          <w:noProof/>
        </w:rPr>
        <w:lastRenderedPageBreak/>
        <w:drawing>
          <wp:anchor distT="0" distB="0" distL="114300" distR="114300" simplePos="0" relativeHeight="251665408" behindDoc="0" locked="0" layoutInCell="1" allowOverlap="1" wp14:anchorId="35705F70" wp14:editId="04351882">
            <wp:simplePos x="0" y="0"/>
            <wp:positionH relativeFrom="column">
              <wp:posOffset>253365</wp:posOffset>
            </wp:positionH>
            <wp:positionV relativeFrom="paragraph">
              <wp:posOffset>0</wp:posOffset>
            </wp:positionV>
            <wp:extent cx="5379720" cy="3238500"/>
            <wp:effectExtent l="0" t="0" r="11430" b="0"/>
            <wp:wrapTopAndBottom/>
            <wp:docPr id="1054979269" name="Диаграмма 1">
              <a:extLst xmlns:a="http://schemas.openxmlformats.org/drawingml/2006/main">
                <a:ext uri="{FF2B5EF4-FFF2-40B4-BE49-F238E27FC236}">
                  <a16:creationId xmlns:a16="http://schemas.microsoft.com/office/drawing/2014/main" id="{6EAC9AFE-18D1-7A15-F267-FA427B0985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5F1897F5" w14:textId="37C15A33" w:rsidR="00E43FFD" w:rsidRDefault="00FA1136">
      <w:pPr>
        <w:rPr>
          <w:rFonts w:ascii="Times New Roman" w:hAnsi="Times New Roman" w:cs="Times New Roman"/>
          <w:sz w:val="28"/>
          <w:szCs w:val="28"/>
        </w:rPr>
      </w:pPr>
      <w:r>
        <w:rPr>
          <w:noProof/>
        </w:rPr>
        <w:drawing>
          <wp:anchor distT="0" distB="0" distL="114300" distR="114300" simplePos="0" relativeHeight="251655164" behindDoc="0" locked="0" layoutInCell="1" allowOverlap="1" wp14:anchorId="3B0E5F65" wp14:editId="614F0980">
            <wp:simplePos x="0" y="0"/>
            <wp:positionH relativeFrom="column">
              <wp:posOffset>398145</wp:posOffset>
            </wp:positionH>
            <wp:positionV relativeFrom="page">
              <wp:posOffset>3771900</wp:posOffset>
            </wp:positionV>
            <wp:extent cx="4960620" cy="3215640"/>
            <wp:effectExtent l="0" t="0" r="11430" b="3810"/>
            <wp:wrapNone/>
            <wp:docPr id="593740281" name="Диаграмма 1">
              <a:extLst xmlns:a="http://schemas.openxmlformats.org/drawingml/2006/main">
                <a:ext uri="{FF2B5EF4-FFF2-40B4-BE49-F238E27FC236}">
                  <a16:creationId xmlns:a16="http://schemas.microsoft.com/office/drawing/2014/main" id="{558E6FCB-E412-ED96-190D-AACE1699D6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0BAD7A31" w14:textId="1D21C140" w:rsidR="00E43FFD" w:rsidRDefault="00E43FFD">
      <w:pPr>
        <w:rPr>
          <w:rFonts w:ascii="Times New Roman" w:hAnsi="Times New Roman" w:cs="Times New Roman"/>
          <w:sz w:val="28"/>
          <w:szCs w:val="28"/>
        </w:rPr>
      </w:pPr>
    </w:p>
    <w:p w14:paraId="0967ED57" w14:textId="57C05B02" w:rsidR="00E43FFD" w:rsidRDefault="00E43FFD">
      <w:pPr>
        <w:rPr>
          <w:rFonts w:ascii="Times New Roman" w:hAnsi="Times New Roman" w:cs="Times New Roman"/>
          <w:sz w:val="28"/>
          <w:szCs w:val="28"/>
        </w:rPr>
      </w:pPr>
    </w:p>
    <w:p w14:paraId="4FC1FFA0" w14:textId="6A996714" w:rsidR="00C04FB9" w:rsidRDefault="00FA1136">
      <w:pPr>
        <w:rPr>
          <w:rFonts w:ascii="Times New Roman" w:hAnsi="Times New Roman" w:cs="Times New Roman"/>
          <w:sz w:val="28"/>
          <w:szCs w:val="28"/>
        </w:rPr>
      </w:pPr>
      <w:r>
        <w:rPr>
          <w:noProof/>
        </w:rPr>
        <w:drawing>
          <wp:anchor distT="0" distB="0" distL="114300" distR="114300" simplePos="0" relativeHeight="251654139" behindDoc="0" locked="0" layoutInCell="1" allowOverlap="1" wp14:anchorId="1B86BF10" wp14:editId="4D413888">
            <wp:simplePos x="0" y="0"/>
            <wp:positionH relativeFrom="column">
              <wp:posOffset>558165</wp:posOffset>
            </wp:positionH>
            <wp:positionV relativeFrom="page">
              <wp:posOffset>6842760</wp:posOffset>
            </wp:positionV>
            <wp:extent cx="4800600" cy="3025140"/>
            <wp:effectExtent l="0" t="0" r="0" b="3810"/>
            <wp:wrapNone/>
            <wp:docPr id="1401279442" name="Диаграмма 1">
              <a:extLst xmlns:a="http://schemas.openxmlformats.org/drawingml/2006/main">
                <a:ext uri="{FF2B5EF4-FFF2-40B4-BE49-F238E27FC236}">
                  <a16:creationId xmlns:a16="http://schemas.microsoft.com/office/drawing/2014/main" id="{7354C317-5C9F-80D6-54BD-4946AF819C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C04FB9">
        <w:rPr>
          <w:rFonts w:ascii="Times New Roman" w:hAnsi="Times New Roman" w:cs="Times New Roman"/>
          <w:sz w:val="28"/>
          <w:szCs w:val="28"/>
        </w:rPr>
        <w:br w:type="page"/>
      </w:r>
    </w:p>
    <w:p w14:paraId="7391A988" w14:textId="3A6997EB" w:rsidR="004B399B" w:rsidRDefault="00E43FFD">
      <w:pPr>
        <w:rPr>
          <w:rFonts w:ascii="Times New Roman" w:hAnsi="Times New Roman" w:cs="Times New Roman"/>
          <w:sz w:val="28"/>
          <w:szCs w:val="28"/>
        </w:rPr>
      </w:pPr>
      <w:r>
        <w:rPr>
          <w:noProof/>
        </w:rPr>
        <w:lastRenderedPageBreak/>
        <w:drawing>
          <wp:anchor distT="0" distB="0" distL="114300" distR="114300" simplePos="0" relativeHeight="251669504" behindDoc="0" locked="0" layoutInCell="1" allowOverlap="1" wp14:anchorId="5B24A4AF" wp14:editId="01D0F027">
            <wp:simplePos x="0" y="0"/>
            <wp:positionH relativeFrom="column">
              <wp:posOffset>481965</wp:posOffset>
            </wp:positionH>
            <wp:positionV relativeFrom="page">
              <wp:posOffset>800100</wp:posOffset>
            </wp:positionV>
            <wp:extent cx="4907280" cy="3017520"/>
            <wp:effectExtent l="0" t="0" r="7620" b="11430"/>
            <wp:wrapNone/>
            <wp:docPr id="1547402830" name="Диаграмма 1">
              <a:extLst xmlns:a="http://schemas.openxmlformats.org/drawingml/2006/main">
                <a:ext uri="{FF2B5EF4-FFF2-40B4-BE49-F238E27FC236}">
                  <a16:creationId xmlns:a16="http://schemas.microsoft.com/office/drawing/2014/main" id="{5808CE1A-B099-D318-08D8-87E23664E7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4693FA06" w14:textId="77777777" w:rsidR="004B399B" w:rsidRDefault="004B399B">
      <w:pPr>
        <w:rPr>
          <w:rFonts w:ascii="Times New Roman" w:hAnsi="Times New Roman" w:cs="Times New Roman"/>
          <w:sz w:val="28"/>
          <w:szCs w:val="28"/>
        </w:rPr>
      </w:pPr>
    </w:p>
    <w:p w14:paraId="2BD45E64" w14:textId="3CE2C1DA" w:rsidR="004B399B" w:rsidRDefault="004B399B">
      <w:pPr>
        <w:rPr>
          <w:rFonts w:ascii="Times New Roman" w:hAnsi="Times New Roman" w:cs="Times New Roman"/>
          <w:sz w:val="28"/>
          <w:szCs w:val="28"/>
        </w:rPr>
      </w:pPr>
    </w:p>
    <w:p w14:paraId="6A0C7B51" w14:textId="77777777" w:rsidR="004B399B" w:rsidRDefault="004B399B">
      <w:pPr>
        <w:rPr>
          <w:rFonts w:ascii="Times New Roman" w:hAnsi="Times New Roman" w:cs="Times New Roman"/>
          <w:sz w:val="28"/>
          <w:szCs w:val="28"/>
        </w:rPr>
      </w:pPr>
    </w:p>
    <w:p w14:paraId="6DF49D95" w14:textId="66A37622" w:rsidR="004B399B" w:rsidRDefault="004B399B">
      <w:pPr>
        <w:rPr>
          <w:rFonts w:ascii="Times New Roman" w:hAnsi="Times New Roman" w:cs="Times New Roman"/>
          <w:sz w:val="28"/>
          <w:szCs w:val="28"/>
        </w:rPr>
      </w:pPr>
    </w:p>
    <w:p w14:paraId="409C8E76" w14:textId="15D1E58F" w:rsidR="004B399B" w:rsidRDefault="004B399B">
      <w:pPr>
        <w:rPr>
          <w:rFonts w:ascii="Times New Roman" w:hAnsi="Times New Roman" w:cs="Times New Roman"/>
          <w:sz w:val="28"/>
          <w:szCs w:val="28"/>
        </w:rPr>
      </w:pPr>
    </w:p>
    <w:p w14:paraId="3D900A2E" w14:textId="5A9B55B3" w:rsidR="004B399B" w:rsidRDefault="004B399B">
      <w:pPr>
        <w:rPr>
          <w:rFonts w:ascii="Times New Roman" w:hAnsi="Times New Roman" w:cs="Times New Roman"/>
          <w:sz w:val="28"/>
          <w:szCs w:val="28"/>
        </w:rPr>
      </w:pPr>
    </w:p>
    <w:p w14:paraId="007ACFBD" w14:textId="73797536" w:rsidR="004B399B" w:rsidRDefault="004B399B">
      <w:pPr>
        <w:rPr>
          <w:rFonts w:ascii="Times New Roman" w:hAnsi="Times New Roman" w:cs="Times New Roman"/>
          <w:sz w:val="28"/>
          <w:szCs w:val="28"/>
        </w:rPr>
      </w:pPr>
    </w:p>
    <w:p w14:paraId="0BC96924" w14:textId="16294FB0" w:rsidR="004B399B" w:rsidRDefault="004B399B">
      <w:pPr>
        <w:rPr>
          <w:rFonts w:ascii="Times New Roman" w:hAnsi="Times New Roman" w:cs="Times New Roman"/>
          <w:sz w:val="28"/>
          <w:szCs w:val="28"/>
        </w:rPr>
      </w:pPr>
    </w:p>
    <w:p w14:paraId="6D3EC08E" w14:textId="49E2D94B" w:rsidR="004B399B" w:rsidRDefault="00E26C94">
      <w:pPr>
        <w:rPr>
          <w:rFonts w:ascii="Times New Roman" w:hAnsi="Times New Roman" w:cs="Times New Roman"/>
          <w:sz w:val="28"/>
          <w:szCs w:val="28"/>
        </w:rPr>
      </w:pPr>
      <w:r>
        <w:rPr>
          <w:noProof/>
        </w:rPr>
        <w:drawing>
          <wp:anchor distT="0" distB="0" distL="114300" distR="114300" simplePos="0" relativeHeight="251671552" behindDoc="0" locked="0" layoutInCell="1" allowOverlap="1" wp14:anchorId="507290C2" wp14:editId="00655C49">
            <wp:simplePos x="0" y="0"/>
            <wp:positionH relativeFrom="column">
              <wp:posOffset>146685</wp:posOffset>
            </wp:positionH>
            <wp:positionV relativeFrom="page">
              <wp:posOffset>3817620</wp:posOffset>
            </wp:positionV>
            <wp:extent cx="5570220" cy="3025140"/>
            <wp:effectExtent l="0" t="0" r="11430" b="3810"/>
            <wp:wrapNone/>
            <wp:docPr id="2139666442" name="Диаграмма 1">
              <a:extLst xmlns:a="http://schemas.openxmlformats.org/drawingml/2006/main">
                <a:ext uri="{FF2B5EF4-FFF2-40B4-BE49-F238E27FC236}">
                  <a16:creationId xmlns:a16="http://schemas.microsoft.com/office/drawing/2014/main" id="{70342347-E5D6-419F-895C-B8A81FCAF6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14:paraId="66D48610" w14:textId="77777777" w:rsidR="004B399B" w:rsidRDefault="004B399B">
      <w:pPr>
        <w:rPr>
          <w:rFonts w:ascii="Times New Roman" w:hAnsi="Times New Roman" w:cs="Times New Roman"/>
          <w:sz w:val="28"/>
          <w:szCs w:val="28"/>
        </w:rPr>
      </w:pPr>
    </w:p>
    <w:p w14:paraId="52A97C42" w14:textId="77777777" w:rsidR="004B399B" w:rsidRDefault="004B399B">
      <w:pPr>
        <w:rPr>
          <w:rFonts w:ascii="Times New Roman" w:hAnsi="Times New Roman" w:cs="Times New Roman"/>
          <w:sz w:val="28"/>
          <w:szCs w:val="28"/>
        </w:rPr>
      </w:pPr>
    </w:p>
    <w:p w14:paraId="60DB7FEA" w14:textId="77777777" w:rsidR="004B399B" w:rsidRDefault="004B399B">
      <w:pPr>
        <w:rPr>
          <w:rFonts w:ascii="Times New Roman" w:hAnsi="Times New Roman" w:cs="Times New Roman"/>
          <w:sz w:val="28"/>
          <w:szCs w:val="28"/>
        </w:rPr>
      </w:pPr>
    </w:p>
    <w:p w14:paraId="74E932CA" w14:textId="77777777" w:rsidR="004B399B" w:rsidRDefault="004B399B">
      <w:pPr>
        <w:rPr>
          <w:rFonts w:ascii="Times New Roman" w:hAnsi="Times New Roman" w:cs="Times New Roman"/>
          <w:sz w:val="28"/>
          <w:szCs w:val="28"/>
        </w:rPr>
      </w:pPr>
    </w:p>
    <w:p w14:paraId="29EA95EE" w14:textId="77777777" w:rsidR="004B399B" w:rsidRDefault="004B399B">
      <w:pPr>
        <w:rPr>
          <w:rFonts w:ascii="Times New Roman" w:hAnsi="Times New Roman" w:cs="Times New Roman"/>
          <w:sz w:val="28"/>
          <w:szCs w:val="28"/>
        </w:rPr>
      </w:pPr>
    </w:p>
    <w:p w14:paraId="70419204" w14:textId="77777777" w:rsidR="004B399B" w:rsidRDefault="004B399B">
      <w:pPr>
        <w:rPr>
          <w:rFonts w:ascii="Times New Roman" w:hAnsi="Times New Roman" w:cs="Times New Roman"/>
          <w:sz w:val="28"/>
          <w:szCs w:val="28"/>
        </w:rPr>
      </w:pPr>
    </w:p>
    <w:p w14:paraId="6E431381" w14:textId="77777777" w:rsidR="004B399B" w:rsidRDefault="004B399B">
      <w:pPr>
        <w:rPr>
          <w:rFonts w:ascii="Times New Roman" w:hAnsi="Times New Roman" w:cs="Times New Roman"/>
          <w:sz w:val="28"/>
          <w:szCs w:val="28"/>
        </w:rPr>
      </w:pPr>
    </w:p>
    <w:p w14:paraId="024C017B" w14:textId="77777777" w:rsidR="004B399B" w:rsidRDefault="004B399B">
      <w:pPr>
        <w:rPr>
          <w:rFonts w:ascii="Times New Roman" w:hAnsi="Times New Roman" w:cs="Times New Roman"/>
          <w:sz w:val="28"/>
          <w:szCs w:val="28"/>
        </w:rPr>
      </w:pPr>
    </w:p>
    <w:p w14:paraId="5B1B2D2A" w14:textId="38E18FDE" w:rsidR="00F23C62" w:rsidRDefault="00C030D5">
      <w:pPr>
        <w:rPr>
          <w:rFonts w:ascii="Times New Roman" w:hAnsi="Times New Roman" w:cs="Times New Roman"/>
          <w:sz w:val="28"/>
          <w:szCs w:val="28"/>
        </w:rPr>
      </w:pPr>
      <w:r>
        <w:rPr>
          <w:noProof/>
        </w:rPr>
        <w:drawing>
          <wp:anchor distT="0" distB="0" distL="114300" distR="114300" simplePos="0" relativeHeight="251657214" behindDoc="0" locked="0" layoutInCell="1" allowOverlap="1" wp14:anchorId="4D105657" wp14:editId="4E0E0213">
            <wp:simplePos x="0" y="0"/>
            <wp:positionH relativeFrom="column">
              <wp:posOffset>885825</wp:posOffset>
            </wp:positionH>
            <wp:positionV relativeFrom="page">
              <wp:posOffset>6720840</wp:posOffset>
            </wp:positionV>
            <wp:extent cx="4145280" cy="3032760"/>
            <wp:effectExtent l="0" t="0" r="7620" b="15240"/>
            <wp:wrapNone/>
            <wp:docPr id="1558443301" name="Диаграмма 1">
              <a:extLst xmlns:a="http://schemas.openxmlformats.org/drawingml/2006/main">
                <a:ext uri="{FF2B5EF4-FFF2-40B4-BE49-F238E27FC236}">
                  <a16:creationId xmlns:a16="http://schemas.microsoft.com/office/drawing/2014/main" id="{CC78B533-8A16-DF62-607D-216D2B65E9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14:paraId="4475C950" w14:textId="3FF6A2AF" w:rsidR="00C04FB9" w:rsidRDefault="00C04FB9" w:rsidP="00B96CDC">
      <w:pPr>
        <w:spacing w:after="30" w:line="360" w:lineRule="auto"/>
        <w:ind w:firstLine="709"/>
        <w:rPr>
          <w:rFonts w:ascii="Times New Roman" w:hAnsi="Times New Roman" w:cs="Times New Roman"/>
          <w:sz w:val="28"/>
          <w:szCs w:val="28"/>
        </w:rPr>
      </w:pPr>
    </w:p>
    <w:p w14:paraId="7005D172" w14:textId="77777777" w:rsidR="00581C43" w:rsidRDefault="00581C43">
      <w:pPr>
        <w:rPr>
          <w:rFonts w:ascii="Times New Roman" w:hAnsi="Times New Roman" w:cs="Times New Roman"/>
          <w:sz w:val="28"/>
          <w:szCs w:val="28"/>
        </w:rPr>
      </w:pPr>
    </w:p>
    <w:p w14:paraId="1B8133FA" w14:textId="77777777" w:rsidR="00581C43" w:rsidRDefault="00581C43">
      <w:pPr>
        <w:rPr>
          <w:rFonts w:ascii="Times New Roman" w:hAnsi="Times New Roman" w:cs="Times New Roman"/>
          <w:sz w:val="28"/>
          <w:szCs w:val="28"/>
        </w:rPr>
      </w:pPr>
    </w:p>
    <w:p w14:paraId="75EAAAAF" w14:textId="77777777" w:rsidR="00581C43" w:rsidRDefault="00581C43">
      <w:pPr>
        <w:rPr>
          <w:rFonts w:ascii="Times New Roman" w:hAnsi="Times New Roman" w:cs="Times New Roman"/>
          <w:sz w:val="28"/>
          <w:szCs w:val="28"/>
        </w:rPr>
      </w:pPr>
    </w:p>
    <w:p w14:paraId="7576B4E7" w14:textId="77777777" w:rsidR="00581C43" w:rsidRDefault="00581C43">
      <w:pPr>
        <w:rPr>
          <w:rFonts w:ascii="Times New Roman" w:hAnsi="Times New Roman" w:cs="Times New Roman"/>
          <w:sz w:val="28"/>
          <w:szCs w:val="28"/>
        </w:rPr>
      </w:pPr>
    </w:p>
    <w:p w14:paraId="339BEB99" w14:textId="77777777" w:rsidR="00581C43" w:rsidRDefault="00581C43">
      <w:pPr>
        <w:rPr>
          <w:rFonts w:ascii="Times New Roman" w:hAnsi="Times New Roman" w:cs="Times New Roman"/>
          <w:sz w:val="28"/>
          <w:szCs w:val="28"/>
        </w:rPr>
      </w:pPr>
    </w:p>
    <w:p w14:paraId="39F6186C" w14:textId="77777777" w:rsidR="00581C43" w:rsidRDefault="00581C43">
      <w:pPr>
        <w:rPr>
          <w:rFonts w:ascii="Times New Roman" w:hAnsi="Times New Roman" w:cs="Times New Roman"/>
          <w:sz w:val="28"/>
          <w:szCs w:val="28"/>
        </w:rPr>
      </w:pPr>
    </w:p>
    <w:p w14:paraId="5ADAAA7E" w14:textId="068FEF25" w:rsidR="00581C43" w:rsidRDefault="00581C43">
      <w:pPr>
        <w:rPr>
          <w:rFonts w:ascii="Times New Roman" w:hAnsi="Times New Roman" w:cs="Times New Roman"/>
          <w:sz w:val="28"/>
          <w:szCs w:val="28"/>
        </w:rPr>
      </w:pPr>
    </w:p>
    <w:p w14:paraId="46934239" w14:textId="31EEF032" w:rsidR="00581C43" w:rsidRDefault="00581C43">
      <w:pPr>
        <w:rPr>
          <w:rFonts w:ascii="Times New Roman" w:hAnsi="Times New Roman" w:cs="Times New Roman"/>
          <w:sz w:val="28"/>
          <w:szCs w:val="28"/>
        </w:rPr>
      </w:pPr>
    </w:p>
    <w:p w14:paraId="007F16DC" w14:textId="7B1002C9" w:rsidR="00581C43" w:rsidRDefault="00FA1136">
      <w:pPr>
        <w:rPr>
          <w:rFonts w:ascii="Times New Roman" w:hAnsi="Times New Roman" w:cs="Times New Roman"/>
          <w:sz w:val="28"/>
          <w:szCs w:val="28"/>
        </w:rPr>
      </w:pPr>
      <w:r>
        <w:rPr>
          <w:noProof/>
        </w:rPr>
        <w:lastRenderedPageBreak/>
        <w:drawing>
          <wp:anchor distT="0" distB="0" distL="114300" distR="114300" simplePos="0" relativeHeight="251656189" behindDoc="1" locked="0" layoutInCell="1" allowOverlap="1" wp14:anchorId="72EC1546" wp14:editId="1258FB2A">
            <wp:simplePos x="0" y="0"/>
            <wp:positionH relativeFrom="column">
              <wp:posOffset>291465</wp:posOffset>
            </wp:positionH>
            <wp:positionV relativeFrom="page">
              <wp:posOffset>822960</wp:posOffset>
            </wp:positionV>
            <wp:extent cx="5128260" cy="3040380"/>
            <wp:effectExtent l="0" t="0" r="15240" b="7620"/>
            <wp:wrapTight wrapText="bothSides">
              <wp:wrapPolygon edited="0">
                <wp:start x="0" y="0"/>
                <wp:lineTo x="0" y="21519"/>
                <wp:lineTo x="21584" y="21519"/>
                <wp:lineTo x="21584" y="0"/>
                <wp:lineTo x="0" y="0"/>
              </wp:wrapPolygon>
            </wp:wrapTight>
            <wp:docPr id="835994335" name="Диаграмма 1">
              <a:extLst xmlns:a="http://schemas.openxmlformats.org/drawingml/2006/main">
                <a:ext uri="{FF2B5EF4-FFF2-40B4-BE49-F238E27FC236}">
                  <a16:creationId xmlns:a16="http://schemas.microsoft.com/office/drawing/2014/main" id="{7ADB7628-AED0-4436-7397-4067420121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14:paraId="631B7FBA" w14:textId="0A3B531F" w:rsidR="00581C43" w:rsidRDefault="00581C43">
      <w:pPr>
        <w:rPr>
          <w:rFonts w:ascii="Times New Roman" w:hAnsi="Times New Roman" w:cs="Times New Roman"/>
          <w:sz w:val="28"/>
          <w:szCs w:val="28"/>
        </w:rPr>
      </w:pPr>
    </w:p>
    <w:p w14:paraId="645F76C7" w14:textId="520FF688" w:rsidR="00581C43" w:rsidRDefault="00581C43">
      <w:pPr>
        <w:rPr>
          <w:rFonts w:ascii="Times New Roman" w:hAnsi="Times New Roman" w:cs="Times New Roman"/>
          <w:sz w:val="28"/>
          <w:szCs w:val="28"/>
        </w:rPr>
      </w:pPr>
    </w:p>
    <w:p w14:paraId="2384FC82" w14:textId="2810AFE5" w:rsidR="00581C43" w:rsidRDefault="00581C43">
      <w:pPr>
        <w:rPr>
          <w:rFonts w:ascii="Times New Roman" w:hAnsi="Times New Roman" w:cs="Times New Roman"/>
          <w:sz w:val="28"/>
          <w:szCs w:val="28"/>
        </w:rPr>
      </w:pPr>
    </w:p>
    <w:p w14:paraId="52B21698" w14:textId="77777777" w:rsidR="00581C43" w:rsidRDefault="00581C43">
      <w:pPr>
        <w:rPr>
          <w:rFonts w:ascii="Times New Roman" w:hAnsi="Times New Roman" w:cs="Times New Roman"/>
          <w:sz w:val="28"/>
          <w:szCs w:val="28"/>
        </w:rPr>
      </w:pPr>
    </w:p>
    <w:p w14:paraId="16842B42" w14:textId="60792C69" w:rsidR="00581C43" w:rsidRDefault="00581C43">
      <w:pPr>
        <w:rPr>
          <w:rFonts w:ascii="Times New Roman" w:hAnsi="Times New Roman" w:cs="Times New Roman"/>
          <w:sz w:val="28"/>
          <w:szCs w:val="28"/>
        </w:rPr>
      </w:pPr>
    </w:p>
    <w:p w14:paraId="23810EF8" w14:textId="76CFB67B" w:rsidR="00581C43" w:rsidRDefault="00581C43">
      <w:pPr>
        <w:rPr>
          <w:rFonts w:ascii="Times New Roman" w:hAnsi="Times New Roman" w:cs="Times New Roman"/>
          <w:sz w:val="28"/>
          <w:szCs w:val="28"/>
        </w:rPr>
      </w:pPr>
    </w:p>
    <w:p w14:paraId="004FD055" w14:textId="3E064580" w:rsidR="00581C43" w:rsidRDefault="00581C43">
      <w:pPr>
        <w:rPr>
          <w:rFonts w:ascii="Times New Roman" w:hAnsi="Times New Roman" w:cs="Times New Roman"/>
          <w:sz w:val="28"/>
          <w:szCs w:val="28"/>
        </w:rPr>
      </w:pPr>
    </w:p>
    <w:p w14:paraId="4A77B532" w14:textId="0CE65322" w:rsidR="00737D20" w:rsidRDefault="00737D20" w:rsidP="004B399B">
      <w:pPr>
        <w:rPr>
          <w:rFonts w:ascii="Times New Roman" w:hAnsi="Times New Roman" w:cs="Times New Roman"/>
          <w:sz w:val="28"/>
          <w:szCs w:val="28"/>
        </w:rPr>
      </w:pPr>
    </w:p>
    <w:p w14:paraId="2EB5B23B" w14:textId="0651E64C" w:rsidR="0027316F" w:rsidRDefault="00E26C94" w:rsidP="00B96CDC">
      <w:pPr>
        <w:spacing w:after="30" w:line="360" w:lineRule="auto"/>
        <w:ind w:firstLine="709"/>
        <w:rPr>
          <w:rFonts w:ascii="Times New Roman" w:hAnsi="Times New Roman" w:cs="Times New Roman"/>
          <w:sz w:val="28"/>
          <w:szCs w:val="28"/>
        </w:rPr>
      </w:pPr>
      <w:r>
        <w:rPr>
          <w:noProof/>
        </w:rPr>
        <w:drawing>
          <wp:anchor distT="0" distB="0" distL="114300" distR="114300" simplePos="0" relativeHeight="251658239" behindDoc="0" locked="0" layoutInCell="1" allowOverlap="1" wp14:anchorId="2771B3F2" wp14:editId="4E3FE6E7">
            <wp:simplePos x="0" y="0"/>
            <wp:positionH relativeFrom="column">
              <wp:posOffset>421005</wp:posOffset>
            </wp:positionH>
            <wp:positionV relativeFrom="page">
              <wp:posOffset>3764280</wp:posOffset>
            </wp:positionV>
            <wp:extent cx="4930140" cy="3177540"/>
            <wp:effectExtent l="0" t="0" r="3810" b="3810"/>
            <wp:wrapNone/>
            <wp:docPr id="329151967" name="Диаграмма 1">
              <a:extLst xmlns:a="http://schemas.openxmlformats.org/drawingml/2006/main">
                <a:ext uri="{FF2B5EF4-FFF2-40B4-BE49-F238E27FC236}">
                  <a16:creationId xmlns:a16="http://schemas.microsoft.com/office/drawing/2014/main" id="{B727CE12-03B4-2FFF-B22B-F5ECDBB237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p>
    <w:p w14:paraId="5E8F6578" w14:textId="1B9339FB" w:rsidR="0027316F" w:rsidRDefault="0027316F" w:rsidP="00B96CDC">
      <w:pPr>
        <w:spacing w:after="30" w:line="360" w:lineRule="auto"/>
        <w:ind w:firstLine="709"/>
        <w:rPr>
          <w:rFonts w:ascii="Times New Roman" w:hAnsi="Times New Roman" w:cs="Times New Roman"/>
          <w:sz w:val="28"/>
          <w:szCs w:val="28"/>
        </w:rPr>
      </w:pPr>
    </w:p>
    <w:p w14:paraId="0269273B" w14:textId="052CF9A1" w:rsidR="0027316F" w:rsidRDefault="0027316F" w:rsidP="00B96CDC">
      <w:pPr>
        <w:spacing w:after="30" w:line="360" w:lineRule="auto"/>
        <w:ind w:firstLine="709"/>
        <w:rPr>
          <w:rFonts w:ascii="Times New Roman" w:hAnsi="Times New Roman" w:cs="Times New Roman"/>
          <w:sz w:val="28"/>
          <w:szCs w:val="28"/>
        </w:rPr>
      </w:pPr>
    </w:p>
    <w:p w14:paraId="426C6DBE" w14:textId="463E30AB" w:rsidR="0027316F" w:rsidRDefault="0027316F" w:rsidP="00B96CDC">
      <w:pPr>
        <w:spacing w:after="30" w:line="360" w:lineRule="auto"/>
        <w:ind w:firstLine="709"/>
        <w:rPr>
          <w:rFonts w:ascii="Times New Roman" w:hAnsi="Times New Roman" w:cs="Times New Roman"/>
          <w:sz w:val="28"/>
          <w:szCs w:val="28"/>
        </w:rPr>
      </w:pPr>
    </w:p>
    <w:p w14:paraId="234A7FB3" w14:textId="78A38C8B" w:rsidR="0027316F" w:rsidRDefault="0027316F" w:rsidP="00B96CDC">
      <w:pPr>
        <w:spacing w:after="30" w:line="360" w:lineRule="auto"/>
        <w:ind w:firstLine="709"/>
        <w:rPr>
          <w:rFonts w:ascii="Times New Roman" w:hAnsi="Times New Roman" w:cs="Times New Roman"/>
          <w:sz w:val="28"/>
          <w:szCs w:val="28"/>
        </w:rPr>
      </w:pPr>
    </w:p>
    <w:p w14:paraId="4E6C76D8" w14:textId="6FE7B18C" w:rsidR="0027316F" w:rsidRDefault="0027316F" w:rsidP="00B96CDC">
      <w:pPr>
        <w:spacing w:after="30" w:line="360" w:lineRule="auto"/>
        <w:ind w:firstLine="709"/>
        <w:rPr>
          <w:rFonts w:ascii="Times New Roman" w:hAnsi="Times New Roman" w:cs="Times New Roman"/>
          <w:sz w:val="28"/>
          <w:szCs w:val="28"/>
        </w:rPr>
      </w:pPr>
    </w:p>
    <w:p w14:paraId="5FFD334D" w14:textId="60E77207" w:rsidR="0027316F" w:rsidRDefault="0027316F" w:rsidP="00B96CDC">
      <w:pPr>
        <w:spacing w:after="30" w:line="360" w:lineRule="auto"/>
        <w:ind w:firstLine="709"/>
        <w:rPr>
          <w:rFonts w:ascii="Times New Roman" w:hAnsi="Times New Roman" w:cs="Times New Roman"/>
          <w:sz w:val="28"/>
          <w:szCs w:val="28"/>
        </w:rPr>
      </w:pPr>
    </w:p>
    <w:p w14:paraId="6F610EDD" w14:textId="581DB266" w:rsidR="0027316F" w:rsidRDefault="0027316F" w:rsidP="00B96CDC">
      <w:pPr>
        <w:spacing w:after="30" w:line="360" w:lineRule="auto"/>
        <w:ind w:firstLine="709"/>
        <w:rPr>
          <w:rFonts w:ascii="Times New Roman" w:hAnsi="Times New Roman" w:cs="Times New Roman"/>
          <w:sz w:val="28"/>
          <w:szCs w:val="28"/>
        </w:rPr>
      </w:pPr>
    </w:p>
    <w:p w14:paraId="5ECA7D92" w14:textId="77777777" w:rsidR="0027316F" w:rsidRDefault="0027316F" w:rsidP="00B96CDC">
      <w:pPr>
        <w:spacing w:after="30" w:line="360" w:lineRule="auto"/>
        <w:ind w:firstLine="709"/>
        <w:rPr>
          <w:rFonts w:ascii="Times New Roman" w:hAnsi="Times New Roman" w:cs="Times New Roman"/>
          <w:sz w:val="28"/>
          <w:szCs w:val="28"/>
        </w:rPr>
      </w:pPr>
    </w:p>
    <w:p w14:paraId="4F762056" w14:textId="77777777" w:rsidR="0027316F" w:rsidRDefault="0027316F" w:rsidP="00B96CDC">
      <w:pPr>
        <w:spacing w:after="30" w:line="360" w:lineRule="auto"/>
        <w:ind w:firstLine="709"/>
        <w:rPr>
          <w:rFonts w:ascii="Times New Roman" w:hAnsi="Times New Roman" w:cs="Times New Roman"/>
          <w:sz w:val="28"/>
          <w:szCs w:val="28"/>
        </w:rPr>
      </w:pPr>
    </w:p>
    <w:p w14:paraId="40D66948" w14:textId="28CE34CE" w:rsidR="0027316F" w:rsidRDefault="00FA1136" w:rsidP="00B96CDC">
      <w:pPr>
        <w:spacing w:after="30" w:line="360" w:lineRule="auto"/>
        <w:ind w:firstLine="709"/>
        <w:rPr>
          <w:rFonts w:ascii="Times New Roman" w:hAnsi="Times New Roman" w:cs="Times New Roman"/>
          <w:sz w:val="28"/>
          <w:szCs w:val="28"/>
        </w:rPr>
      </w:pPr>
      <w:r>
        <w:rPr>
          <w:noProof/>
        </w:rPr>
        <w:drawing>
          <wp:anchor distT="0" distB="0" distL="114300" distR="114300" simplePos="0" relativeHeight="251672576" behindDoc="0" locked="0" layoutInCell="1" allowOverlap="1" wp14:anchorId="2022E6DF" wp14:editId="773C62B1">
            <wp:simplePos x="0" y="0"/>
            <wp:positionH relativeFrom="column">
              <wp:posOffset>649605</wp:posOffset>
            </wp:positionH>
            <wp:positionV relativeFrom="page">
              <wp:posOffset>6918960</wp:posOffset>
            </wp:positionV>
            <wp:extent cx="4625340" cy="2811780"/>
            <wp:effectExtent l="0" t="0" r="3810" b="7620"/>
            <wp:wrapNone/>
            <wp:docPr id="1154946342" name="Диаграмма 1">
              <a:extLst xmlns:a="http://schemas.openxmlformats.org/drawingml/2006/main">
                <a:ext uri="{FF2B5EF4-FFF2-40B4-BE49-F238E27FC236}">
                  <a16:creationId xmlns:a16="http://schemas.microsoft.com/office/drawing/2014/main" id="{525F0AFA-60CC-B155-D45C-FC1A5E46C6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14:paraId="7F15501A" w14:textId="77777777" w:rsidR="0027316F" w:rsidRDefault="0027316F" w:rsidP="00B96CDC">
      <w:pPr>
        <w:spacing w:after="30" w:line="360" w:lineRule="auto"/>
        <w:ind w:firstLine="709"/>
        <w:rPr>
          <w:rFonts w:ascii="Times New Roman" w:hAnsi="Times New Roman" w:cs="Times New Roman"/>
          <w:sz w:val="28"/>
          <w:szCs w:val="28"/>
        </w:rPr>
      </w:pPr>
    </w:p>
    <w:p w14:paraId="2668EF2C" w14:textId="77777777" w:rsidR="0027316F" w:rsidRDefault="0027316F" w:rsidP="00B96CDC">
      <w:pPr>
        <w:spacing w:after="30" w:line="360" w:lineRule="auto"/>
        <w:ind w:firstLine="709"/>
        <w:rPr>
          <w:rFonts w:ascii="Times New Roman" w:hAnsi="Times New Roman" w:cs="Times New Roman"/>
          <w:sz w:val="28"/>
          <w:szCs w:val="28"/>
        </w:rPr>
      </w:pPr>
    </w:p>
    <w:p w14:paraId="458E67B0" w14:textId="77777777" w:rsidR="0027316F" w:rsidRDefault="0027316F" w:rsidP="00B96CDC">
      <w:pPr>
        <w:spacing w:after="30" w:line="360" w:lineRule="auto"/>
        <w:ind w:firstLine="709"/>
        <w:rPr>
          <w:rFonts w:ascii="Times New Roman" w:hAnsi="Times New Roman" w:cs="Times New Roman"/>
          <w:sz w:val="28"/>
          <w:szCs w:val="28"/>
        </w:rPr>
      </w:pPr>
    </w:p>
    <w:p w14:paraId="61784673" w14:textId="77777777" w:rsidR="0027316F" w:rsidRDefault="0027316F" w:rsidP="00B96CDC">
      <w:pPr>
        <w:spacing w:after="30" w:line="360" w:lineRule="auto"/>
        <w:ind w:firstLine="709"/>
        <w:rPr>
          <w:rFonts w:ascii="Times New Roman" w:hAnsi="Times New Roman" w:cs="Times New Roman"/>
          <w:sz w:val="28"/>
          <w:szCs w:val="28"/>
        </w:rPr>
      </w:pPr>
    </w:p>
    <w:p w14:paraId="174F0AA8" w14:textId="77777777" w:rsidR="0027316F" w:rsidRDefault="0027316F" w:rsidP="00B96CDC">
      <w:pPr>
        <w:spacing w:after="30" w:line="360" w:lineRule="auto"/>
        <w:ind w:firstLine="709"/>
        <w:rPr>
          <w:rFonts w:ascii="Times New Roman" w:hAnsi="Times New Roman" w:cs="Times New Roman"/>
          <w:sz w:val="28"/>
          <w:szCs w:val="28"/>
        </w:rPr>
      </w:pPr>
    </w:p>
    <w:p w14:paraId="7C9FDC3F" w14:textId="5CF60408" w:rsidR="0027316F" w:rsidRDefault="0027316F" w:rsidP="00B96CDC">
      <w:pPr>
        <w:spacing w:after="30" w:line="360" w:lineRule="auto"/>
        <w:ind w:firstLine="709"/>
        <w:rPr>
          <w:rFonts w:ascii="Times New Roman" w:hAnsi="Times New Roman" w:cs="Times New Roman"/>
          <w:sz w:val="28"/>
          <w:szCs w:val="28"/>
        </w:rPr>
      </w:pPr>
    </w:p>
    <w:p w14:paraId="150370FA" w14:textId="68553B3B" w:rsidR="00737D20" w:rsidRDefault="00737D20" w:rsidP="0027316F">
      <w:pPr>
        <w:spacing w:after="30" w:line="360" w:lineRule="auto"/>
        <w:rPr>
          <w:rFonts w:ascii="Times New Roman" w:hAnsi="Times New Roman" w:cs="Times New Roman"/>
          <w:sz w:val="28"/>
          <w:szCs w:val="28"/>
        </w:rPr>
      </w:pPr>
    </w:p>
    <w:p w14:paraId="0846A368" w14:textId="3138B2FC" w:rsidR="00737D20" w:rsidRDefault="0027316F">
      <w:pPr>
        <w:rPr>
          <w:rFonts w:ascii="Times New Roman" w:hAnsi="Times New Roman" w:cs="Times New Roman"/>
          <w:sz w:val="28"/>
          <w:szCs w:val="28"/>
        </w:rPr>
      </w:pPr>
      <w:r>
        <w:rPr>
          <w:noProof/>
        </w:rPr>
        <w:lastRenderedPageBreak/>
        <w:drawing>
          <wp:anchor distT="0" distB="0" distL="114300" distR="114300" simplePos="0" relativeHeight="251673600" behindDoc="0" locked="0" layoutInCell="1" allowOverlap="1" wp14:anchorId="4B2C68B8" wp14:editId="4303CFB9">
            <wp:simplePos x="0" y="0"/>
            <wp:positionH relativeFrom="column">
              <wp:posOffset>489585</wp:posOffset>
            </wp:positionH>
            <wp:positionV relativeFrom="paragraph">
              <wp:posOffset>0</wp:posOffset>
            </wp:positionV>
            <wp:extent cx="4846320" cy="3032760"/>
            <wp:effectExtent l="0" t="0" r="11430" b="15240"/>
            <wp:wrapTopAndBottom/>
            <wp:docPr id="319210478" name="Диаграмма 1">
              <a:extLst xmlns:a="http://schemas.openxmlformats.org/drawingml/2006/main">
                <a:ext uri="{FF2B5EF4-FFF2-40B4-BE49-F238E27FC236}">
                  <a16:creationId xmlns:a16="http://schemas.microsoft.com/office/drawing/2014/main" id="{FBB8C70A-28CA-6D66-397B-CD4D68851C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5648" behindDoc="1" locked="0" layoutInCell="1" allowOverlap="1" wp14:anchorId="37D73548" wp14:editId="15598C5E">
            <wp:simplePos x="0" y="0"/>
            <wp:positionH relativeFrom="column">
              <wp:posOffset>428625</wp:posOffset>
            </wp:positionH>
            <wp:positionV relativeFrom="page">
              <wp:posOffset>3718560</wp:posOffset>
            </wp:positionV>
            <wp:extent cx="5029200" cy="3009900"/>
            <wp:effectExtent l="0" t="0" r="0" b="0"/>
            <wp:wrapTight wrapText="bothSides">
              <wp:wrapPolygon edited="0">
                <wp:start x="0" y="0"/>
                <wp:lineTo x="0" y="21463"/>
                <wp:lineTo x="21518" y="21463"/>
                <wp:lineTo x="21518" y="0"/>
                <wp:lineTo x="0" y="0"/>
              </wp:wrapPolygon>
            </wp:wrapTight>
            <wp:docPr id="1095578520" name="Диаграмма 1">
              <a:extLst xmlns:a="http://schemas.openxmlformats.org/drawingml/2006/main">
                <a:ext uri="{FF2B5EF4-FFF2-40B4-BE49-F238E27FC236}">
                  <a16:creationId xmlns:a16="http://schemas.microsoft.com/office/drawing/2014/main" id="{5C0988FC-C3AB-4215-FE52-D0CD350536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p w14:paraId="68A7452A" w14:textId="4A5BF78C" w:rsidR="00737D20" w:rsidRDefault="00737D20">
      <w:pPr>
        <w:rPr>
          <w:rFonts w:ascii="Times New Roman" w:hAnsi="Times New Roman" w:cs="Times New Roman"/>
          <w:sz w:val="28"/>
          <w:szCs w:val="28"/>
        </w:rPr>
      </w:pPr>
    </w:p>
    <w:p w14:paraId="71D6B48E" w14:textId="15230202" w:rsidR="00737D20" w:rsidRDefault="00737D20">
      <w:pPr>
        <w:rPr>
          <w:rFonts w:ascii="Times New Roman" w:hAnsi="Times New Roman" w:cs="Times New Roman"/>
          <w:sz w:val="28"/>
          <w:szCs w:val="28"/>
        </w:rPr>
      </w:pPr>
    </w:p>
    <w:p w14:paraId="3B9ACD69" w14:textId="5B9DADDA" w:rsidR="00737D20" w:rsidRDefault="00737D20">
      <w:pPr>
        <w:rPr>
          <w:rFonts w:ascii="Times New Roman" w:hAnsi="Times New Roman" w:cs="Times New Roman"/>
          <w:sz w:val="28"/>
          <w:szCs w:val="28"/>
        </w:rPr>
      </w:pPr>
    </w:p>
    <w:p w14:paraId="38BF6BF0" w14:textId="3C44855E" w:rsidR="00737D20" w:rsidRDefault="00737D20">
      <w:pPr>
        <w:rPr>
          <w:rFonts w:ascii="Times New Roman" w:hAnsi="Times New Roman" w:cs="Times New Roman"/>
          <w:sz w:val="28"/>
          <w:szCs w:val="28"/>
        </w:rPr>
      </w:pPr>
    </w:p>
    <w:p w14:paraId="164CA1E7" w14:textId="34C95B2D" w:rsidR="001E7FD1" w:rsidRDefault="0027316F">
      <w:pPr>
        <w:rPr>
          <w:rFonts w:ascii="Times New Roman" w:hAnsi="Times New Roman" w:cs="Times New Roman"/>
          <w:sz w:val="28"/>
          <w:szCs w:val="28"/>
        </w:rPr>
      </w:pPr>
      <w:r>
        <w:rPr>
          <w:noProof/>
        </w:rPr>
        <w:drawing>
          <wp:anchor distT="0" distB="0" distL="114300" distR="114300" simplePos="0" relativeHeight="251674624" behindDoc="0" locked="0" layoutInCell="1" allowOverlap="1" wp14:anchorId="52CA9171" wp14:editId="56117376">
            <wp:simplePos x="0" y="0"/>
            <wp:positionH relativeFrom="column">
              <wp:posOffset>428625</wp:posOffset>
            </wp:positionH>
            <wp:positionV relativeFrom="page">
              <wp:posOffset>6797040</wp:posOffset>
            </wp:positionV>
            <wp:extent cx="5044440" cy="3017520"/>
            <wp:effectExtent l="0" t="0" r="3810" b="11430"/>
            <wp:wrapSquare wrapText="bothSides"/>
            <wp:docPr id="394947854" name="Диаграмма 1">
              <a:extLst xmlns:a="http://schemas.openxmlformats.org/drawingml/2006/main">
                <a:ext uri="{FF2B5EF4-FFF2-40B4-BE49-F238E27FC236}">
                  <a16:creationId xmlns:a16="http://schemas.microsoft.com/office/drawing/2014/main" id="{88486911-9DB1-972A-A977-23ABA088C8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p w14:paraId="0E2B1967" w14:textId="5D69C758" w:rsidR="000D40E9" w:rsidRPr="00B35AAB" w:rsidRDefault="003571CA" w:rsidP="00B35AAB">
      <w:pPr>
        <w:pStyle w:val="1"/>
        <w:spacing w:line="360" w:lineRule="auto"/>
        <w:jc w:val="both"/>
        <w:rPr>
          <w:b w:val="0"/>
          <w:bCs/>
          <w:sz w:val="28"/>
          <w:szCs w:val="28"/>
        </w:rPr>
      </w:pPr>
      <w:r w:rsidRPr="00B35AAB">
        <w:rPr>
          <w:b w:val="0"/>
          <w:bCs/>
          <w:sz w:val="28"/>
          <w:szCs w:val="28"/>
        </w:rPr>
        <w:lastRenderedPageBreak/>
        <w:t>Из вышепоказанных результатов можно сделать вывод, что около 30% всех респондентов не знают определенных аспектов о профилактике заболеваний почек и мочевыводящих путей, а 70% всех респондентов и вовсе не занимаются профилактикой заболеваний почек и мочевыводящих путей. Анкетирование показывает, что, несмотря на важность профилактики заболеваний почек и мочевыводящих путей, многие люди не осознают значимость этой проблемы и не знают основных правил профилактики. Это может быть связано с недостатком информации, низким уровнем осведомленности о рисках и последствиях заболеваний, а также с отсутствием регулярных медицинских осмотров. В результате, многие пациенты обращаются за помощью только на поздних стадиях болезни, что усложняет лечение и может привести к серьезным осложнениям. Для изменения данной ситуации необходимо активное информирование населения о важности профилактических мер, регулярные медицинские обследования и повышение доступности образовательных программ, направленных на улучшение здоровья почек и мочевыводящих путей.</w:t>
      </w:r>
    </w:p>
    <w:p w14:paraId="06D7676D" w14:textId="7702857E" w:rsidR="0026404B" w:rsidRPr="00B35AAB" w:rsidRDefault="00B35AAB" w:rsidP="00561BED">
      <w:pPr>
        <w:pStyle w:val="1"/>
        <w:spacing w:line="360" w:lineRule="auto"/>
        <w:rPr>
          <w:b w:val="0"/>
          <w:bCs/>
        </w:rPr>
      </w:pPr>
      <w:r w:rsidRPr="00B35AAB">
        <w:rPr>
          <w:b w:val="0"/>
          <w:bCs/>
        </w:rPr>
        <w:t>ПРИЛОЖЕНИЕ 3</w:t>
      </w:r>
    </w:p>
    <w:p w14:paraId="631040E9" w14:textId="0EF20755" w:rsidR="00396A3D" w:rsidRPr="00B35AAB" w:rsidRDefault="00396A3D" w:rsidP="00561BED">
      <w:pPr>
        <w:spacing w:line="360" w:lineRule="auto"/>
        <w:jc w:val="both"/>
        <w:rPr>
          <w:rFonts w:ascii="Times New Roman" w:hAnsi="Times New Roman" w:cs="Times New Roman"/>
          <w:bCs/>
          <w:sz w:val="28"/>
          <w:szCs w:val="28"/>
        </w:rPr>
      </w:pPr>
      <w:r w:rsidRPr="00B35AAB">
        <w:rPr>
          <w:rFonts w:ascii="Times New Roman" w:hAnsi="Times New Roman" w:cs="Times New Roman"/>
          <w:bCs/>
          <w:sz w:val="28"/>
          <w:szCs w:val="28"/>
        </w:rPr>
        <w:t>1.Введение (значение здоровья почек и мочевыводящих путей, краткая статистика заболеваний почек)</w:t>
      </w:r>
    </w:p>
    <w:p w14:paraId="61FB4CC4" w14:textId="44BCC636" w:rsidR="00396A3D" w:rsidRPr="00B35AAB" w:rsidRDefault="00396A3D" w:rsidP="00B35AAB">
      <w:pPr>
        <w:spacing w:line="360" w:lineRule="auto"/>
        <w:jc w:val="both"/>
        <w:rPr>
          <w:rFonts w:ascii="Times New Roman" w:hAnsi="Times New Roman" w:cs="Times New Roman"/>
          <w:bCs/>
          <w:sz w:val="28"/>
          <w:szCs w:val="28"/>
        </w:rPr>
      </w:pPr>
      <w:r w:rsidRPr="00B35AAB">
        <w:rPr>
          <w:rFonts w:ascii="Times New Roman" w:hAnsi="Times New Roman" w:cs="Times New Roman"/>
          <w:bCs/>
          <w:sz w:val="28"/>
          <w:szCs w:val="28"/>
        </w:rPr>
        <w:t>2.Анатомия и функции почек (основные функции почек, как почки влияют на общее состояние) организма.</w:t>
      </w:r>
    </w:p>
    <w:p w14:paraId="38CFADB9" w14:textId="610E77DA" w:rsidR="00396A3D" w:rsidRPr="00B35AAB" w:rsidRDefault="00396A3D" w:rsidP="00B35AAB">
      <w:pPr>
        <w:spacing w:line="360" w:lineRule="auto"/>
        <w:jc w:val="both"/>
        <w:rPr>
          <w:rFonts w:ascii="Times New Roman" w:hAnsi="Times New Roman" w:cs="Times New Roman"/>
          <w:bCs/>
          <w:sz w:val="28"/>
          <w:szCs w:val="28"/>
        </w:rPr>
      </w:pPr>
      <w:r w:rsidRPr="00B35AAB">
        <w:rPr>
          <w:rFonts w:ascii="Times New Roman" w:hAnsi="Times New Roman" w:cs="Times New Roman"/>
          <w:bCs/>
          <w:sz w:val="28"/>
          <w:szCs w:val="28"/>
        </w:rPr>
        <w:t>3.Основные заболевания почек и мочевыводящих путей (инфекции мочевыводящих путей (ИМП), камни в почках, хронические заболевания почек)</w:t>
      </w:r>
    </w:p>
    <w:p w14:paraId="4CF9BF14" w14:textId="5F6F781E" w:rsidR="00396A3D" w:rsidRPr="00B35AAB" w:rsidRDefault="00396A3D" w:rsidP="00B35AAB">
      <w:pPr>
        <w:spacing w:line="360" w:lineRule="auto"/>
        <w:jc w:val="both"/>
        <w:rPr>
          <w:rFonts w:ascii="Times New Roman" w:hAnsi="Times New Roman" w:cs="Times New Roman"/>
          <w:bCs/>
          <w:sz w:val="28"/>
          <w:szCs w:val="28"/>
        </w:rPr>
      </w:pPr>
      <w:r w:rsidRPr="00B35AAB">
        <w:rPr>
          <w:rFonts w:ascii="Times New Roman" w:hAnsi="Times New Roman" w:cs="Times New Roman"/>
          <w:bCs/>
          <w:sz w:val="28"/>
          <w:szCs w:val="28"/>
        </w:rPr>
        <w:t>4.Факторы риска (генетическая предрасположенность, образ жизни (питание, физическая активность), употребление жидкости)</w:t>
      </w:r>
    </w:p>
    <w:p w14:paraId="729D41F9" w14:textId="5E161A63" w:rsidR="00396A3D" w:rsidRPr="00B35AAB" w:rsidRDefault="00396A3D" w:rsidP="00B35AAB">
      <w:pPr>
        <w:spacing w:line="360" w:lineRule="auto"/>
        <w:jc w:val="both"/>
        <w:rPr>
          <w:rFonts w:ascii="Times New Roman" w:hAnsi="Times New Roman" w:cs="Times New Roman"/>
          <w:bCs/>
          <w:sz w:val="28"/>
          <w:szCs w:val="28"/>
        </w:rPr>
      </w:pPr>
      <w:r w:rsidRPr="00B35AAB">
        <w:rPr>
          <w:rFonts w:ascii="Times New Roman" w:hAnsi="Times New Roman" w:cs="Times New Roman"/>
          <w:bCs/>
          <w:sz w:val="28"/>
          <w:szCs w:val="28"/>
        </w:rPr>
        <w:lastRenderedPageBreak/>
        <w:t>5.Профилактика заболеваний почек (правильное питание (уменьшение соли, увеличение потребления овощей и фруктов), регулярное употребление воды, избегание переохлаждения и инфекций, регулярные медицинские осмотры)</w:t>
      </w:r>
    </w:p>
    <w:p w14:paraId="7272AC4A" w14:textId="2E35FF07" w:rsidR="00396A3D" w:rsidRPr="00B35AAB" w:rsidRDefault="00396A3D" w:rsidP="00B35AAB">
      <w:pPr>
        <w:spacing w:line="360" w:lineRule="auto"/>
        <w:jc w:val="both"/>
        <w:rPr>
          <w:rFonts w:ascii="Times New Roman" w:hAnsi="Times New Roman" w:cs="Times New Roman"/>
          <w:bCs/>
          <w:sz w:val="28"/>
          <w:szCs w:val="28"/>
        </w:rPr>
      </w:pPr>
      <w:r w:rsidRPr="00B35AAB">
        <w:rPr>
          <w:rFonts w:ascii="Times New Roman" w:hAnsi="Times New Roman" w:cs="Times New Roman"/>
          <w:bCs/>
          <w:sz w:val="28"/>
          <w:szCs w:val="28"/>
        </w:rPr>
        <w:t>6.Здоровый образ жизни (важность физической активности, отказ от курения и ограничение алкоголя, управление стрессом)</w:t>
      </w:r>
    </w:p>
    <w:p w14:paraId="39135407" w14:textId="3E8D8A0A" w:rsidR="00396A3D" w:rsidRPr="00B35AAB" w:rsidRDefault="00396A3D" w:rsidP="00B35AAB">
      <w:pPr>
        <w:spacing w:line="360" w:lineRule="auto"/>
        <w:jc w:val="both"/>
        <w:rPr>
          <w:rFonts w:ascii="Times New Roman" w:hAnsi="Times New Roman" w:cs="Times New Roman"/>
          <w:bCs/>
          <w:sz w:val="28"/>
          <w:szCs w:val="28"/>
        </w:rPr>
      </w:pPr>
      <w:r w:rsidRPr="00B35AAB">
        <w:rPr>
          <w:rFonts w:ascii="Times New Roman" w:hAnsi="Times New Roman" w:cs="Times New Roman"/>
          <w:bCs/>
          <w:sz w:val="28"/>
          <w:szCs w:val="28"/>
        </w:rPr>
        <w:t>7.Заключение (подведение итогов, вопросы и ответы)</w:t>
      </w:r>
    </w:p>
    <w:p w14:paraId="03BCCD46" w14:textId="6B493BED" w:rsidR="0002393A" w:rsidRPr="00B35AAB" w:rsidRDefault="00AA4CC4" w:rsidP="00AA4CC4">
      <w:pPr>
        <w:spacing w:line="360" w:lineRule="auto"/>
        <w:ind w:firstLine="709"/>
        <w:jc w:val="both"/>
        <w:rPr>
          <w:rFonts w:ascii="Times New Roman" w:hAnsi="Times New Roman" w:cs="Times New Roman"/>
          <w:bCs/>
          <w:sz w:val="28"/>
          <w:szCs w:val="28"/>
        </w:rPr>
      </w:pPr>
      <w:r w:rsidRPr="00AA4CC4">
        <w:rPr>
          <w:rFonts w:ascii="Times New Roman" w:hAnsi="Times New Roman" w:cs="Times New Roman"/>
          <w:bCs/>
          <w:sz w:val="28"/>
          <w:szCs w:val="28"/>
        </w:rPr>
        <w:t xml:space="preserve">Беседа: </w:t>
      </w:r>
      <w:r w:rsidR="0002393A" w:rsidRPr="00AA4CC4">
        <w:rPr>
          <w:rFonts w:ascii="Times New Roman" w:hAnsi="Times New Roman" w:cs="Times New Roman"/>
          <w:bCs/>
          <w:sz w:val="28"/>
          <w:szCs w:val="28"/>
        </w:rPr>
        <w:t>"Здравствуйте, уважаемые слушатели! Сегодня мы обсудим важную тему —</w:t>
      </w:r>
      <w:r w:rsidR="0002393A" w:rsidRPr="00B35AAB">
        <w:rPr>
          <w:rFonts w:ascii="Times New Roman" w:hAnsi="Times New Roman" w:cs="Times New Roman"/>
          <w:bCs/>
          <w:sz w:val="28"/>
          <w:szCs w:val="28"/>
        </w:rPr>
        <w:t xml:space="preserve"> профилактику заболеваний почек и мочевыводящих путей. Почки играют ключевую роль в нашем организме, и их здоровье напрямую влияет на общее самочувствие. По статистике, по данным Всемирной организации здравоохранения (ВОЗ), около 850 миллионов человек в мире страдают от различных заболеваний почек, а хронические заболевания почек (ХЗП) затрагивают примерно 10-15% взрослого населения. В свою очередь ИМП являются одними из самых распространенных инфекций, особенно среди женщин. Около 50-60% женщин хотя бы раз в жизни сталкиваются с ИМП. У женщин риск повторного возникновения ИМП составляет 20-30% в течение 6 месяцев после первой инфекции. В общем и целом, заболевания почек затрагивают миллионы людей по всему миру, и многие из них можно предотвратить, если следовать простым рекомендациям. Для начала давайте немного поговорим о том, как устроены наши почки и какие функции они выполняют. Почки — это парные органы, расположенные по обе стороны от позвоночника. Они отвечают за фильтрацию крови, удаление токсинов и лишней жидкости, а также за поддержание баланса электролитов и кислотно-щелочного равновесия. Кроме того, почки вырабатывают гормоны, которые регулируют кровяное давление и стимулируют образование красных кровяных клеток. Среди наиболее распространенных заболеваний почек можно выделить инфекции мочевыводящих путей (ИМП), камни в почках и хронические заболевания почек. ИМП часто возникают из-за бактерий, попадающих в мочевыводящие пути, и могут вызывать болезненные </w:t>
      </w:r>
      <w:r w:rsidR="0002393A" w:rsidRPr="00B35AAB">
        <w:rPr>
          <w:rFonts w:ascii="Times New Roman" w:hAnsi="Times New Roman" w:cs="Times New Roman"/>
          <w:bCs/>
          <w:sz w:val="28"/>
          <w:szCs w:val="28"/>
        </w:rPr>
        <w:lastRenderedPageBreak/>
        <w:t xml:space="preserve">симптомы. Камни в почках формируются из кристаллов, которые накапливаются в моче, и могут вызывать сильную боль. Хронические заболевания почек, такие как диабетическая нефропатия, могут развиваться на протяжении многих лет и приводить к серьезным осложнениям. Теперь давайте рассмотрим факторы риска, которые могут способствовать развитию заболеваний почек. К ним относятся: генетическая предрасположенность: если у вас в семье были проблемы с почками, вы находитесь в группе риска; образ жизни: неправильное питание, недостаток физической активности и избыточный вес могут негативно сказаться на здоровье почек; употребление жидкости: недостаток воды может привести к обезвоживанию и образованию камней в почках. Теперь перейдем к профилактике. Вот несколько ключевых рекомендаций, которые помогут сохранить здоровье почек: правильное питание (уменьшите потребление соли, так как избыток натрия может повышать кровяное давление и увеличивать нагрузку на почки; включите в рацион больше свежих овощей и фруктов, которые богаты витаминами и минералами; ограничьте потребление красного мяса и обработанных продуктов, которые могут содержать много консервантов и добавок), регулярное употребление воды (пейте достаточное количество жидкости, чтобы поддерживать нормальный уровень гидратации. Рекомендуется выпивать не менее 1,5-2 литров воды в день, если нет противопоказаний), физическая активность (регулярные физические нагрузки помогают поддерживать нормальный вес и улучшают общее состояние здоровья. Стремитесь к минимуму = 150 минут умеренной физической активности в неделю), избегание переохлаждения и инфекций (одевайтесь по погоде и старайтесь избегать переохлаждения, особенно в области поясницы. Это может помочь предотвратить инфекции мочевыводящих путей), регулярные медицинские осмотры (проходите регулярные медицинские осмотры, особенно если у вас есть факторы риска. Это поможет выявить проблемы на ранней стадии и предотвратить их развитие). Кроме того, важно вести здоровый образ жизни в целом. Отказ от курения и ограничение потребления </w:t>
      </w:r>
      <w:r w:rsidR="0002393A" w:rsidRPr="00B35AAB">
        <w:rPr>
          <w:rFonts w:ascii="Times New Roman" w:hAnsi="Times New Roman" w:cs="Times New Roman"/>
          <w:bCs/>
          <w:sz w:val="28"/>
          <w:szCs w:val="28"/>
        </w:rPr>
        <w:lastRenderedPageBreak/>
        <w:t>алкоголя помогут снизить риск заболеваний почек. Управление стрессом также играет важную роль — практикуйте релаксацию, медитацию или занятия спортом, чтобы поддерживать психоэмоциональное здоровье. В заключение хочу сказать, что забота о здоровье почек — это важный аспект общего благополучия. Следуя простым рекомендациям по профилактике, вы можете значительно снизить риск заболеваний почек и мочевыводящих путей. Если у вас есть дополнительные пожелания или вопросы, дайте знать!».</w:t>
      </w:r>
    </w:p>
    <w:p w14:paraId="29B595EB" w14:textId="7D1BB298" w:rsidR="0002393A" w:rsidRPr="00396A3D" w:rsidRDefault="0002393A" w:rsidP="00396A3D">
      <w:pPr>
        <w:spacing w:line="360" w:lineRule="auto"/>
        <w:jc w:val="both"/>
        <w:rPr>
          <w:rFonts w:ascii="Times New Roman" w:hAnsi="Times New Roman" w:cs="Times New Roman"/>
          <w:sz w:val="28"/>
          <w:szCs w:val="28"/>
        </w:rPr>
      </w:pPr>
    </w:p>
    <w:p w14:paraId="0E63C93A" w14:textId="77777777" w:rsidR="00396A3D" w:rsidRPr="00FF4141" w:rsidRDefault="00396A3D" w:rsidP="00FF4141"/>
    <w:sectPr w:rsidR="00396A3D" w:rsidRPr="00FF41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F8A00" w14:textId="77777777" w:rsidR="00E2120B" w:rsidRDefault="00E2120B" w:rsidP="00A45F67">
      <w:pPr>
        <w:spacing w:after="0" w:line="240" w:lineRule="auto"/>
      </w:pPr>
      <w:r>
        <w:separator/>
      </w:r>
    </w:p>
  </w:endnote>
  <w:endnote w:type="continuationSeparator" w:id="0">
    <w:p w14:paraId="00ECD127" w14:textId="77777777" w:rsidR="00E2120B" w:rsidRDefault="00E2120B" w:rsidP="00A45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7EF42" w14:textId="77777777" w:rsidR="003733AB" w:rsidRDefault="003733A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8216677"/>
      <w:docPartObj>
        <w:docPartGallery w:val="Page Numbers (Bottom of Page)"/>
        <w:docPartUnique/>
      </w:docPartObj>
    </w:sdtPr>
    <w:sdtContent>
      <w:p w14:paraId="274CFCB8" w14:textId="2DCC69B7" w:rsidR="00A84B2D" w:rsidRDefault="00A84B2D">
        <w:pPr>
          <w:pStyle w:val="a5"/>
          <w:jc w:val="center"/>
        </w:pPr>
        <w:r w:rsidRPr="00943EC6">
          <w:rPr>
            <w:sz w:val="28"/>
            <w:szCs w:val="28"/>
          </w:rPr>
          <w:fldChar w:fldCharType="begin"/>
        </w:r>
        <w:r w:rsidRPr="00943EC6">
          <w:rPr>
            <w:sz w:val="28"/>
            <w:szCs w:val="28"/>
          </w:rPr>
          <w:instrText>PAGE   \* MERGEFORMAT</w:instrText>
        </w:r>
        <w:r w:rsidRPr="00943EC6">
          <w:rPr>
            <w:sz w:val="28"/>
            <w:szCs w:val="28"/>
          </w:rPr>
          <w:fldChar w:fldCharType="separate"/>
        </w:r>
        <w:r w:rsidRPr="00943EC6">
          <w:rPr>
            <w:sz w:val="28"/>
            <w:szCs w:val="28"/>
          </w:rPr>
          <w:t>2</w:t>
        </w:r>
        <w:r w:rsidRPr="00943EC6">
          <w:rPr>
            <w:sz w:val="28"/>
            <w:szCs w:val="28"/>
          </w:rPr>
          <w:fldChar w:fldCharType="end"/>
        </w:r>
      </w:p>
    </w:sdtContent>
  </w:sdt>
  <w:p w14:paraId="0D0F64AC" w14:textId="77777777" w:rsidR="00A84B2D" w:rsidRDefault="00A84B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C4B6E" w14:textId="77777777" w:rsidR="00E2120B" w:rsidRDefault="00E2120B" w:rsidP="00A45F67">
      <w:pPr>
        <w:spacing w:after="0" w:line="240" w:lineRule="auto"/>
      </w:pPr>
      <w:r>
        <w:separator/>
      </w:r>
    </w:p>
  </w:footnote>
  <w:footnote w:type="continuationSeparator" w:id="0">
    <w:p w14:paraId="43D364F6" w14:textId="77777777" w:rsidR="00E2120B" w:rsidRDefault="00E2120B" w:rsidP="00A45F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676E4"/>
    <w:multiLevelType w:val="multilevel"/>
    <w:tmpl w:val="D33E9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BD4115"/>
    <w:multiLevelType w:val="multilevel"/>
    <w:tmpl w:val="11B0D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B10CDB"/>
    <w:multiLevelType w:val="hybridMultilevel"/>
    <w:tmpl w:val="B7D26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21006D"/>
    <w:multiLevelType w:val="multilevel"/>
    <w:tmpl w:val="10C00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D82315"/>
    <w:multiLevelType w:val="multilevel"/>
    <w:tmpl w:val="06C87D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097B18"/>
    <w:multiLevelType w:val="multilevel"/>
    <w:tmpl w:val="1870F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EC6EC9"/>
    <w:multiLevelType w:val="hybridMultilevel"/>
    <w:tmpl w:val="B6C8A7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FD7C11"/>
    <w:multiLevelType w:val="multilevel"/>
    <w:tmpl w:val="5F522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C77786"/>
    <w:multiLevelType w:val="multilevel"/>
    <w:tmpl w:val="9E40A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A537ED"/>
    <w:multiLevelType w:val="multilevel"/>
    <w:tmpl w:val="57EED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3D1909"/>
    <w:multiLevelType w:val="hybridMultilevel"/>
    <w:tmpl w:val="922C4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89A7A3E"/>
    <w:multiLevelType w:val="multilevel"/>
    <w:tmpl w:val="D42A00FC"/>
    <w:lvl w:ilvl="0">
      <w:start w:val="1"/>
      <w:numFmt w:val="decimal"/>
      <w:lvlText w:val="%1"/>
      <w:lvlJc w:val="left"/>
      <w:pPr>
        <w:ind w:left="2884" w:hanging="420"/>
      </w:pPr>
      <w:rPr>
        <w:rFonts w:hint="default"/>
      </w:rPr>
    </w:lvl>
    <w:lvl w:ilvl="1">
      <w:start w:val="1"/>
      <w:numFmt w:val="decimal"/>
      <w:lvlText w:val="%1.%2"/>
      <w:lvlJc w:val="left"/>
      <w:pPr>
        <w:ind w:left="10113" w:hanging="420"/>
      </w:pPr>
      <w:rPr>
        <w:rFonts w:hint="default"/>
      </w:rPr>
    </w:lvl>
    <w:lvl w:ilvl="2">
      <w:start w:val="1"/>
      <w:numFmt w:val="decimal"/>
      <w:lvlText w:val="%1.%2.%3"/>
      <w:lvlJc w:val="left"/>
      <w:pPr>
        <w:ind w:left="3184" w:hanging="720"/>
      </w:pPr>
      <w:rPr>
        <w:rFonts w:hint="default"/>
      </w:rPr>
    </w:lvl>
    <w:lvl w:ilvl="3">
      <w:start w:val="1"/>
      <w:numFmt w:val="decimal"/>
      <w:lvlText w:val="%1.%2.%3.%4"/>
      <w:lvlJc w:val="left"/>
      <w:pPr>
        <w:ind w:left="3544" w:hanging="1080"/>
      </w:pPr>
      <w:rPr>
        <w:rFonts w:hint="default"/>
      </w:rPr>
    </w:lvl>
    <w:lvl w:ilvl="4">
      <w:start w:val="1"/>
      <w:numFmt w:val="decimal"/>
      <w:lvlText w:val="%1.%2.%3.%4.%5"/>
      <w:lvlJc w:val="left"/>
      <w:pPr>
        <w:ind w:left="3544" w:hanging="1080"/>
      </w:pPr>
      <w:rPr>
        <w:rFonts w:hint="default"/>
      </w:rPr>
    </w:lvl>
    <w:lvl w:ilvl="5">
      <w:start w:val="1"/>
      <w:numFmt w:val="decimal"/>
      <w:lvlText w:val="%1.%2.%3.%4.%5.%6"/>
      <w:lvlJc w:val="left"/>
      <w:pPr>
        <w:ind w:left="3904" w:hanging="1440"/>
      </w:pPr>
      <w:rPr>
        <w:rFonts w:hint="default"/>
      </w:rPr>
    </w:lvl>
    <w:lvl w:ilvl="6">
      <w:start w:val="1"/>
      <w:numFmt w:val="decimal"/>
      <w:lvlText w:val="%1.%2.%3.%4.%5.%6.%7"/>
      <w:lvlJc w:val="left"/>
      <w:pPr>
        <w:ind w:left="3904"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24" w:hanging="2160"/>
      </w:pPr>
      <w:rPr>
        <w:rFonts w:hint="default"/>
      </w:rPr>
    </w:lvl>
  </w:abstractNum>
  <w:abstractNum w:abstractNumId="12" w15:restartNumberingAfterBreak="0">
    <w:nsid w:val="189B17A6"/>
    <w:multiLevelType w:val="hybridMultilevel"/>
    <w:tmpl w:val="B0AC55C8"/>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3" w15:restartNumberingAfterBreak="0">
    <w:nsid w:val="1A84744B"/>
    <w:multiLevelType w:val="hybridMultilevel"/>
    <w:tmpl w:val="80D00C42"/>
    <w:lvl w:ilvl="0" w:tplc="04190001">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14" w15:restartNumberingAfterBreak="0">
    <w:nsid w:val="1B1F1D76"/>
    <w:multiLevelType w:val="hybridMultilevel"/>
    <w:tmpl w:val="F06E5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BC62425"/>
    <w:multiLevelType w:val="hybridMultilevel"/>
    <w:tmpl w:val="D2F46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C657B83"/>
    <w:multiLevelType w:val="hybridMultilevel"/>
    <w:tmpl w:val="520AC696"/>
    <w:lvl w:ilvl="0" w:tplc="04190001">
      <w:start w:val="1"/>
      <w:numFmt w:val="bullet"/>
      <w:lvlText w:val=""/>
      <w:lvlJc w:val="left"/>
      <w:pPr>
        <w:ind w:left="1352" w:hanging="360"/>
      </w:pPr>
      <w:rPr>
        <w:rFonts w:ascii="Symbol" w:hAnsi="Symbol" w:hint="default"/>
      </w:rPr>
    </w:lvl>
    <w:lvl w:ilvl="1" w:tplc="04190003">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7" w15:restartNumberingAfterBreak="0">
    <w:nsid w:val="1CE539D7"/>
    <w:multiLevelType w:val="hybridMultilevel"/>
    <w:tmpl w:val="448CF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EBB2327"/>
    <w:multiLevelType w:val="hybridMultilevel"/>
    <w:tmpl w:val="85A0B928"/>
    <w:lvl w:ilvl="0" w:tplc="04190001">
      <w:start w:val="1"/>
      <w:numFmt w:val="bullet"/>
      <w:lvlText w:val=""/>
      <w:lvlJc w:val="left"/>
      <w:pPr>
        <w:ind w:left="1636" w:hanging="360"/>
      </w:pPr>
      <w:rPr>
        <w:rFonts w:ascii="Symbol" w:hAnsi="Symbol"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19" w15:restartNumberingAfterBreak="0">
    <w:nsid w:val="20D42BED"/>
    <w:multiLevelType w:val="hybridMultilevel"/>
    <w:tmpl w:val="9B76689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25126404"/>
    <w:multiLevelType w:val="multilevel"/>
    <w:tmpl w:val="27A2D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5416DFB"/>
    <w:multiLevelType w:val="multilevel"/>
    <w:tmpl w:val="FD92720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7E3686E"/>
    <w:multiLevelType w:val="hybridMultilevel"/>
    <w:tmpl w:val="2970F8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A373A8B"/>
    <w:multiLevelType w:val="multilevel"/>
    <w:tmpl w:val="27A2D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A95429C"/>
    <w:multiLevelType w:val="hybridMultilevel"/>
    <w:tmpl w:val="37F8A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AAC5598"/>
    <w:multiLevelType w:val="multilevel"/>
    <w:tmpl w:val="D9449B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00D165E"/>
    <w:multiLevelType w:val="multilevel"/>
    <w:tmpl w:val="77A6B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1B356B8"/>
    <w:multiLevelType w:val="multilevel"/>
    <w:tmpl w:val="1834F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4F02451"/>
    <w:multiLevelType w:val="multilevel"/>
    <w:tmpl w:val="CB24C692"/>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7347D99"/>
    <w:multiLevelType w:val="hybridMultilevel"/>
    <w:tmpl w:val="342A8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BCB2955"/>
    <w:multiLevelType w:val="multilevel"/>
    <w:tmpl w:val="B90CB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BF97ACF"/>
    <w:multiLevelType w:val="hybridMultilevel"/>
    <w:tmpl w:val="6BCE3B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3CF666FD"/>
    <w:multiLevelType w:val="multilevel"/>
    <w:tmpl w:val="756874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F530292"/>
    <w:multiLevelType w:val="hybridMultilevel"/>
    <w:tmpl w:val="8BF0E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3EF628D"/>
    <w:multiLevelType w:val="multilevel"/>
    <w:tmpl w:val="1544574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4BA57B1"/>
    <w:multiLevelType w:val="hybridMultilevel"/>
    <w:tmpl w:val="ADAAC6BE"/>
    <w:lvl w:ilvl="0" w:tplc="0419000F">
      <w:start w:val="1"/>
      <w:numFmt w:val="decimal"/>
      <w:lvlText w:val="%1."/>
      <w:lvlJc w:val="left"/>
      <w:pPr>
        <w:ind w:left="3600" w:hanging="360"/>
      </w:p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36" w15:restartNumberingAfterBreak="0">
    <w:nsid w:val="46D50B20"/>
    <w:multiLevelType w:val="multilevel"/>
    <w:tmpl w:val="2CA4E568"/>
    <w:lvl w:ilvl="0">
      <w:start w:val="1"/>
      <w:numFmt w:val="decimal"/>
      <w:lvlText w:val="%1."/>
      <w:lvlJc w:val="left"/>
      <w:pPr>
        <w:tabs>
          <w:tab w:val="num" w:pos="720"/>
        </w:tabs>
        <w:ind w:left="720" w:hanging="360"/>
      </w:pPr>
      <w:rPr>
        <w:rFonts w:asciiTheme="minorHAnsi" w:eastAsiaTheme="minorEastAsia" w:hAnsiTheme="minorHAnsi" w:cstheme="minorBidi"/>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7AA016F"/>
    <w:multiLevelType w:val="multilevel"/>
    <w:tmpl w:val="5262F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A5E3632"/>
    <w:multiLevelType w:val="hybridMultilevel"/>
    <w:tmpl w:val="C9C04A3A"/>
    <w:lvl w:ilvl="0" w:tplc="04190001">
      <w:start w:val="1"/>
      <w:numFmt w:val="bullet"/>
      <w:lvlText w:val=""/>
      <w:lvlJc w:val="left"/>
      <w:pPr>
        <w:ind w:left="1636"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39" w15:restartNumberingAfterBreak="0">
    <w:nsid w:val="4A69562B"/>
    <w:multiLevelType w:val="multilevel"/>
    <w:tmpl w:val="0384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A7C2BE1"/>
    <w:multiLevelType w:val="hybridMultilevel"/>
    <w:tmpl w:val="6F26A172"/>
    <w:lvl w:ilvl="0" w:tplc="04190001">
      <w:start w:val="1"/>
      <w:numFmt w:val="bullet"/>
      <w:lvlText w:val=""/>
      <w:lvlJc w:val="left"/>
      <w:pPr>
        <w:ind w:left="1210" w:hanging="360"/>
      </w:pPr>
      <w:rPr>
        <w:rFonts w:ascii="Symbol" w:hAnsi="Symbol" w:hint="default"/>
      </w:rPr>
    </w:lvl>
    <w:lvl w:ilvl="1" w:tplc="04190003" w:tentative="1">
      <w:start w:val="1"/>
      <w:numFmt w:val="bullet"/>
      <w:lvlText w:val="o"/>
      <w:lvlJc w:val="left"/>
      <w:pPr>
        <w:ind w:left="2497" w:hanging="360"/>
      </w:pPr>
      <w:rPr>
        <w:rFonts w:ascii="Courier New" w:hAnsi="Courier New" w:cs="Courier New" w:hint="default"/>
      </w:rPr>
    </w:lvl>
    <w:lvl w:ilvl="2" w:tplc="04190005" w:tentative="1">
      <w:start w:val="1"/>
      <w:numFmt w:val="bullet"/>
      <w:lvlText w:val=""/>
      <w:lvlJc w:val="left"/>
      <w:pPr>
        <w:ind w:left="3217" w:hanging="360"/>
      </w:pPr>
      <w:rPr>
        <w:rFonts w:ascii="Wingdings" w:hAnsi="Wingdings" w:hint="default"/>
      </w:rPr>
    </w:lvl>
    <w:lvl w:ilvl="3" w:tplc="04190001" w:tentative="1">
      <w:start w:val="1"/>
      <w:numFmt w:val="bullet"/>
      <w:lvlText w:val=""/>
      <w:lvlJc w:val="left"/>
      <w:pPr>
        <w:ind w:left="3937" w:hanging="360"/>
      </w:pPr>
      <w:rPr>
        <w:rFonts w:ascii="Symbol" w:hAnsi="Symbol" w:hint="default"/>
      </w:rPr>
    </w:lvl>
    <w:lvl w:ilvl="4" w:tplc="04190003" w:tentative="1">
      <w:start w:val="1"/>
      <w:numFmt w:val="bullet"/>
      <w:lvlText w:val="o"/>
      <w:lvlJc w:val="left"/>
      <w:pPr>
        <w:ind w:left="4657" w:hanging="360"/>
      </w:pPr>
      <w:rPr>
        <w:rFonts w:ascii="Courier New" w:hAnsi="Courier New" w:cs="Courier New" w:hint="default"/>
      </w:rPr>
    </w:lvl>
    <w:lvl w:ilvl="5" w:tplc="04190005" w:tentative="1">
      <w:start w:val="1"/>
      <w:numFmt w:val="bullet"/>
      <w:lvlText w:val=""/>
      <w:lvlJc w:val="left"/>
      <w:pPr>
        <w:ind w:left="5377" w:hanging="360"/>
      </w:pPr>
      <w:rPr>
        <w:rFonts w:ascii="Wingdings" w:hAnsi="Wingdings" w:hint="default"/>
      </w:rPr>
    </w:lvl>
    <w:lvl w:ilvl="6" w:tplc="04190001" w:tentative="1">
      <w:start w:val="1"/>
      <w:numFmt w:val="bullet"/>
      <w:lvlText w:val=""/>
      <w:lvlJc w:val="left"/>
      <w:pPr>
        <w:ind w:left="6097" w:hanging="360"/>
      </w:pPr>
      <w:rPr>
        <w:rFonts w:ascii="Symbol" w:hAnsi="Symbol" w:hint="default"/>
      </w:rPr>
    </w:lvl>
    <w:lvl w:ilvl="7" w:tplc="04190003" w:tentative="1">
      <w:start w:val="1"/>
      <w:numFmt w:val="bullet"/>
      <w:lvlText w:val="o"/>
      <w:lvlJc w:val="left"/>
      <w:pPr>
        <w:ind w:left="6817" w:hanging="360"/>
      </w:pPr>
      <w:rPr>
        <w:rFonts w:ascii="Courier New" w:hAnsi="Courier New" w:cs="Courier New" w:hint="default"/>
      </w:rPr>
    </w:lvl>
    <w:lvl w:ilvl="8" w:tplc="04190005" w:tentative="1">
      <w:start w:val="1"/>
      <w:numFmt w:val="bullet"/>
      <w:lvlText w:val=""/>
      <w:lvlJc w:val="left"/>
      <w:pPr>
        <w:ind w:left="7537" w:hanging="360"/>
      </w:pPr>
      <w:rPr>
        <w:rFonts w:ascii="Wingdings" w:hAnsi="Wingdings" w:hint="default"/>
      </w:rPr>
    </w:lvl>
  </w:abstractNum>
  <w:abstractNum w:abstractNumId="41" w15:restartNumberingAfterBreak="0">
    <w:nsid w:val="4B263677"/>
    <w:multiLevelType w:val="hybridMultilevel"/>
    <w:tmpl w:val="44164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C3E33CD"/>
    <w:multiLevelType w:val="hybridMultilevel"/>
    <w:tmpl w:val="162855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4D701479"/>
    <w:multiLevelType w:val="multilevel"/>
    <w:tmpl w:val="0384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D730021"/>
    <w:multiLevelType w:val="hybridMultilevel"/>
    <w:tmpl w:val="5AF00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24321D0"/>
    <w:multiLevelType w:val="hybridMultilevel"/>
    <w:tmpl w:val="DD768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3BE6C82"/>
    <w:multiLevelType w:val="hybridMultilevel"/>
    <w:tmpl w:val="F8DA7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3FD696A"/>
    <w:multiLevelType w:val="multilevel"/>
    <w:tmpl w:val="BD40ED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810337F"/>
    <w:multiLevelType w:val="hybridMultilevel"/>
    <w:tmpl w:val="61C06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9196C08"/>
    <w:multiLevelType w:val="hybridMultilevel"/>
    <w:tmpl w:val="D096B4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A901235"/>
    <w:multiLevelType w:val="multilevel"/>
    <w:tmpl w:val="7460EF10"/>
    <w:lvl w:ilvl="0">
      <w:start w:val="3"/>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5C880CED"/>
    <w:multiLevelType w:val="hybridMultilevel"/>
    <w:tmpl w:val="ACAAA72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639" w:hanging="360"/>
      </w:pPr>
      <w:rPr>
        <w:rFonts w:ascii="Courier New" w:hAnsi="Courier New" w:cs="Courier New" w:hint="default"/>
      </w:rPr>
    </w:lvl>
    <w:lvl w:ilvl="2" w:tplc="04190005" w:tentative="1">
      <w:start w:val="1"/>
      <w:numFmt w:val="bullet"/>
      <w:lvlText w:val=""/>
      <w:lvlJc w:val="left"/>
      <w:pPr>
        <w:ind w:left="3359" w:hanging="360"/>
      </w:pPr>
      <w:rPr>
        <w:rFonts w:ascii="Wingdings" w:hAnsi="Wingdings" w:hint="default"/>
      </w:rPr>
    </w:lvl>
    <w:lvl w:ilvl="3" w:tplc="04190001" w:tentative="1">
      <w:start w:val="1"/>
      <w:numFmt w:val="bullet"/>
      <w:lvlText w:val=""/>
      <w:lvlJc w:val="left"/>
      <w:pPr>
        <w:ind w:left="4079" w:hanging="360"/>
      </w:pPr>
      <w:rPr>
        <w:rFonts w:ascii="Symbol" w:hAnsi="Symbol" w:hint="default"/>
      </w:rPr>
    </w:lvl>
    <w:lvl w:ilvl="4" w:tplc="04190003" w:tentative="1">
      <w:start w:val="1"/>
      <w:numFmt w:val="bullet"/>
      <w:lvlText w:val="o"/>
      <w:lvlJc w:val="left"/>
      <w:pPr>
        <w:ind w:left="4799" w:hanging="360"/>
      </w:pPr>
      <w:rPr>
        <w:rFonts w:ascii="Courier New" w:hAnsi="Courier New" w:cs="Courier New" w:hint="default"/>
      </w:rPr>
    </w:lvl>
    <w:lvl w:ilvl="5" w:tplc="04190005" w:tentative="1">
      <w:start w:val="1"/>
      <w:numFmt w:val="bullet"/>
      <w:lvlText w:val=""/>
      <w:lvlJc w:val="left"/>
      <w:pPr>
        <w:ind w:left="5519" w:hanging="360"/>
      </w:pPr>
      <w:rPr>
        <w:rFonts w:ascii="Wingdings" w:hAnsi="Wingdings" w:hint="default"/>
      </w:rPr>
    </w:lvl>
    <w:lvl w:ilvl="6" w:tplc="04190001" w:tentative="1">
      <w:start w:val="1"/>
      <w:numFmt w:val="bullet"/>
      <w:lvlText w:val=""/>
      <w:lvlJc w:val="left"/>
      <w:pPr>
        <w:ind w:left="6239" w:hanging="360"/>
      </w:pPr>
      <w:rPr>
        <w:rFonts w:ascii="Symbol" w:hAnsi="Symbol" w:hint="default"/>
      </w:rPr>
    </w:lvl>
    <w:lvl w:ilvl="7" w:tplc="04190003" w:tentative="1">
      <w:start w:val="1"/>
      <w:numFmt w:val="bullet"/>
      <w:lvlText w:val="o"/>
      <w:lvlJc w:val="left"/>
      <w:pPr>
        <w:ind w:left="6959" w:hanging="360"/>
      </w:pPr>
      <w:rPr>
        <w:rFonts w:ascii="Courier New" w:hAnsi="Courier New" w:cs="Courier New" w:hint="default"/>
      </w:rPr>
    </w:lvl>
    <w:lvl w:ilvl="8" w:tplc="04190005" w:tentative="1">
      <w:start w:val="1"/>
      <w:numFmt w:val="bullet"/>
      <w:lvlText w:val=""/>
      <w:lvlJc w:val="left"/>
      <w:pPr>
        <w:ind w:left="7679" w:hanging="360"/>
      </w:pPr>
      <w:rPr>
        <w:rFonts w:ascii="Wingdings" w:hAnsi="Wingdings" w:hint="default"/>
      </w:rPr>
    </w:lvl>
  </w:abstractNum>
  <w:abstractNum w:abstractNumId="52" w15:restartNumberingAfterBreak="0">
    <w:nsid w:val="5DE01C31"/>
    <w:multiLevelType w:val="hybridMultilevel"/>
    <w:tmpl w:val="94C24F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1E96AD1"/>
    <w:multiLevelType w:val="multilevel"/>
    <w:tmpl w:val="58DE9B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5D55B65"/>
    <w:multiLevelType w:val="hybridMultilevel"/>
    <w:tmpl w:val="DE78338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55" w15:restartNumberingAfterBreak="0">
    <w:nsid w:val="66564D25"/>
    <w:multiLevelType w:val="hybridMultilevel"/>
    <w:tmpl w:val="5414DBF4"/>
    <w:lvl w:ilvl="0" w:tplc="04190001">
      <w:start w:val="1"/>
      <w:numFmt w:val="bullet"/>
      <w:lvlText w:val=""/>
      <w:lvlJc w:val="left"/>
      <w:pPr>
        <w:ind w:left="1352" w:hanging="360"/>
      </w:pPr>
      <w:rPr>
        <w:rFonts w:ascii="Symbol" w:hAnsi="Symbol" w:hint="default"/>
      </w:rPr>
    </w:lvl>
    <w:lvl w:ilvl="1" w:tplc="04190003">
      <w:start w:val="1"/>
      <w:numFmt w:val="bullet"/>
      <w:lvlText w:val="o"/>
      <w:lvlJc w:val="left"/>
      <w:pPr>
        <w:ind w:left="949" w:hanging="360"/>
      </w:pPr>
      <w:rPr>
        <w:rFonts w:ascii="Courier New" w:hAnsi="Courier New" w:cs="Courier New" w:hint="default"/>
      </w:rPr>
    </w:lvl>
    <w:lvl w:ilvl="2" w:tplc="04190005" w:tentative="1">
      <w:start w:val="1"/>
      <w:numFmt w:val="bullet"/>
      <w:lvlText w:val=""/>
      <w:lvlJc w:val="left"/>
      <w:pPr>
        <w:ind w:left="1669" w:hanging="360"/>
      </w:pPr>
      <w:rPr>
        <w:rFonts w:ascii="Wingdings" w:hAnsi="Wingdings" w:hint="default"/>
      </w:rPr>
    </w:lvl>
    <w:lvl w:ilvl="3" w:tplc="04190001" w:tentative="1">
      <w:start w:val="1"/>
      <w:numFmt w:val="bullet"/>
      <w:lvlText w:val=""/>
      <w:lvlJc w:val="left"/>
      <w:pPr>
        <w:ind w:left="2389" w:hanging="360"/>
      </w:pPr>
      <w:rPr>
        <w:rFonts w:ascii="Symbol" w:hAnsi="Symbol" w:hint="default"/>
      </w:rPr>
    </w:lvl>
    <w:lvl w:ilvl="4" w:tplc="04190003" w:tentative="1">
      <w:start w:val="1"/>
      <w:numFmt w:val="bullet"/>
      <w:lvlText w:val="o"/>
      <w:lvlJc w:val="left"/>
      <w:pPr>
        <w:ind w:left="3109" w:hanging="360"/>
      </w:pPr>
      <w:rPr>
        <w:rFonts w:ascii="Courier New" w:hAnsi="Courier New" w:cs="Courier New" w:hint="default"/>
      </w:rPr>
    </w:lvl>
    <w:lvl w:ilvl="5" w:tplc="04190005" w:tentative="1">
      <w:start w:val="1"/>
      <w:numFmt w:val="bullet"/>
      <w:lvlText w:val=""/>
      <w:lvlJc w:val="left"/>
      <w:pPr>
        <w:ind w:left="3829" w:hanging="360"/>
      </w:pPr>
      <w:rPr>
        <w:rFonts w:ascii="Wingdings" w:hAnsi="Wingdings" w:hint="default"/>
      </w:rPr>
    </w:lvl>
    <w:lvl w:ilvl="6" w:tplc="04190001" w:tentative="1">
      <w:start w:val="1"/>
      <w:numFmt w:val="bullet"/>
      <w:lvlText w:val=""/>
      <w:lvlJc w:val="left"/>
      <w:pPr>
        <w:ind w:left="4549" w:hanging="360"/>
      </w:pPr>
      <w:rPr>
        <w:rFonts w:ascii="Symbol" w:hAnsi="Symbol" w:hint="default"/>
      </w:rPr>
    </w:lvl>
    <w:lvl w:ilvl="7" w:tplc="04190003" w:tentative="1">
      <w:start w:val="1"/>
      <w:numFmt w:val="bullet"/>
      <w:lvlText w:val="o"/>
      <w:lvlJc w:val="left"/>
      <w:pPr>
        <w:ind w:left="5269" w:hanging="360"/>
      </w:pPr>
      <w:rPr>
        <w:rFonts w:ascii="Courier New" w:hAnsi="Courier New" w:cs="Courier New" w:hint="default"/>
      </w:rPr>
    </w:lvl>
    <w:lvl w:ilvl="8" w:tplc="04190005" w:tentative="1">
      <w:start w:val="1"/>
      <w:numFmt w:val="bullet"/>
      <w:lvlText w:val=""/>
      <w:lvlJc w:val="left"/>
      <w:pPr>
        <w:ind w:left="5989" w:hanging="360"/>
      </w:pPr>
      <w:rPr>
        <w:rFonts w:ascii="Wingdings" w:hAnsi="Wingdings" w:hint="default"/>
      </w:rPr>
    </w:lvl>
  </w:abstractNum>
  <w:abstractNum w:abstractNumId="56" w15:restartNumberingAfterBreak="0">
    <w:nsid w:val="683747EB"/>
    <w:multiLevelType w:val="multilevel"/>
    <w:tmpl w:val="829C412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88E6A7A"/>
    <w:multiLevelType w:val="hybridMultilevel"/>
    <w:tmpl w:val="706411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8DA3B79"/>
    <w:multiLevelType w:val="multilevel"/>
    <w:tmpl w:val="B0D8D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A050CF3"/>
    <w:multiLevelType w:val="multilevel"/>
    <w:tmpl w:val="DB02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A562A60"/>
    <w:multiLevelType w:val="multilevel"/>
    <w:tmpl w:val="9F8E9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DFF2CC8"/>
    <w:multiLevelType w:val="multilevel"/>
    <w:tmpl w:val="0384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F490EEE"/>
    <w:multiLevelType w:val="hybridMultilevel"/>
    <w:tmpl w:val="DF94D0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FF71885"/>
    <w:multiLevelType w:val="hybridMultilevel"/>
    <w:tmpl w:val="DC0AE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0F12DB6"/>
    <w:multiLevelType w:val="hybridMultilevel"/>
    <w:tmpl w:val="B2121064"/>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65" w15:restartNumberingAfterBreak="0">
    <w:nsid w:val="71AF1E43"/>
    <w:multiLevelType w:val="multilevel"/>
    <w:tmpl w:val="42DE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2014E2E"/>
    <w:multiLevelType w:val="hybridMultilevel"/>
    <w:tmpl w:val="FB349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62A089D"/>
    <w:multiLevelType w:val="multilevel"/>
    <w:tmpl w:val="27AEBAE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77327A75"/>
    <w:multiLevelType w:val="multilevel"/>
    <w:tmpl w:val="D42A00FC"/>
    <w:lvl w:ilvl="0">
      <w:start w:val="1"/>
      <w:numFmt w:val="decimal"/>
      <w:lvlText w:val="%1"/>
      <w:lvlJc w:val="left"/>
      <w:pPr>
        <w:ind w:left="420" w:hanging="420"/>
      </w:pPr>
      <w:rPr>
        <w:rFonts w:hint="default"/>
      </w:rPr>
    </w:lvl>
    <w:lvl w:ilvl="1">
      <w:start w:val="1"/>
      <w:numFmt w:val="decimal"/>
      <w:lvlText w:val="%1.%2"/>
      <w:lvlJc w:val="left"/>
      <w:pPr>
        <w:ind w:left="2404"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77931763"/>
    <w:multiLevelType w:val="hybridMultilevel"/>
    <w:tmpl w:val="15606F78"/>
    <w:lvl w:ilvl="0" w:tplc="04190001">
      <w:start w:val="1"/>
      <w:numFmt w:val="bullet"/>
      <w:lvlText w:val=""/>
      <w:lvlJc w:val="left"/>
      <w:pPr>
        <w:ind w:left="1777"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70" w15:restartNumberingAfterBreak="0">
    <w:nsid w:val="7A7B249B"/>
    <w:multiLevelType w:val="multilevel"/>
    <w:tmpl w:val="F37456D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324744791">
    <w:abstractNumId w:val="11"/>
  </w:num>
  <w:num w:numId="2" w16cid:durableId="967442595">
    <w:abstractNumId w:val="68"/>
  </w:num>
  <w:num w:numId="3" w16cid:durableId="1315641244">
    <w:abstractNumId w:val="67"/>
  </w:num>
  <w:num w:numId="4" w16cid:durableId="530269287">
    <w:abstractNumId w:val="25"/>
  </w:num>
  <w:num w:numId="5" w16cid:durableId="978996243">
    <w:abstractNumId w:val="53"/>
  </w:num>
  <w:num w:numId="6" w16cid:durableId="834102656">
    <w:abstractNumId w:val="30"/>
  </w:num>
  <w:num w:numId="7" w16cid:durableId="386728141">
    <w:abstractNumId w:val="32"/>
  </w:num>
  <w:num w:numId="8" w16cid:durableId="426004021">
    <w:abstractNumId w:val="59"/>
  </w:num>
  <w:num w:numId="9" w16cid:durableId="2122021935">
    <w:abstractNumId w:val="62"/>
  </w:num>
  <w:num w:numId="10" w16cid:durableId="509181454">
    <w:abstractNumId w:val="19"/>
  </w:num>
  <w:num w:numId="11" w16cid:durableId="382799609">
    <w:abstractNumId w:val="13"/>
  </w:num>
  <w:num w:numId="12" w16cid:durableId="100036960">
    <w:abstractNumId w:val="40"/>
  </w:num>
  <w:num w:numId="13" w16cid:durableId="1649551791">
    <w:abstractNumId w:val="51"/>
  </w:num>
  <w:num w:numId="14" w16cid:durableId="1997149549">
    <w:abstractNumId w:val="16"/>
  </w:num>
  <w:num w:numId="15" w16cid:durableId="802191680">
    <w:abstractNumId w:val="55"/>
  </w:num>
  <w:num w:numId="16" w16cid:durableId="554900645">
    <w:abstractNumId w:val="56"/>
  </w:num>
  <w:num w:numId="17" w16cid:durableId="561911536">
    <w:abstractNumId w:val="12"/>
  </w:num>
  <w:num w:numId="18" w16cid:durableId="174081161">
    <w:abstractNumId w:val="34"/>
  </w:num>
  <w:num w:numId="19" w16cid:durableId="181819841">
    <w:abstractNumId w:val="60"/>
  </w:num>
  <w:num w:numId="20" w16cid:durableId="1599558280">
    <w:abstractNumId w:val="64"/>
  </w:num>
  <w:num w:numId="21" w16cid:durableId="956595871">
    <w:abstractNumId w:val="3"/>
  </w:num>
  <w:num w:numId="22" w16cid:durableId="1715933062">
    <w:abstractNumId w:val="65"/>
  </w:num>
  <w:num w:numId="23" w16cid:durableId="2079789435">
    <w:abstractNumId w:val="9"/>
  </w:num>
  <w:num w:numId="24" w16cid:durableId="437413017">
    <w:abstractNumId w:val="37"/>
  </w:num>
  <w:num w:numId="25" w16cid:durableId="1238445059">
    <w:abstractNumId w:val="5"/>
  </w:num>
  <w:num w:numId="26" w16cid:durableId="417947730">
    <w:abstractNumId w:val="27"/>
  </w:num>
  <w:num w:numId="27" w16cid:durableId="364796210">
    <w:abstractNumId w:val="0"/>
  </w:num>
  <w:num w:numId="28" w16cid:durableId="1114137357">
    <w:abstractNumId w:val="7"/>
  </w:num>
  <w:num w:numId="29" w16cid:durableId="1890919341">
    <w:abstractNumId w:val="26"/>
  </w:num>
  <w:num w:numId="30" w16cid:durableId="1027563852">
    <w:abstractNumId w:val="54"/>
  </w:num>
  <w:num w:numId="31" w16cid:durableId="2075733800">
    <w:abstractNumId w:val="38"/>
  </w:num>
  <w:num w:numId="32" w16cid:durableId="174540517">
    <w:abstractNumId w:val="43"/>
  </w:num>
  <w:num w:numId="33" w16cid:durableId="381489181">
    <w:abstractNumId w:val="39"/>
  </w:num>
  <w:num w:numId="34" w16cid:durableId="492378039">
    <w:abstractNumId w:val="61"/>
  </w:num>
  <w:num w:numId="35" w16cid:durableId="1978483943">
    <w:abstractNumId w:val="18"/>
  </w:num>
  <w:num w:numId="36" w16cid:durableId="268514056">
    <w:abstractNumId w:val="1"/>
  </w:num>
  <w:num w:numId="37" w16cid:durableId="526407532">
    <w:abstractNumId w:val="23"/>
  </w:num>
  <w:num w:numId="38" w16cid:durableId="180097329">
    <w:abstractNumId w:val="20"/>
  </w:num>
  <w:num w:numId="39" w16cid:durableId="640965179">
    <w:abstractNumId w:val="8"/>
  </w:num>
  <w:num w:numId="40" w16cid:durableId="1281689082">
    <w:abstractNumId w:val="69"/>
  </w:num>
  <w:num w:numId="41" w16cid:durableId="1094932675">
    <w:abstractNumId w:val="28"/>
  </w:num>
  <w:num w:numId="42" w16cid:durableId="803043744">
    <w:abstractNumId w:val="58"/>
  </w:num>
  <w:num w:numId="43" w16cid:durableId="1014302257">
    <w:abstractNumId w:val="47"/>
  </w:num>
  <w:num w:numId="44" w16cid:durableId="1164390693">
    <w:abstractNumId w:val="6"/>
  </w:num>
  <w:num w:numId="45" w16cid:durableId="1839496412">
    <w:abstractNumId w:val="57"/>
  </w:num>
  <w:num w:numId="46" w16cid:durableId="509299161">
    <w:abstractNumId w:val="46"/>
  </w:num>
  <w:num w:numId="47" w16cid:durableId="572738333">
    <w:abstractNumId w:val="42"/>
  </w:num>
  <w:num w:numId="48" w16cid:durableId="1086003655">
    <w:abstractNumId w:val="10"/>
  </w:num>
  <w:num w:numId="49" w16cid:durableId="2046248338">
    <w:abstractNumId w:val="31"/>
  </w:num>
  <w:num w:numId="50" w16cid:durableId="1132822034">
    <w:abstractNumId w:val="48"/>
  </w:num>
  <w:num w:numId="51" w16cid:durableId="387194766">
    <w:abstractNumId w:val="44"/>
  </w:num>
  <w:num w:numId="52" w16cid:durableId="1642805445">
    <w:abstractNumId w:val="24"/>
  </w:num>
  <w:num w:numId="53" w16cid:durableId="1881629191">
    <w:abstractNumId w:val="66"/>
  </w:num>
  <w:num w:numId="54" w16cid:durableId="781804160">
    <w:abstractNumId w:val="15"/>
  </w:num>
  <w:num w:numId="55" w16cid:durableId="1536192851">
    <w:abstractNumId w:val="41"/>
  </w:num>
  <w:num w:numId="56" w16cid:durableId="1747877488">
    <w:abstractNumId w:val="52"/>
  </w:num>
  <w:num w:numId="57" w16cid:durableId="1244684576">
    <w:abstractNumId w:val="45"/>
  </w:num>
  <w:num w:numId="58" w16cid:durableId="38288655">
    <w:abstractNumId w:val="14"/>
  </w:num>
  <w:num w:numId="59" w16cid:durableId="545145961">
    <w:abstractNumId w:val="33"/>
  </w:num>
  <w:num w:numId="60" w16cid:durableId="1408267975">
    <w:abstractNumId w:val="63"/>
  </w:num>
  <w:num w:numId="61" w16cid:durableId="1126503129">
    <w:abstractNumId w:val="29"/>
  </w:num>
  <w:num w:numId="62" w16cid:durableId="785854090">
    <w:abstractNumId w:val="17"/>
  </w:num>
  <w:num w:numId="63" w16cid:durableId="1842545473">
    <w:abstractNumId w:val="2"/>
  </w:num>
  <w:num w:numId="64" w16cid:durableId="1837912987">
    <w:abstractNumId w:val="36"/>
  </w:num>
  <w:num w:numId="65" w16cid:durableId="271207322">
    <w:abstractNumId w:val="21"/>
  </w:num>
  <w:num w:numId="66" w16cid:durableId="1971670050">
    <w:abstractNumId w:val="50"/>
  </w:num>
  <w:num w:numId="67" w16cid:durableId="1679238007">
    <w:abstractNumId w:val="4"/>
  </w:num>
  <w:num w:numId="68" w16cid:durableId="1479492987">
    <w:abstractNumId w:val="35"/>
  </w:num>
  <w:num w:numId="69" w16cid:durableId="977689087">
    <w:abstractNumId w:val="49"/>
  </w:num>
  <w:num w:numId="70" w16cid:durableId="579221615">
    <w:abstractNumId w:val="22"/>
  </w:num>
  <w:num w:numId="71" w16cid:durableId="46800157">
    <w:abstractNumId w:val="7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105"/>
    <w:rsid w:val="0002393A"/>
    <w:rsid w:val="0004013A"/>
    <w:rsid w:val="00041AB6"/>
    <w:rsid w:val="000430AC"/>
    <w:rsid w:val="000738B9"/>
    <w:rsid w:val="0008305C"/>
    <w:rsid w:val="00083C20"/>
    <w:rsid w:val="00086B08"/>
    <w:rsid w:val="000949C0"/>
    <w:rsid w:val="000D40E9"/>
    <w:rsid w:val="000E151D"/>
    <w:rsid w:val="000E555B"/>
    <w:rsid w:val="000F4355"/>
    <w:rsid w:val="00141DA4"/>
    <w:rsid w:val="00161076"/>
    <w:rsid w:val="001916A9"/>
    <w:rsid w:val="001B54E8"/>
    <w:rsid w:val="001C3B97"/>
    <w:rsid w:val="001D6925"/>
    <w:rsid w:val="001E4720"/>
    <w:rsid w:val="001E7FD1"/>
    <w:rsid w:val="00201454"/>
    <w:rsid w:val="00201B54"/>
    <w:rsid w:val="002346BD"/>
    <w:rsid w:val="002476C9"/>
    <w:rsid w:val="0026404B"/>
    <w:rsid w:val="0027316F"/>
    <w:rsid w:val="00284C24"/>
    <w:rsid w:val="002B0105"/>
    <w:rsid w:val="002D4260"/>
    <w:rsid w:val="002D7053"/>
    <w:rsid w:val="002E5700"/>
    <w:rsid w:val="002F6FCF"/>
    <w:rsid w:val="00320739"/>
    <w:rsid w:val="00346377"/>
    <w:rsid w:val="003571CA"/>
    <w:rsid w:val="003733AB"/>
    <w:rsid w:val="00376A91"/>
    <w:rsid w:val="003835D7"/>
    <w:rsid w:val="00392D05"/>
    <w:rsid w:val="00396A3D"/>
    <w:rsid w:val="003B3B03"/>
    <w:rsid w:val="003C6B38"/>
    <w:rsid w:val="003C6C30"/>
    <w:rsid w:val="003D7560"/>
    <w:rsid w:val="003F08E1"/>
    <w:rsid w:val="00420D19"/>
    <w:rsid w:val="00422E1E"/>
    <w:rsid w:val="00425CBB"/>
    <w:rsid w:val="00490B4A"/>
    <w:rsid w:val="004B399B"/>
    <w:rsid w:val="004D1B5D"/>
    <w:rsid w:val="00501F8C"/>
    <w:rsid w:val="005355F7"/>
    <w:rsid w:val="0054031B"/>
    <w:rsid w:val="00554994"/>
    <w:rsid w:val="00561BED"/>
    <w:rsid w:val="0056205E"/>
    <w:rsid w:val="00580A6B"/>
    <w:rsid w:val="00581C43"/>
    <w:rsid w:val="005A75A8"/>
    <w:rsid w:val="005C1238"/>
    <w:rsid w:val="005C2499"/>
    <w:rsid w:val="005E02BA"/>
    <w:rsid w:val="005E76AF"/>
    <w:rsid w:val="006307D2"/>
    <w:rsid w:val="006404EF"/>
    <w:rsid w:val="00675DAE"/>
    <w:rsid w:val="00680956"/>
    <w:rsid w:val="00692496"/>
    <w:rsid w:val="006A0421"/>
    <w:rsid w:val="006B04BB"/>
    <w:rsid w:val="006C7ABB"/>
    <w:rsid w:val="006D26DD"/>
    <w:rsid w:val="00702802"/>
    <w:rsid w:val="00714103"/>
    <w:rsid w:val="00722569"/>
    <w:rsid w:val="00737777"/>
    <w:rsid w:val="00737D20"/>
    <w:rsid w:val="0075608A"/>
    <w:rsid w:val="00764D54"/>
    <w:rsid w:val="0076551B"/>
    <w:rsid w:val="00797893"/>
    <w:rsid w:val="007C287C"/>
    <w:rsid w:val="007F101C"/>
    <w:rsid w:val="00813593"/>
    <w:rsid w:val="00832166"/>
    <w:rsid w:val="00841D6A"/>
    <w:rsid w:val="00851851"/>
    <w:rsid w:val="0089180E"/>
    <w:rsid w:val="008A014F"/>
    <w:rsid w:val="00927658"/>
    <w:rsid w:val="0094317C"/>
    <w:rsid w:val="00943EC6"/>
    <w:rsid w:val="00965AF4"/>
    <w:rsid w:val="00987991"/>
    <w:rsid w:val="009B0DC2"/>
    <w:rsid w:val="009D32AF"/>
    <w:rsid w:val="00A425FE"/>
    <w:rsid w:val="00A45F67"/>
    <w:rsid w:val="00A67C8B"/>
    <w:rsid w:val="00A7450D"/>
    <w:rsid w:val="00A84B2D"/>
    <w:rsid w:val="00AA192C"/>
    <w:rsid w:val="00AA4CC4"/>
    <w:rsid w:val="00AC4634"/>
    <w:rsid w:val="00AE68DF"/>
    <w:rsid w:val="00AF5528"/>
    <w:rsid w:val="00B04ED9"/>
    <w:rsid w:val="00B359DE"/>
    <w:rsid w:val="00B35AAB"/>
    <w:rsid w:val="00B37764"/>
    <w:rsid w:val="00B41CA1"/>
    <w:rsid w:val="00B96CDC"/>
    <w:rsid w:val="00BC5DB0"/>
    <w:rsid w:val="00BD525C"/>
    <w:rsid w:val="00C030D5"/>
    <w:rsid w:val="00C04FB9"/>
    <w:rsid w:val="00C11BD0"/>
    <w:rsid w:val="00C16536"/>
    <w:rsid w:val="00C36F5F"/>
    <w:rsid w:val="00CA6262"/>
    <w:rsid w:val="00CA6AC9"/>
    <w:rsid w:val="00CD3CFA"/>
    <w:rsid w:val="00CE1587"/>
    <w:rsid w:val="00CF5F38"/>
    <w:rsid w:val="00D26A01"/>
    <w:rsid w:val="00D33C5E"/>
    <w:rsid w:val="00D344C1"/>
    <w:rsid w:val="00DA2184"/>
    <w:rsid w:val="00DF412F"/>
    <w:rsid w:val="00E2120B"/>
    <w:rsid w:val="00E22F9E"/>
    <w:rsid w:val="00E24CA2"/>
    <w:rsid w:val="00E26C94"/>
    <w:rsid w:val="00E43FFD"/>
    <w:rsid w:val="00E60CC2"/>
    <w:rsid w:val="00E62D27"/>
    <w:rsid w:val="00E75F2C"/>
    <w:rsid w:val="00E846F7"/>
    <w:rsid w:val="00E97999"/>
    <w:rsid w:val="00F17B17"/>
    <w:rsid w:val="00F23C62"/>
    <w:rsid w:val="00F25A70"/>
    <w:rsid w:val="00F664DF"/>
    <w:rsid w:val="00F761BF"/>
    <w:rsid w:val="00F83D70"/>
    <w:rsid w:val="00FA1136"/>
    <w:rsid w:val="00FA209A"/>
    <w:rsid w:val="00FA6248"/>
    <w:rsid w:val="00FD345B"/>
    <w:rsid w:val="00FD4A9A"/>
    <w:rsid w:val="00FE4419"/>
    <w:rsid w:val="00FE618E"/>
    <w:rsid w:val="00FF05B3"/>
    <w:rsid w:val="00FF4141"/>
    <w:rsid w:val="00FF50B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E945F"/>
  <w15:chartTrackingRefBased/>
  <w15:docId w15:val="{BDA4D69E-1844-4B37-A39E-38828965D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C6C30"/>
    <w:pPr>
      <w:keepNext/>
      <w:keepLines/>
      <w:spacing w:before="240" w:after="0"/>
      <w:outlineLvl w:val="0"/>
    </w:pPr>
    <w:rPr>
      <w:rFonts w:ascii="Times New Roman" w:eastAsiaTheme="majorEastAsia" w:hAnsi="Times New Roman" w:cstheme="majorBidi"/>
      <w:b/>
      <w:color w:val="000000" w:themeColor="text1"/>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5F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45F67"/>
  </w:style>
  <w:style w:type="paragraph" w:styleId="a5">
    <w:name w:val="footer"/>
    <w:basedOn w:val="a"/>
    <w:link w:val="a6"/>
    <w:uiPriority w:val="99"/>
    <w:unhideWhenUsed/>
    <w:rsid w:val="00A45F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45F67"/>
  </w:style>
  <w:style w:type="paragraph" w:styleId="a7">
    <w:name w:val="List Paragraph"/>
    <w:basedOn w:val="a"/>
    <w:uiPriority w:val="34"/>
    <w:qFormat/>
    <w:rsid w:val="00692496"/>
    <w:pPr>
      <w:ind w:left="720"/>
      <w:contextualSpacing/>
    </w:pPr>
  </w:style>
  <w:style w:type="character" w:customStyle="1" w:styleId="10">
    <w:name w:val="Заголовок 1 Знак"/>
    <w:basedOn w:val="a0"/>
    <w:link w:val="1"/>
    <w:uiPriority w:val="9"/>
    <w:rsid w:val="003C6C30"/>
    <w:rPr>
      <w:rFonts w:ascii="Times New Roman" w:eastAsiaTheme="majorEastAsia" w:hAnsi="Times New Roman" w:cstheme="majorBidi"/>
      <w:b/>
      <w:color w:val="000000" w:themeColor="text1"/>
      <w:sz w:val="30"/>
      <w:szCs w:val="32"/>
    </w:rPr>
  </w:style>
  <w:style w:type="character" w:styleId="a8">
    <w:name w:val="Placeholder Text"/>
    <w:basedOn w:val="a0"/>
    <w:uiPriority w:val="99"/>
    <w:semiHidden/>
    <w:rsid w:val="003C6C30"/>
    <w:rPr>
      <w:color w:val="666666"/>
    </w:rPr>
  </w:style>
  <w:style w:type="paragraph" w:styleId="a9">
    <w:name w:val="TOC Heading"/>
    <w:basedOn w:val="1"/>
    <w:next w:val="a"/>
    <w:uiPriority w:val="39"/>
    <w:unhideWhenUsed/>
    <w:qFormat/>
    <w:rsid w:val="003C6C30"/>
    <w:pPr>
      <w:outlineLvl w:val="9"/>
    </w:pPr>
    <w:rPr>
      <w:rFonts w:asciiTheme="majorHAnsi" w:hAnsiTheme="majorHAnsi"/>
      <w:b w:val="0"/>
      <w:color w:val="2F5496" w:themeColor="accent1" w:themeShade="BF"/>
      <w:kern w:val="0"/>
      <w:sz w:val="32"/>
      <w14:ligatures w14:val="none"/>
    </w:rPr>
  </w:style>
  <w:style w:type="paragraph" w:styleId="2">
    <w:name w:val="toc 2"/>
    <w:basedOn w:val="a"/>
    <w:next w:val="a"/>
    <w:autoRedefine/>
    <w:uiPriority w:val="39"/>
    <w:unhideWhenUsed/>
    <w:rsid w:val="003C6C30"/>
    <w:pPr>
      <w:spacing w:after="100"/>
      <w:ind w:left="220"/>
    </w:pPr>
    <w:rPr>
      <w:rFonts w:cs="Times New Roman"/>
      <w:kern w:val="0"/>
      <w14:ligatures w14:val="none"/>
    </w:rPr>
  </w:style>
  <w:style w:type="paragraph" w:styleId="11">
    <w:name w:val="toc 1"/>
    <w:basedOn w:val="a"/>
    <w:next w:val="a"/>
    <w:autoRedefine/>
    <w:uiPriority w:val="39"/>
    <w:unhideWhenUsed/>
    <w:rsid w:val="003C6C30"/>
    <w:pPr>
      <w:spacing w:after="100"/>
    </w:pPr>
    <w:rPr>
      <w:rFonts w:cs="Times New Roman"/>
      <w:kern w:val="0"/>
      <w14:ligatures w14:val="none"/>
    </w:rPr>
  </w:style>
  <w:style w:type="paragraph" w:styleId="3">
    <w:name w:val="toc 3"/>
    <w:basedOn w:val="a"/>
    <w:next w:val="a"/>
    <w:autoRedefine/>
    <w:uiPriority w:val="39"/>
    <w:unhideWhenUsed/>
    <w:rsid w:val="003C6C30"/>
    <w:pPr>
      <w:spacing w:after="100"/>
      <w:ind w:left="440"/>
    </w:pPr>
    <w:rPr>
      <w:rFonts w:cs="Times New Roman"/>
      <w:kern w:val="0"/>
      <w14:ligatures w14:val="none"/>
    </w:rPr>
  </w:style>
  <w:style w:type="character" w:styleId="aa">
    <w:name w:val="Hyperlink"/>
    <w:basedOn w:val="a0"/>
    <w:uiPriority w:val="99"/>
    <w:unhideWhenUsed/>
    <w:rsid w:val="003C6C30"/>
    <w:rPr>
      <w:color w:val="0563C1" w:themeColor="hyperlink"/>
      <w:u w:val="single"/>
    </w:rPr>
  </w:style>
  <w:style w:type="paragraph" w:styleId="ab">
    <w:name w:val="Normal (Web)"/>
    <w:basedOn w:val="a"/>
    <w:uiPriority w:val="99"/>
    <w:semiHidden/>
    <w:unhideWhenUsed/>
    <w:rsid w:val="003D7560"/>
    <w:rPr>
      <w:rFonts w:ascii="Times New Roman" w:hAnsi="Times New Roman" w:cs="Times New Roman"/>
      <w:sz w:val="24"/>
      <w:szCs w:val="24"/>
    </w:rPr>
  </w:style>
  <w:style w:type="character" w:styleId="ac">
    <w:name w:val="Unresolved Mention"/>
    <w:basedOn w:val="a0"/>
    <w:uiPriority w:val="99"/>
    <w:semiHidden/>
    <w:unhideWhenUsed/>
    <w:rsid w:val="00F761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17075">
      <w:bodyDiv w:val="1"/>
      <w:marLeft w:val="0"/>
      <w:marRight w:val="0"/>
      <w:marTop w:val="0"/>
      <w:marBottom w:val="0"/>
      <w:divBdr>
        <w:top w:val="none" w:sz="0" w:space="0" w:color="auto"/>
        <w:left w:val="none" w:sz="0" w:space="0" w:color="auto"/>
        <w:bottom w:val="none" w:sz="0" w:space="0" w:color="auto"/>
        <w:right w:val="none" w:sz="0" w:space="0" w:color="auto"/>
      </w:divBdr>
    </w:div>
    <w:div w:id="155147542">
      <w:bodyDiv w:val="1"/>
      <w:marLeft w:val="0"/>
      <w:marRight w:val="0"/>
      <w:marTop w:val="0"/>
      <w:marBottom w:val="0"/>
      <w:divBdr>
        <w:top w:val="none" w:sz="0" w:space="0" w:color="auto"/>
        <w:left w:val="none" w:sz="0" w:space="0" w:color="auto"/>
        <w:bottom w:val="none" w:sz="0" w:space="0" w:color="auto"/>
        <w:right w:val="none" w:sz="0" w:space="0" w:color="auto"/>
      </w:divBdr>
    </w:div>
    <w:div w:id="266357313">
      <w:bodyDiv w:val="1"/>
      <w:marLeft w:val="0"/>
      <w:marRight w:val="0"/>
      <w:marTop w:val="0"/>
      <w:marBottom w:val="0"/>
      <w:divBdr>
        <w:top w:val="none" w:sz="0" w:space="0" w:color="auto"/>
        <w:left w:val="none" w:sz="0" w:space="0" w:color="auto"/>
        <w:bottom w:val="none" w:sz="0" w:space="0" w:color="auto"/>
        <w:right w:val="none" w:sz="0" w:space="0" w:color="auto"/>
      </w:divBdr>
    </w:div>
    <w:div w:id="365302273">
      <w:bodyDiv w:val="1"/>
      <w:marLeft w:val="0"/>
      <w:marRight w:val="0"/>
      <w:marTop w:val="0"/>
      <w:marBottom w:val="0"/>
      <w:divBdr>
        <w:top w:val="none" w:sz="0" w:space="0" w:color="auto"/>
        <w:left w:val="none" w:sz="0" w:space="0" w:color="auto"/>
        <w:bottom w:val="none" w:sz="0" w:space="0" w:color="auto"/>
        <w:right w:val="none" w:sz="0" w:space="0" w:color="auto"/>
      </w:divBdr>
    </w:div>
    <w:div w:id="375590081">
      <w:bodyDiv w:val="1"/>
      <w:marLeft w:val="0"/>
      <w:marRight w:val="0"/>
      <w:marTop w:val="0"/>
      <w:marBottom w:val="0"/>
      <w:divBdr>
        <w:top w:val="none" w:sz="0" w:space="0" w:color="auto"/>
        <w:left w:val="none" w:sz="0" w:space="0" w:color="auto"/>
        <w:bottom w:val="none" w:sz="0" w:space="0" w:color="auto"/>
        <w:right w:val="none" w:sz="0" w:space="0" w:color="auto"/>
      </w:divBdr>
    </w:div>
    <w:div w:id="377627887">
      <w:bodyDiv w:val="1"/>
      <w:marLeft w:val="0"/>
      <w:marRight w:val="0"/>
      <w:marTop w:val="0"/>
      <w:marBottom w:val="0"/>
      <w:divBdr>
        <w:top w:val="none" w:sz="0" w:space="0" w:color="auto"/>
        <w:left w:val="none" w:sz="0" w:space="0" w:color="auto"/>
        <w:bottom w:val="none" w:sz="0" w:space="0" w:color="auto"/>
        <w:right w:val="none" w:sz="0" w:space="0" w:color="auto"/>
      </w:divBdr>
    </w:div>
    <w:div w:id="388768780">
      <w:bodyDiv w:val="1"/>
      <w:marLeft w:val="0"/>
      <w:marRight w:val="0"/>
      <w:marTop w:val="0"/>
      <w:marBottom w:val="0"/>
      <w:divBdr>
        <w:top w:val="none" w:sz="0" w:space="0" w:color="auto"/>
        <w:left w:val="none" w:sz="0" w:space="0" w:color="auto"/>
        <w:bottom w:val="none" w:sz="0" w:space="0" w:color="auto"/>
        <w:right w:val="none" w:sz="0" w:space="0" w:color="auto"/>
      </w:divBdr>
    </w:div>
    <w:div w:id="406459367">
      <w:bodyDiv w:val="1"/>
      <w:marLeft w:val="0"/>
      <w:marRight w:val="0"/>
      <w:marTop w:val="0"/>
      <w:marBottom w:val="0"/>
      <w:divBdr>
        <w:top w:val="none" w:sz="0" w:space="0" w:color="auto"/>
        <w:left w:val="none" w:sz="0" w:space="0" w:color="auto"/>
        <w:bottom w:val="none" w:sz="0" w:space="0" w:color="auto"/>
        <w:right w:val="none" w:sz="0" w:space="0" w:color="auto"/>
      </w:divBdr>
    </w:div>
    <w:div w:id="421537558">
      <w:bodyDiv w:val="1"/>
      <w:marLeft w:val="0"/>
      <w:marRight w:val="0"/>
      <w:marTop w:val="0"/>
      <w:marBottom w:val="0"/>
      <w:divBdr>
        <w:top w:val="none" w:sz="0" w:space="0" w:color="auto"/>
        <w:left w:val="none" w:sz="0" w:space="0" w:color="auto"/>
        <w:bottom w:val="none" w:sz="0" w:space="0" w:color="auto"/>
        <w:right w:val="none" w:sz="0" w:space="0" w:color="auto"/>
      </w:divBdr>
    </w:div>
    <w:div w:id="528448358">
      <w:bodyDiv w:val="1"/>
      <w:marLeft w:val="0"/>
      <w:marRight w:val="0"/>
      <w:marTop w:val="0"/>
      <w:marBottom w:val="0"/>
      <w:divBdr>
        <w:top w:val="none" w:sz="0" w:space="0" w:color="auto"/>
        <w:left w:val="none" w:sz="0" w:space="0" w:color="auto"/>
        <w:bottom w:val="none" w:sz="0" w:space="0" w:color="auto"/>
        <w:right w:val="none" w:sz="0" w:space="0" w:color="auto"/>
      </w:divBdr>
    </w:div>
    <w:div w:id="597835307">
      <w:bodyDiv w:val="1"/>
      <w:marLeft w:val="0"/>
      <w:marRight w:val="0"/>
      <w:marTop w:val="0"/>
      <w:marBottom w:val="0"/>
      <w:divBdr>
        <w:top w:val="none" w:sz="0" w:space="0" w:color="auto"/>
        <w:left w:val="none" w:sz="0" w:space="0" w:color="auto"/>
        <w:bottom w:val="none" w:sz="0" w:space="0" w:color="auto"/>
        <w:right w:val="none" w:sz="0" w:space="0" w:color="auto"/>
      </w:divBdr>
    </w:div>
    <w:div w:id="652179104">
      <w:bodyDiv w:val="1"/>
      <w:marLeft w:val="0"/>
      <w:marRight w:val="0"/>
      <w:marTop w:val="0"/>
      <w:marBottom w:val="0"/>
      <w:divBdr>
        <w:top w:val="none" w:sz="0" w:space="0" w:color="auto"/>
        <w:left w:val="none" w:sz="0" w:space="0" w:color="auto"/>
        <w:bottom w:val="none" w:sz="0" w:space="0" w:color="auto"/>
        <w:right w:val="none" w:sz="0" w:space="0" w:color="auto"/>
      </w:divBdr>
    </w:div>
    <w:div w:id="704866453">
      <w:bodyDiv w:val="1"/>
      <w:marLeft w:val="0"/>
      <w:marRight w:val="0"/>
      <w:marTop w:val="0"/>
      <w:marBottom w:val="0"/>
      <w:divBdr>
        <w:top w:val="none" w:sz="0" w:space="0" w:color="auto"/>
        <w:left w:val="none" w:sz="0" w:space="0" w:color="auto"/>
        <w:bottom w:val="none" w:sz="0" w:space="0" w:color="auto"/>
        <w:right w:val="none" w:sz="0" w:space="0" w:color="auto"/>
      </w:divBdr>
    </w:div>
    <w:div w:id="781339076">
      <w:bodyDiv w:val="1"/>
      <w:marLeft w:val="0"/>
      <w:marRight w:val="0"/>
      <w:marTop w:val="0"/>
      <w:marBottom w:val="0"/>
      <w:divBdr>
        <w:top w:val="none" w:sz="0" w:space="0" w:color="auto"/>
        <w:left w:val="none" w:sz="0" w:space="0" w:color="auto"/>
        <w:bottom w:val="none" w:sz="0" w:space="0" w:color="auto"/>
        <w:right w:val="none" w:sz="0" w:space="0" w:color="auto"/>
      </w:divBdr>
    </w:div>
    <w:div w:id="890771073">
      <w:bodyDiv w:val="1"/>
      <w:marLeft w:val="0"/>
      <w:marRight w:val="0"/>
      <w:marTop w:val="0"/>
      <w:marBottom w:val="0"/>
      <w:divBdr>
        <w:top w:val="none" w:sz="0" w:space="0" w:color="auto"/>
        <w:left w:val="none" w:sz="0" w:space="0" w:color="auto"/>
        <w:bottom w:val="none" w:sz="0" w:space="0" w:color="auto"/>
        <w:right w:val="none" w:sz="0" w:space="0" w:color="auto"/>
      </w:divBdr>
    </w:div>
    <w:div w:id="1072502807">
      <w:bodyDiv w:val="1"/>
      <w:marLeft w:val="0"/>
      <w:marRight w:val="0"/>
      <w:marTop w:val="0"/>
      <w:marBottom w:val="0"/>
      <w:divBdr>
        <w:top w:val="none" w:sz="0" w:space="0" w:color="auto"/>
        <w:left w:val="none" w:sz="0" w:space="0" w:color="auto"/>
        <w:bottom w:val="none" w:sz="0" w:space="0" w:color="auto"/>
        <w:right w:val="none" w:sz="0" w:space="0" w:color="auto"/>
      </w:divBdr>
    </w:div>
    <w:div w:id="1123227407">
      <w:bodyDiv w:val="1"/>
      <w:marLeft w:val="0"/>
      <w:marRight w:val="0"/>
      <w:marTop w:val="0"/>
      <w:marBottom w:val="0"/>
      <w:divBdr>
        <w:top w:val="none" w:sz="0" w:space="0" w:color="auto"/>
        <w:left w:val="none" w:sz="0" w:space="0" w:color="auto"/>
        <w:bottom w:val="none" w:sz="0" w:space="0" w:color="auto"/>
        <w:right w:val="none" w:sz="0" w:space="0" w:color="auto"/>
      </w:divBdr>
    </w:div>
    <w:div w:id="1235629434">
      <w:bodyDiv w:val="1"/>
      <w:marLeft w:val="0"/>
      <w:marRight w:val="0"/>
      <w:marTop w:val="0"/>
      <w:marBottom w:val="0"/>
      <w:divBdr>
        <w:top w:val="none" w:sz="0" w:space="0" w:color="auto"/>
        <w:left w:val="none" w:sz="0" w:space="0" w:color="auto"/>
        <w:bottom w:val="none" w:sz="0" w:space="0" w:color="auto"/>
        <w:right w:val="none" w:sz="0" w:space="0" w:color="auto"/>
      </w:divBdr>
    </w:div>
    <w:div w:id="1236088722">
      <w:bodyDiv w:val="1"/>
      <w:marLeft w:val="0"/>
      <w:marRight w:val="0"/>
      <w:marTop w:val="0"/>
      <w:marBottom w:val="0"/>
      <w:divBdr>
        <w:top w:val="none" w:sz="0" w:space="0" w:color="auto"/>
        <w:left w:val="none" w:sz="0" w:space="0" w:color="auto"/>
        <w:bottom w:val="none" w:sz="0" w:space="0" w:color="auto"/>
        <w:right w:val="none" w:sz="0" w:space="0" w:color="auto"/>
      </w:divBdr>
    </w:div>
    <w:div w:id="1252853664">
      <w:bodyDiv w:val="1"/>
      <w:marLeft w:val="0"/>
      <w:marRight w:val="0"/>
      <w:marTop w:val="0"/>
      <w:marBottom w:val="0"/>
      <w:divBdr>
        <w:top w:val="none" w:sz="0" w:space="0" w:color="auto"/>
        <w:left w:val="none" w:sz="0" w:space="0" w:color="auto"/>
        <w:bottom w:val="none" w:sz="0" w:space="0" w:color="auto"/>
        <w:right w:val="none" w:sz="0" w:space="0" w:color="auto"/>
      </w:divBdr>
    </w:div>
    <w:div w:id="1260020538">
      <w:bodyDiv w:val="1"/>
      <w:marLeft w:val="0"/>
      <w:marRight w:val="0"/>
      <w:marTop w:val="0"/>
      <w:marBottom w:val="0"/>
      <w:divBdr>
        <w:top w:val="none" w:sz="0" w:space="0" w:color="auto"/>
        <w:left w:val="none" w:sz="0" w:space="0" w:color="auto"/>
        <w:bottom w:val="none" w:sz="0" w:space="0" w:color="auto"/>
        <w:right w:val="none" w:sz="0" w:space="0" w:color="auto"/>
      </w:divBdr>
    </w:div>
    <w:div w:id="1417361032">
      <w:bodyDiv w:val="1"/>
      <w:marLeft w:val="0"/>
      <w:marRight w:val="0"/>
      <w:marTop w:val="0"/>
      <w:marBottom w:val="0"/>
      <w:divBdr>
        <w:top w:val="none" w:sz="0" w:space="0" w:color="auto"/>
        <w:left w:val="none" w:sz="0" w:space="0" w:color="auto"/>
        <w:bottom w:val="none" w:sz="0" w:space="0" w:color="auto"/>
        <w:right w:val="none" w:sz="0" w:space="0" w:color="auto"/>
      </w:divBdr>
    </w:div>
    <w:div w:id="1897232106">
      <w:bodyDiv w:val="1"/>
      <w:marLeft w:val="0"/>
      <w:marRight w:val="0"/>
      <w:marTop w:val="0"/>
      <w:marBottom w:val="0"/>
      <w:divBdr>
        <w:top w:val="none" w:sz="0" w:space="0" w:color="auto"/>
        <w:left w:val="none" w:sz="0" w:space="0" w:color="auto"/>
        <w:bottom w:val="none" w:sz="0" w:space="0" w:color="auto"/>
        <w:right w:val="none" w:sz="0" w:space="0" w:color="auto"/>
      </w:divBdr>
    </w:div>
    <w:div w:id="1925140465">
      <w:bodyDiv w:val="1"/>
      <w:marLeft w:val="0"/>
      <w:marRight w:val="0"/>
      <w:marTop w:val="0"/>
      <w:marBottom w:val="0"/>
      <w:divBdr>
        <w:top w:val="none" w:sz="0" w:space="0" w:color="auto"/>
        <w:left w:val="none" w:sz="0" w:space="0" w:color="auto"/>
        <w:bottom w:val="none" w:sz="0" w:space="0" w:color="auto"/>
        <w:right w:val="none" w:sz="0" w:space="0" w:color="auto"/>
      </w:divBdr>
    </w:div>
    <w:div w:id="1947273801">
      <w:bodyDiv w:val="1"/>
      <w:marLeft w:val="0"/>
      <w:marRight w:val="0"/>
      <w:marTop w:val="0"/>
      <w:marBottom w:val="0"/>
      <w:divBdr>
        <w:top w:val="none" w:sz="0" w:space="0" w:color="auto"/>
        <w:left w:val="none" w:sz="0" w:space="0" w:color="auto"/>
        <w:bottom w:val="none" w:sz="0" w:space="0" w:color="auto"/>
        <w:right w:val="none" w:sz="0" w:space="0" w:color="auto"/>
      </w:divBdr>
    </w:div>
    <w:div w:id="2002613728">
      <w:bodyDiv w:val="1"/>
      <w:marLeft w:val="0"/>
      <w:marRight w:val="0"/>
      <w:marTop w:val="0"/>
      <w:marBottom w:val="0"/>
      <w:divBdr>
        <w:top w:val="none" w:sz="0" w:space="0" w:color="auto"/>
        <w:left w:val="none" w:sz="0" w:space="0" w:color="auto"/>
        <w:bottom w:val="none" w:sz="0" w:space="0" w:color="auto"/>
        <w:right w:val="none" w:sz="0" w:space="0" w:color="auto"/>
      </w:divBdr>
    </w:div>
    <w:div w:id="2058190804">
      <w:bodyDiv w:val="1"/>
      <w:marLeft w:val="0"/>
      <w:marRight w:val="0"/>
      <w:marTop w:val="0"/>
      <w:marBottom w:val="0"/>
      <w:divBdr>
        <w:top w:val="none" w:sz="0" w:space="0" w:color="auto"/>
        <w:left w:val="none" w:sz="0" w:space="0" w:color="auto"/>
        <w:bottom w:val="none" w:sz="0" w:space="0" w:color="auto"/>
        <w:right w:val="none" w:sz="0" w:space="0" w:color="auto"/>
      </w:divBdr>
    </w:div>
    <w:div w:id="206367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nographies.ru/en/book/section?id=5665" TargetMode="External"/><Relationship Id="rId24" Type="http://schemas.openxmlformats.org/officeDocument/2006/relationships/chart" Target="charts/chart13.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theme" Target="theme/theme1.xml"/><Relationship Id="rId10" Type="http://schemas.openxmlformats.org/officeDocument/2006/relationships/hyperlink" Target="https://okd-center.ru/boleznyami-pochek-stradayut-okolo-15-millionov-zhiteley-nashey-strany" TargetMode="External"/><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0" i="0" u="none" strike="noStrike" baseline="0">
                <a:solidFill>
                  <a:schemeClr val="tx1"/>
                </a:solidFill>
                <a:effectLst/>
                <a:latin typeface="Times New Roman" panose="02020603050405020304" pitchFamily="18" charset="0"/>
                <a:cs typeface="Times New Roman" panose="02020603050405020304" pitchFamily="18" charset="0"/>
              </a:rPr>
              <a:t>Сталкивались ли Вы с болезнями почек или мочевыводящих путей?</a:t>
            </a:r>
            <a:endParaRPr lang="ru-RU">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DA7-463F-9AA4-A0390F8FFD6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DA7-463F-9AA4-A0390F8FFD6A}"/>
              </c:ext>
            </c:extLst>
          </c:dPt>
          <c:dLbls>
            <c:dLbl>
              <c:idx val="0"/>
              <c:tx>
                <c:rich>
                  <a:bodyPr/>
                  <a:lstStyle/>
                  <a:p>
                    <a:r>
                      <a:rPr lang="ru-RU">
                        <a:solidFill>
                          <a:schemeClr val="tx1"/>
                        </a:solidFill>
                        <a:latin typeface="Times New Roman" panose="02020603050405020304" pitchFamily="18" charset="0"/>
                        <a:cs typeface="Times New Roman" panose="02020603050405020304" pitchFamily="18" charset="0"/>
                      </a:rPr>
                      <a:t>Да</a:t>
                    </a:r>
                  </a:p>
                  <a:p>
                    <a:fld id="{07856292-DEFF-47F3-B2D7-BCD85323CB46}" type="PERCENTAGE">
                      <a:rPr lang="en-US">
                        <a:solidFill>
                          <a:schemeClr val="tx1"/>
                        </a:solidFill>
                        <a:latin typeface="Times New Roman" panose="02020603050405020304" pitchFamily="18" charset="0"/>
                        <a:cs typeface="Times New Roman" panose="02020603050405020304" pitchFamily="18" charset="0"/>
                      </a:rPr>
                      <a:pPr/>
                      <a:t>[ПРОЦЕНТ]</a:t>
                    </a:fld>
                    <a:r>
                      <a:rPr lang="en-US">
                        <a:solidFill>
                          <a:schemeClr val="tx1"/>
                        </a:solidFill>
                        <a:latin typeface="Times New Roman" panose="02020603050405020304" pitchFamily="18" charset="0"/>
                        <a:cs typeface="Times New Roman" panose="02020603050405020304" pitchFamily="18" charset="0"/>
                      </a:rPr>
                      <a:t> (12)</a:t>
                    </a:r>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DA7-463F-9AA4-A0390F8FFD6A}"/>
                </c:ext>
              </c:extLst>
            </c:dLbl>
            <c:dLbl>
              <c:idx val="1"/>
              <c:layout>
                <c:manualLayout>
                  <c:x val="0.10965004374453194"/>
                  <c:y val="-0.22491433362496355"/>
                </c:manualLayout>
              </c:layout>
              <c:tx>
                <c:rich>
                  <a:bodyPr/>
                  <a:lstStyle/>
                  <a:p>
                    <a:r>
                      <a:rPr lang="ru-RU">
                        <a:solidFill>
                          <a:schemeClr val="tx1"/>
                        </a:solidFill>
                        <a:latin typeface="Times New Roman" panose="02020603050405020304" pitchFamily="18" charset="0"/>
                        <a:cs typeface="Times New Roman" panose="02020603050405020304" pitchFamily="18" charset="0"/>
                      </a:rPr>
                      <a:t>Нет</a:t>
                    </a:r>
                  </a:p>
                  <a:p>
                    <a:fld id="{7F0F9AF2-FF33-47AD-8C76-576345B9379F}" type="PERCENTAGE">
                      <a:rPr lang="en-US">
                        <a:solidFill>
                          <a:schemeClr val="tx1"/>
                        </a:solidFill>
                        <a:latin typeface="Times New Roman" panose="02020603050405020304" pitchFamily="18" charset="0"/>
                        <a:cs typeface="Times New Roman" panose="02020603050405020304" pitchFamily="18" charset="0"/>
                      </a:rPr>
                      <a:pPr/>
                      <a:t>[ПРОЦЕНТ]</a:t>
                    </a:fld>
                    <a:r>
                      <a:rPr lang="en-US" baseline="0">
                        <a:solidFill>
                          <a:schemeClr val="tx1"/>
                        </a:solidFill>
                        <a:latin typeface="Times New Roman" panose="02020603050405020304" pitchFamily="18" charset="0"/>
                        <a:cs typeface="Times New Roman" panose="02020603050405020304" pitchFamily="18" charset="0"/>
                      </a:rPr>
                      <a:t> (28)</a:t>
                    </a:r>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DA7-463F-9AA4-A0390F8FFD6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Лист1!$A$1:$B$1</c:f>
              <c:strCache>
                <c:ptCount val="2"/>
                <c:pt idx="0">
                  <c:v>Да</c:v>
                </c:pt>
                <c:pt idx="1">
                  <c:v>Нет</c:v>
                </c:pt>
              </c:strCache>
            </c:strRef>
          </c:cat>
          <c:val>
            <c:numRef>
              <c:f>Лист1!$A$2:$B$2</c:f>
              <c:numCache>
                <c:formatCode>0%</c:formatCode>
                <c:ptCount val="2"/>
                <c:pt idx="0">
                  <c:v>0.3</c:v>
                </c:pt>
                <c:pt idx="1">
                  <c:v>0.7</c:v>
                </c:pt>
              </c:numCache>
            </c:numRef>
          </c:val>
          <c:extLst>
            <c:ext xmlns:c16="http://schemas.microsoft.com/office/drawing/2014/chart" uri="{C3380CC4-5D6E-409C-BE32-E72D297353CC}">
              <c16:uniqueId val="{00000004-8DA7-463F-9AA4-A0390F8FFD6A}"/>
            </c:ext>
          </c:extLst>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0" i="0" u="none" strike="noStrike" baseline="0">
                <a:solidFill>
                  <a:schemeClr val="tx1"/>
                </a:solidFill>
                <a:effectLst/>
                <a:latin typeface="Times New Roman" panose="02020603050405020304" pitchFamily="18" charset="0"/>
                <a:cs typeface="Times New Roman" panose="02020603050405020304" pitchFamily="18" charset="0"/>
              </a:rPr>
              <a:t>Физическая активность может снизить риск развития заболеваний мочевыводящих путей?</a:t>
            </a:r>
            <a:endParaRPr lang="ru-RU">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16C2-48D9-800C-A62ADC0A194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16C2-48D9-800C-A62ADC0A1944}"/>
              </c:ext>
            </c:extLst>
          </c:dPt>
          <c:dLbls>
            <c:dLbl>
              <c:idx val="0"/>
              <c:layout>
                <c:manualLayout>
                  <c:x val="-0.13490857392825897"/>
                  <c:y val="-0.20869896471274424"/>
                </c:manualLayout>
              </c:layout>
              <c:tx>
                <c:rich>
                  <a:bodyPr/>
                  <a:lstStyle/>
                  <a:p>
                    <a:fld id="{AB2F7BE2-7895-4F80-8863-F2774C974CCC}" type="CATEGORYNAME">
                      <a:rPr lang="ru-RU">
                        <a:solidFill>
                          <a:schemeClr val="tx1"/>
                        </a:solidFill>
                        <a:latin typeface="Times New Roman" panose="02020603050405020304" pitchFamily="18" charset="0"/>
                        <a:cs typeface="Times New Roman" panose="02020603050405020304" pitchFamily="18" charset="0"/>
                      </a:rPr>
                      <a:pPr/>
                      <a:t>[ИМЯ КАТЕГОРИИ]</a:t>
                    </a:fld>
                    <a:endParaRPr lang="ru-RU">
                      <a:solidFill>
                        <a:schemeClr val="tx1"/>
                      </a:solidFill>
                      <a:latin typeface="Times New Roman" panose="02020603050405020304" pitchFamily="18" charset="0"/>
                      <a:cs typeface="Times New Roman" panose="02020603050405020304" pitchFamily="18" charset="0"/>
                    </a:endParaRPr>
                  </a:p>
                  <a:p>
                    <a:r>
                      <a:rPr lang="ru-RU">
                        <a:solidFill>
                          <a:schemeClr val="tx1"/>
                        </a:solidFill>
                        <a:latin typeface="Times New Roman" panose="02020603050405020304" pitchFamily="18" charset="0"/>
                        <a:cs typeface="Times New Roman" panose="02020603050405020304" pitchFamily="18" charset="0"/>
                      </a:rPr>
                      <a:t>75% (30)</a:t>
                    </a:r>
                  </a:p>
                </c:rich>
              </c:tx>
              <c:dLblPos val="bestFit"/>
              <c:showLegendKey val="0"/>
              <c:showVal val="0"/>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6C2-48D9-800C-A62ADC0A1944}"/>
                </c:ext>
              </c:extLst>
            </c:dLbl>
            <c:dLbl>
              <c:idx val="1"/>
              <c:tx>
                <c:rich>
                  <a:bodyPr/>
                  <a:lstStyle/>
                  <a:p>
                    <a:fld id="{8E6103C4-E495-4559-B682-B8969D40EBA7}" type="CATEGORYNAME">
                      <a:rPr lang="ru-RU">
                        <a:solidFill>
                          <a:schemeClr val="tx1"/>
                        </a:solidFill>
                        <a:latin typeface="Times New Roman" panose="02020603050405020304" pitchFamily="18" charset="0"/>
                        <a:cs typeface="Times New Roman" panose="02020603050405020304" pitchFamily="18" charset="0"/>
                      </a:rPr>
                      <a:pPr/>
                      <a:t>[ИМЯ КАТЕГОРИИ]</a:t>
                    </a:fld>
                    <a:endParaRPr lang="ru-RU">
                      <a:solidFill>
                        <a:schemeClr val="tx1"/>
                      </a:solidFill>
                      <a:latin typeface="Times New Roman" panose="02020603050405020304" pitchFamily="18" charset="0"/>
                      <a:cs typeface="Times New Roman" panose="02020603050405020304" pitchFamily="18" charset="0"/>
                    </a:endParaRPr>
                  </a:p>
                  <a:p>
                    <a:r>
                      <a:rPr lang="ru-RU">
                        <a:solidFill>
                          <a:schemeClr val="tx1"/>
                        </a:solidFill>
                        <a:latin typeface="Times New Roman" panose="02020603050405020304" pitchFamily="18" charset="0"/>
                        <a:cs typeface="Times New Roman" panose="02020603050405020304" pitchFamily="18" charset="0"/>
                      </a:rPr>
                      <a:t>25% (10)</a:t>
                    </a:r>
                  </a:p>
                </c:rich>
              </c:tx>
              <c:dLblPos val="inEnd"/>
              <c:showLegendKey val="0"/>
              <c:showVal val="0"/>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6C2-48D9-800C-A62ADC0A194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Лист1!$A$1:$B$1</c:f>
              <c:strCache>
                <c:ptCount val="2"/>
                <c:pt idx="0">
                  <c:v>Да</c:v>
                </c:pt>
                <c:pt idx="1">
                  <c:v>Нет</c:v>
                </c:pt>
              </c:strCache>
            </c:strRef>
          </c:cat>
          <c:val>
            <c:numRef>
              <c:f>Лист1!$A$2:$B$2</c:f>
              <c:numCache>
                <c:formatCode>0%</c:formatCode>
                <c:ptCount val="2"/>
                <c:pt idx="0">
                  <c:v>0.75</c:v>
                </c:pt>
                <c:pt idx="1">
                  <c:v>0.25</c:v>
                </c:pt>
              </c:numCache>
            </c:numRef>
          </c:val>
          <c:extLst>
            <c:ext xmlns:c16="http://schemas.microsoft.com/office/drawing/2014/chart" uri="{C3380CC4-5D6E-409C-BE32-E72D297353CC}">
              <c16:uniqueId val="{00000004-16C2-48D9-800C-A62ADC0A1944}"/>
            </c:ext>
          </c:extLst>
        </c:ser>
        <c:dLbls>
          <c:dLblPos val="inEnd"/>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solidFill>
                  <a:schemeClr val="tx1"/>
                </a:solidFill>
                <a:latin typeface="Times New Roman" panose="02020603050405020304" pitchFamily="18" charset="0"/>
                <a:cs typeface="Times New Roman" panose="02020603050405020304" pitchFamily="18" charset="0"/>
              </a:rPr>
              <a:t>Регулярное употребление достаточного количества воды может помочь предотвратить заболевания почек?</a:t>
            </a:r>
          </a:p>
        </c:rich>
      </c:tx>
      <c:layout>
        <c:manualLayout>
          <c:xMode val="edge"/>
          <c:yMode val="edge"/>
          <c:x val="0.12492754614066877"/>
          <c:y val="5.098039215686274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B34-4BEA-86FD-2A7E0F288247}"/>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AB34-4BEA-86FD-2A7E0F288247}"/>
              </c:ext>
            </c:extLst>
          </c:dPt>
          <c:dLbls>
            <c:dLbl>
              <c:idx val="0"/>
              <c:tx>
                <c:rich>
                  <a:bodyPr/>
                  <a:lstStyle/>
                  <a:p>
                    <a:fld id="{18014C5F-0F37-4012-ADAA-E1E833A7B5AF}" type="CATEGORYNAME">
                      <a:rPr lang="ru-RU">
                        <a:solidFill>
                          <a:schemeClr val="tx1"/>
                        </a:solidFill>
                        <a:latin typeface="Times New Roman" panose="02020603050405020304" pitchFamily="18" charset="0"/>
                        <a:cs typeface="Times New Roman" panose="02020603050405020304" pitchFamily="18" charset="0"/>
                      </a:rPr>
                      <a:pPr/>
                      <a:t>[ИМЯ КАТЕГОРИИ]</a:t>
                    </a:fld>
                    <a:endParaRPr lang="ru-RU">
                      <a:solidFill>
                        <a:schemeClr val="tx1"/>
                      </a:solidFill>
                      <a:latin typeface="Times New Roman" panose="02020603050405020304" pitchFamily="18" charset="0"/>
                      <a:cs typeface="Times New Roman" panose="02020603050405020304" pitchFamily="18" charset="0"/>
                    </a:endParaRPr>
                  </a:p>
                  <a:p>
                    <a:r>
                      <a:rPr lang="ru-RU">
                        <a:solidFill>
                          <a:schemeClr val="tx1"/>
                        </a:solidFill>
                        <a:latin typeface="Times New Roman" panose="02020603050405020304" pitchFamily="18" charset="0"/>
                        <a:cs typeface="Times New Roman" panose="02020603050405020304" pitchFamily="18" charset="0"/>
                      </a:rPr>
                      <a:t>80% (32)</a:t>
                    </a:r>
                  </a:p>
                </c:rich>
              </c:tx>
              <c:dLblPos val="inEnd"/>
              <c:showLegendKey val="0"/>
              <c:showVal val="0"/>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B34-4BEA-86FD-2A7E0F288247}"/>
                </c:ext>
              </c:extLst>
            </c:dLbl>
            <c:dLbl>
              <c:idx val="1"/>
              <c:tx>
                <c:rich>
                  <a:bodyPr/>
                  <a:lstStyle/>
                  <a:p>
                    <a:fld id="{03B7CE86-4579-471B-9D1B-F09B78CD680B}" type="CATEGORYNAME">
                      <a:rPr lang="ru-RU">
                        <a:solidFill>
                          <a:schemeClr val="tx1"/>
                        </a:solidFill>
                        <a:latin typeface="Times New Roman" panose="02020603050405020304" pitchFamily="18" charset="0"/>
                        <a:cs typeface="Times New Roman" panose="02020603050405020304" pitchFamily="18" charset="0"/>
                      </a:rPr>
                      <a:pPr/>
                      <a:t>[ИМЯ КАТЕГОРИИ]</a:t>
                    </a:fld>
                    <a:endParaRPr lang="ru-RU">
                      <a:solidFill>
                        <a:schemeClr val="tx1"/>
                      </a:solidFill>
                      <a:latin typeface="Times New Roman" panose="02020603050405020304" pitchFamily="18" charset="0"/>
                      <a:cs typeface="Times New Roman" panose="02020603050405020304" pitchFamily="18" charset="0"/>
                    </a:endParaRPr>
                  </a:p>
                  <a:p>
                    <a:r>
                      <a:rPr lang="ru-RU">
                        <a:solidFill>
                          <a:schemeClr val="tx1"/>
                        </a:solidFill>
                        <a:latin typeface="Times New Roman" panose="02020603050405020304" pitchFamily="18" charset="0"/>
                        <a:cs typeface="Times New Roman" panose="02020603050405020304" pitchFamily="18" charset="0"/>
                      </a:rPr>
                      <a:t>20%  (8)</a:t>
                    </a:r>
                  </a:p>
                </c:rich>
              </c:tx>
              <c:dLblPos val="inEnd"/>
              <c:showLegendKey val="0"/>
              <c:showVal val="0"/>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B34-4BEA-86FD-2A7E0F28824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Лист1!$A$1:$B$1</c:f>
              <c:strCache>
                <c:ptCount val="2"/>
                <c:pt idx="0">
                  <c:v>Да</c:v>
                </c:pt>
                <c:pt idx="1">
                  <c:v>Нет</c:v>
                </c:pt>
              </c:strCache>
            </c:strRef>
          </c:cat>
          <c:val>
            <c:numRef>
              <c:f>Лист1!$A$2:$B$2</c:f>
              <c:numCache>
                <c:formatCode>0%</c:formatCode>
                <c:ptCount val="2"/>
                <c:pt idx="0">
                  <c:v>0.8</c:v>
                </c:pt>
                <c:pt idx="1">
                  <c:v>0.2</c:v>
                </c:pt>
              </c:numCache>
            </c:numRef>
          </c:val>
          <c:extLst>
            <c:ext xmlns:c16="http://schemas.microsoft.com/office/drawing/2014/chart" uri="{C3380CC4-5D6E-409C-BE32-E72D297353CC}">
              <c16:uniqueId val="{00000004-AB34-4BEA-86FD-2A7E0F288247}"/>
            </c:ext>
          </c:extLst>
        </c:ser>
        <c:dLbls>
          <c:dLblPos val="inEnd"/>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solidFill>
                  <a:schemeClr val="tx1"/>
                </a:solidFill>
                <a:latin typeface="Times New Roman" panose="02020603050405020304" pitchFamily="18" charset="0"/>
                <a:cs typeface="Times New Roman" panose="02020603050405020304" pitchFamily="18" charset="0"/>
              </a:rPr>
              <a:t>Может ли курение влиять на здоровье почек?</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7BB-4ED2-9EDE-6EDFBD3A4C6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7BB-4ED2-9EDE-6EDFBD3A4C60}"/>
              </c:ext>
            </c:extLst>
          </c:dPt>
          <c:dLbls>
            <c:dLbl>
              <c:idx val="0"/>
              <c:layout>
                <c:manualLayout>
                  <c:x val="-9.3555336832895894E-2"/>
                  <c:y val="-0.28199329250510363"/>
                </c:manualLayout>
              </c:layout>
              <c:tx>
                <c:rich>
                  <a:bodyPr/>
                  <a:lstStyle/>
                  <a:p>
                    <a:fld id="{9BB00D70-D022-453E-976E-44AACF565F2E}" type="CATEGORYNAME">
                      <a:rPr lang="ru-RU">
                        <a:solidFill>
                          <a:schemeClr val="tx1"/>
                        </a:solidFill>
                        <a:latin typeface="Times New Roman" panose="02020603050405020304" pitchFamily="18" charset="0"/>
                        <a:cs typeface="Times New Roman" panose="02020603050405020304" pitchFamily="18" charset="0"/>
                      </a:rPr>
                      <a:pPr/>
                      <a:t>[ИМЯ КАТЕГОРИИ]</a:t>
                    </a:fld>
                    <a:endParaRPr lang="ru-RU">
                      <a:solidFill>
                        <a:schemeClr val="tx1"/>
                      </a:solidFill>
                      <a:latin typeface="Times New Roman" panose="02020603050405020304" pitchFamily="18" charset="0"/>
                      <a:cs typeface="Times New Roman" panose="02020603050405020304" pitchFamily="18" charset="0"/>
                    </a:endParaRPr>
                  </a:p>
                  <a:p>
                    <a:r>
                      <a:rPr lang="ru-RU">
                        <a:solidFill>
                          <a:schemeClr val="tx1"/>
                        </a:solidFill>
                        <a:latin typeface="Times New Roman" panose="02020603050405020304" pitchFamily="18" charset="0"/>
                        <a:cs typeface="Times New Roman" panose="02020603050405020304" pitchFamily="18" charset="0"/>
                      </a:rPr>
                      <a:t>87,5% (35</a:t>
                    </a:r>
                    <a:r>
                      <a:rPr lang="ru-RU">
                        <a:solidFill>
                          <a:schemeClr val="tx1"/>
                        </a:solidFill>
                      </a:rPr>
                      <a:t>)</a:t>
                    </a:r>
                  </a:p>
                </c:rich>
              </c:tx>
              <c:dLblPos val="bestFit"/>
              <c:showLegendKey val="0"/>
              <c:showVal val="0"/>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7BB-4ED2-9EDE-6EDFBD3A4C60}"/>
                </c:ext>
              </c:extLst>
            </c:dLbl>
            <c:dLbl>
              <c:idx val="1"/>
              <c:tx>
                <c:rich>
                  <a:bodyPr/>
                  <a:lstStyle/>
                  <a:p>
                    <a:fld id="{A6742E00-FFFD-45E4-9D69-09388424C67B}" type="CATEGORYNAME">
                      <a:rPr lang="ru-RU">
                        <a:solidFill>
                          <a:schemeClr val="tx1"/>
                        </a:solidFill>
                        <a:latin typeface="Times New Roman" panose="02020603050405020304" pitchFamily="18" charset="0"/>
                        <a:cs typeface="Times New Roman" panose="02020603050405020304" pitchFamily="18" charset="0"/>
                      </a:rPr>
                      <a:pPr/>
                      <a:t>[ИМЯ КАТЕГОРИИ]</a:t>
                    </a:fld>
                    <a:endParaRPr lang="ru-RU">
                      <a:solidFill>
                        <a:schemeClr val="tx1"/>
                      </a:solidFill>
                      <a:latin typeface="Times New Roman" panose="02020603050405020304" pitchFamily="18" charset="0"/>
                      <a:cs typeface="Times New Roman" panose="02020603050405020304" pitchFamily="18" charset="0"/>
                    </a:endParaRPr>
                  </a:p>
                  <a:p>
                    <a:r>
                      <a:rPr lang="ru-RU">
                        <a:solidFill>
                          <a:schemeClr val="tx1"/>
                        </a:solidFill>
                        <a:latin typeface="Times New Roman" panose="02020603050405020304" pitchFamily="18" charset="0"/>
                        <a:cs typeface="Times New Roman" panose="02020603050405020304" pitchFamily="18" charset="0"/>
                      </a:rPr>
                      <a:t>12,5% (5</a:t>
                    </a:r>
                    <a:r>
                      <a:rPr lang="ru-RU">
                        <a:solidFill>
                          <a:schemeClr val="tx1"/>
                        </a:solidFill>
                      </a:rPr>
                      <a:t>)</a:t>
                    </a:r>
                  </a:p>
                </c:rich>
              </c:tx>
              <c:dLblPos val="inEnd"/>
              <c:showLegendKey val="0"/>
              <c:showVal val="0"/>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7BB-4ED2-9EDE-6EDFBD3A4C6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Лист1!$A$1:$B$1</c:f>
              <c:strCache>
                <c:ptCount val="2"/>
                <c:pt idx="0">
                  <c:v>Да</c:v>
                </c:pt>
                <c:pt idx="1">
                  <c:v>Нет</c:v>
                </c:pt>
              </c:strCache>
            </c:strRef>
          </c:cat>
          <c:val>
            <c:numRef>
              <c:f>Лист1!$A$2:$B$2</c:f>
              <c:numCache>
                <c:formatCode>0.00%</c:formatCode>
                <c:ptCount val="2"/>
                <c:pt idx="0">
                  <c:v>0.875</c:v>
                </c:pt>
                <c:pt idx="1">
                  <c:v>0.125</c:v>
                </c:pt>
              </c:numCache>
            </c:numRef>
          </c:val>
          <c:extLst>
            <c:ext xmlns:c16="http://schemas.microsoft.com/office/drawing/2014/chart" uri="{C3380CC4-5D6E-409C-BE32-E72D297353CC}">
              <c16:uniqueId val="{00000004-C7BB-4ED2-9EDE-6EDFBD3A4C60}"/>
            </c:ext>
          </c:extLst>
        </c:ser>
        <c:dLbls>
          <c:dLblPos val="inEnd"/>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ru-R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0" i="0" u="none" strike="noStrike" baseline="0">
                <a:solidFill>
                  <a:schemeClr val="tx1"/>
                </a:solidFill>
                <a:effectLst/>
                <a:latin typeface="Times New Roman" panose="02020603050405020304" pitchFamily="18" charset="0"/>
                <a:cs typeface="Times New Roman" panose="02020603050405020304" pitchFamily="18" charset="0"/>
              </a:rPr>
              <a:t>Может ли высокое артериальное давление повредить почки?</a:t>
            </a:r>
            <a:endParaRPr lang="ru-RU">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D1B-4572-B468-E580032749F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D1B-4572-B468-E580032749F6}"/>
              </c:ext>
            </c:extLst>
          </c:dPt>
          <c:dLbls>
            <c:dLbl>
              <c:idx val="0"/>
              <c:layout>
                <c:manualLayout>
                  <c:x val="-0.17696741032370963"/>
                  <c:y val="-0.14603091280256636"/>
                </c:manualLayout>
              </c:layout>
              <c:tx>
                <c:rich>
                  <a:bodyPr/>
                  <a:lstStyle/>
                  <a:p>
                    <a:fld id="{BC70A5AA-FA2E-4A4F-ACE5-6B60180D423C}" type="CATEGORYNAME">
                      <a:rPr lang="ru-RU">
                        <a:solidFill>
                          <a:schemeClr val="tx1"/>
                        </a:solidFill>
                        <a:latin typeface="Times New Roman" panose="02020603050405020304" pitchFamily="18" charset="0"/>
                        <a:cs typeface="Times New Roman" panose="02020603050405020304" pitchFamily="18" charset="0"/>
                      </a:rPr>
                      <a:pPr/>
                      <a:t>[ИМЯ КАТЕГОРИИ]</a:t>
                    </a:fld>
                    <a:endParaRPr lang="ru-RU">
                      <a:solidFill>
                        <a:schemeClr val="tx1"/>
                      </a:solidFill>
                      <a:latin typeface="Times New Roman" panose="02020603050405020304" pitchFamily="18" charset="0"/>
                      <a:cs typeface="Times New Roman" panose="02020603050405020304" pitchFamily="18" charset="0"/>
                    </a:endParaRPr>
                  </a:p>
                  <a:p>
                    <a:r>
                      <a:rPr lang="ru-RU">
                        <a:solidFill>
                          <a:schemeClr val="tx1"/>
                        </a:solidFill>
                        <a:latin typeface="Times New Roman" panose="02020603050405020304" pitchFamily="18" charset="0"/>
                        <a:cs typeface="Times New Roman" panose="02020603050405020304" pitchFamily="18" charset="0"/>
                      </a:rPr>
                      <a:t>67,5% (27)</a:t>
                    </a:r>
                  </a:p>
                </c:rich>
              </c:tx>
              <c:dLblPos val="bestFit"/>
              <c:showLegendKey val="0"/>
              <c:showVal val="0"/>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D1B-4572-B468-E580032749F6}"/>
                </c:ext>
              </c:extLst>
            </c:dLbl>
            <c:dLbl>
              <c:idx val="1"/>
              <c:layout>
                <c:manualLayout>
                  <c:x val="0.14051968503937004"/>
                  <c:y val="7.5779746281714744E-2"/>
                </c:manualLayout>
              </c:layout>
              <c:tx>
                <c:rich>
                  <a:bodyPr/>
                  <a:lstStyle/>
                  <a:p>
                    <a:fld id="{6C122BDA-BCFA-44AC-AA29-E60C93AEE47D}" type="CATEGORYNAME">
                      <a:rPr lang="ru-RU">
                        <a:solidFill>
                          <a:schemeClr val="tx1"/>
                        </a:solidFill>
                        <a:latin typeface="Times New Roman" panose="02020603050405020304" pitchFamily="18" charset="0"/>
                        <a:cs typeface="Times New Roman" panose="02020603050405020304" pitchFamily="18" charset="0"/>
                      </a:rPr>
                      <a:pPr/>
                      <a:t>[ИМЯ КАТЕГОРИИ]</a:t>
                    </a:fld>
                    <a:endParaRPr lang="ru-RU">
                      <a:solidFill>
                        <a:schemeClr val="tx1"/>
                      </a:solidFill>
                      <a:latin typeface="Times New Roman" panose="02020603050405020304" pitchFamily="18" charset="0"/>
                      <a:cs typeface="Times New Roman" panose="02020603050405020304" pitchFamily="18" charset="0"/>
                    </a:endParaRPr>
                  </a:p>
                  <a:p>
                    <a:r>
                      <a:rPr lang="ru-RU">
                        <a:solidFill>
                          <a:schemeClr val="tx1"/>
                        </a:solidFill>
                        <a:latin typeface="Times New Roman" panose="02020603050405020304" pitchFamily="18" charset="0"/>
                        <a:cs typeface="Times New Roman" panose="02020603050405020304" pitchFamily="18" charset="0"/>
                      </a:rPr>
                      <a:t>32,5% (13</a:t>
                    </a:r>
                    <a:r>
                      <a:rPr lang="ru-RU">
                        <a:solidFill>
                          <a:schemeClr val="tx1"/>
                        </a:solidFill>
                      </a:rPr>
                      <a:t>)</a:t>
                    </a:r>
                  </a:p>
                </c:rich>
              </c:tx>
              <c:dLblPos val="bestFit"/>
              <c:showLegendKey val="0"/>
              <c:showVal val="0"/>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D1B-4572-B468-E580032749F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Лист1!$A$1:$B$1</c:f>
              <c:strCache>
                <c:ptCount val="2"/>
                <c:pt idx="0">
                  <c:v>Да</c:v>
                </c:pt>
                <c:pt idx="1">
                  <c:v>Нет</c:v>
                </c:pt>
              </c:strCache>
            </c:strRef>
          </c:cat>
          <c:val>
            <c:numRef>
              <c:f>Лист1!$A$2:$B$2</c:f>
              <c:numCache>
                <c:formatCode>0.00%</c:formatCode>
                <c:ptCount val="2"/>
                <c:pt idx="0">
                  <c:v>0.67500000000000004</c:v>
                </c:pt>
                <c:pt idx="1">
                  <c:v>0.32500000000000001</c:v>
                </c:pt>
              </c:numCache>
            </c:numRef>
          </c:val>
          <c:extLst>
            <c:ext xmlns:c16="http://schemas.microsoft.com/office/drawing/2014/chart" uri="{C3380CC4-5D6E-409C-BE32-E72D297353CC}">
              <c16:uniqueId val="{00000004-FD1B-4572-B468-E580032749F6}"/>
            </c:ext>
          </c:extLst>
        </c:ser>
        <c:dLbls>
          <c:dLblPos val="inEnd"/>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ru-RU"/>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solidFill>
                  <a:schemeClr val="tx1"/>
                </a:solidFill>
                <a:latin typeface="Times New Roman" panose="02020603050405020304" pitchFamily="18" charset="0"/>
                <a:cs typeface="Times New Roman" panose="02020603050405020304" pitchFamily="18" charset="0"/>
              </a:rPr>
              <a:t>Является ли сахарный диабет фактором риска для развития заболеваний почек?</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EEE-48D7-8AB1-A51FC26A4AA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EEE-48D7-8AB1-A51FC26A4AA8}"/>
              </c:ext>
            </c:extLst>
          </c:dPt>
          <c:dLbls>
            <c:dLbl>
              <c:idx val="0"/>
              <c:tx>
                <c:rich>
                  <a:bodyPr/>
                  <a:lstStyle/>
                  <a:p>
                    <a:fld id="{4E68ACD4-880F-4E5C-9CF0-3281A2CC35BE}" type="CATEGORYNAME">
                      <a:rPr lang="ru-RU">
                        <a:solidFill>
                          <a:schemeClr val="tx1"/>
                        </a:solidFill>
                        <a:latin typeface="Times New Roman" panose="02020603050405020304" pitchFamily="18" charset="0"/>
                        <a:cs typeface="Times New Roman" panose="02020603050405020304" pitchFamily="18" charset="0"/>
                      </a:rPr>
                      <a:pPr/>
                      <a:t>[ИМЯ КАТЕГОРИИ]</a:t>
                    </a:fld>
                    <a:endParaRPr lang="ru-RU">
                      <a:solidFill>
                        <a:schemeClr val="tx1"/>
                      </a:solidFill>
                      <a:latin typeface="Times New Roman" panose="02020603050405020304" pitchFamily="18" charset="0"/>
                      <a:cs typeface="Times New Roman" panose="02020603050405020304" pitchFamily="18" charset="0"/>
                    </a:endParaRPr>
                  </a:p>
                  <a:p>
                    <a:r>
                      <a:rPr lang="ru-RU">
                        <a:solidFill>
                          <a:schemeClr val="tx1"/>
                        </a:solidFill>
                        <a:latin typeface="Times New Roman" panose="02020603050405020304" pitchFamily="18" charset="0"/>
                        <a:cs typeface="Times New Roman" panose="02020603050405020304" pitchFamily="18" charset="0"/>
                      </a:rPr>
                      <a:t>15%</a:t>
                    </a:r>
                    <a:r>
                      <a:rPr lang="ru-RU" baseline="0">
                        <a:solidFill>
                          <a:schemeClr val="tx1"/>
                        </a:solidFill>
                        <a:latin typeface="Times New Roman" panose="02020603050405020304" pitchFamily="18" charset="0"/>
                        <a:cs typeface="Times New Roman" panose="02020603050405020304" pitchFamily="18" charset="0"/>
                      </a:rPr>
                      <a:t> (34)</a:t>
                    </a:r>
                  </a:p>
                </c:rich>
              </c:tx>
              <c:dLblPos val="inEnd"/>
              <c:showLegendKey val="0"/>
              <c:showVal val="0"/>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EEE-48D7-8AB1-A51FC26A4AA8}"/>
                </c:ext>
              </c:extLst>
            </c:dLbl>
            <c:dLbl>
              <c:idx val="1"/>
              <c:layout>
                <c:manualLayout>
                  <c:x val="9.8223097112860841E-2"/>
                  <c:y val="0.11745078740157476"/>
                </c:manualLayout>
              </c:layout>
              <c:tx>
                <c:rich>
                  <a:bodyPr/>
                  <a:lstStyle/>
                  <a:p>
                    <a:fld id="{117E9409-B379-497D-A020-C76A109EB9A8}" type="CATEGORYNAME">
                      <a:rPr lang="ru-RU">
                        <a:solidFill>
                          <a:schemeClr val="tx1"/>
                        </a:solidFill>
                        <a:latin typeface="Times New Roman" panose="02020603050405020304" pitchFamily="18" charset="0"/>
                        <a:cs typeface="Times New Roman" panose="02020603050405020304" pitchFamily="18" charset="0"/>
                      </a:rPr>
                      <a:pPr/>
                      <a:t>[ИМЯ КАТЕГОРИИ]</a:t>
                    </a:fld>
                    <a:endParaRPr lang="ru-RU">
                      <a:solidFill>
                        <a:schemeClr val="tx1"/>
                      </a:solidFill>
                      <a:latin typeface="Times New Roman" panose="02020603050405020304" pitchFamily="18" charset="0"/>
                      <a:cs typeface="Times New Roman" panose="02020603050405020304" pitchFamily="18" charset="0"/>
                    </a:endParaRPr>
                  </a:p>
                  <a:p>
                    <a:r>
                      <a:rPr lang="ru-RU">
                        <a:solidFill>
                          <a:schemeClr val="tx1"/>
                        </a:solidFill>
                        <a:latin typeface="Times New Roman" panose="02020603050405020304" pitchFamily="18" charset="0"/>
                        <a:cs typeface="Times New Roman" panose="02020603050405020304" pitchFamily="18" charset="0"/>
                      </a:rPr>
                      <a:t>85% (6)</a:t>
                    </a:r>
                  </a:p>
                </c:rich>
              </c:tx>
              <c:dLblPos val="bestFit"/>
              <c:showLegendKey val="0"/>
              <c:showVal val="0"/>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EEE-48D7-8AB1-A51FC26A4AA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Лист1!$A$1:$B$1</c:f>
              <c:strCache>
                <c:ptCount val="2"/>
                <c:pt idx="0">
                  <c:v>Да</c:v>
                </c:pt>
                <c:pt idx="1">
                  <c:v>Нет</c:v>
                </c:pt>
              </c:strCache>
            </c:strRef>
          </c:cat>
          <c:val>
            <c:numRef>
              <c:f>Лист1!$A$2:$B$2</c:f>
              <c:numCache>
                <c:formatCode>0%</c:formatCode>
                <c:ptCount val="2"/>
                <c:pt idx="0">
                  <c:v>0.85</c:v>
                </c:pt>
                <c:pt idx="1">
                  <c:v>0.15</c:v>
                </c:pt>
              </c:numCache>
            </c:numRef>
          </c:val>
          <c:extLst>
            <c:ext xmlns:c16="http://schemas.microsoft.com/office/drawing/2014/chart" uri="{C3380CC4-5D6E-409C-BE32-E72D297353CC}">
              <c16:uniqueId val="{00000004-8EEE-48D7-8AB1-A51FC26A4AA8}"/>
            </c:ext>
          </c:extLst>
        </c:ser>
        <c:dLbls>
          <c:dLblPos val="inEnd"/>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ru-RU"/>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0" i="0" u="none" strike="noStrike" baseline="0">
                <a:solidFill>
                  <a:schemeClr val="tx1"/>
                </a:solidFill>
                <a:effectLst/>
                <a:latin typeface="Times New Roman" panose="02020603050405020304" pitchFamily="18" charset="0"/>
                <a:cs typeface="Times New Roman" panose="02020603050405020304" pitchFamily="18" charset="0"/>
              </a:rPr>
              <a:t>Как Вы думаете является ли почечная недостаточность обратимым состоянием?</a:t>
            </a:r>
            <a:endParaRPr lang="ru-RU">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61D-45B2-8110-74B3852AA3E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61D-45B2-8110-74B3852AA3E2}"/>
              </c:ext>
            </c:extLst>
          </c:dPt>
          <c:dLbls>
            <c:dLbl>
              <c:idx val="0"/>
              <c:tx>
                <c:rich>
                  <a:bodyPr/>
                  <a:lstStyle/>
                  <a:p>
                    <a:fld id="{9352A569-A738-404A-BD4D-088F9ED80A80}" type="CATEGORYNAME">
                      <a:rPr lang="ru-RU">
                        <a:solidFill>
                          <a:schemeClr val="tx1"/>
                        </a:solidFill>
                        <a:latin typeface="Times New Roman" panose="02020603050405020304" pitchFamily="18" charset="0"/>
                        <a:cs typeface="Times New Roman" panose="02020603050405020304" pitchFamily="18" charset="0"/>
                      </a:rPr>
                      <a:pPr/>
                      <a:t>[ИМЯ КАТЕГОРИИ]</a:t>
                    </a:fld>
                    <a:endParaRPr lang="ru-RU">
                      <a:solidFill>
                        <a:schemeClr val="tx1"/>
                      </a:solidFill>
                      <a:latin typeface="Times New Roman" panose="02020603050405020304" pitchFamily="18" charset="0"/>
                      <a:cs typeface="Times New Roman" panose="02020603050405020304" pitchFamily="18" charset="0"/>
                    </a:endParaRPr>
                  </a:p>
                  <a:p>
                    <a:r>
                      <a:rPr lang="ru-RU">
                        <a:solidFill>
                          <a:schemeClr val="tx1"/>
                        </a:solidFill>
                        <a:latin typeface="Times New Roman" panose="02020603050405020304" pitchFamily="18" charset="0"/>
                        <a:cs typeface="Times New Roman" panose="02020603050405020304" pitchFamily="18" charset="0"/>
                      </a:rPr>
                      <a:t>55% (22)</a:t>
                    </a:r>
                  </a:p>
                </c:rich>
              </c:tx>
              <c:dLblPos val="inEnd"/>
              <c:showLegendKey val="0"/>
              <c:showVal val="0"/>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61D-45B2-8110-74B3852AA3E2}"/>
                </c:ext>
              </c:extLst>
            </c:dLbl>
            <c:dLbl>
              <c:idx val="1"/>
              <c:tx>
                <c:rich>
                  <a:bodyPr/>
                  <a:lstStyle/>
                  <a:p>
                    <a:fld id="{63A6ABDB-272E-424A-8A2F-BB3CEF3D1166}" type="CATEGORYNAME">
                      <a:rPr lang="ru-RU">
                        <a:solidFill>
                          <a:schemeClr val="tx1"/>
                        </a:solidFill>
                        <a:latin typeface="Times New Roman" panose="02020603050405020304" pitchFamily="18" charset="0"/>
                        <a:cs typeface="Times New Roman" panose="02020603050405020304" pitchFamily="18" charset="0"/>
                      </a:rPr>
                      <a:pPr/>
                      <a:t>[ИМЯ КАТЕГОРИИ]</a:t>
                    </a:fld>
                    <a:endParaRPr lang="ru-RU">
                      <a:solidFill>
                        <a:schemeClr val="tx1"/>
                      </a:solidFill>
                      <a:latin typeface="Times New Roman" panose="02020603050405020304" pitchFamily="18" charset="0"/>
                      <a:cs typeface="Times New Roman" panose="02020603050405020304" pitchFamily="18" charset="0"/>
                    </a:endParaRPr>
                  </a:p>
                  <a:p>
                    <a:r>
                      <a:rPr lang="ru-RU">
                        <a:solidFill>
                          <a:schemeClr val="tx1"/>
                        </a:solidFill>
                        <a:latin typeface="Times New Roman" panose="02020603050405020304" pitchFamily="18" charset="0"/>
                        <a:cs typeface="Times New Roman" panose="02020603050405020304" pitchFamily="18" charset="0"/>
                      </a:rPr>
                      <a:t>45% (18)</a:t>
                    </a:r>
                  </a:p>
                </c:rich>
              </c:tx>
              <c:dLblPos val="inEnd"/>
              <c:showLegendKey val="0"/>
              <c:showVal val="0"/>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61D-45B2-8110-74B3852AA3E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Лист1!$A$1:$B$1</c:f>
              <c:strCache>
                <c:ptCount val="2"/>
                <c:pt idx="0">
                  <c:v>Да</c:v>
                </c:pt>
                <c:pt idx="1">
                  <c:v>Нет</c:v>
                </c:pt>
              </c:strCache>
            </c:strRef>
          </c:cat>
          <c:val>
            <c:numRef>
              <c:f>Лист1!$A$2:$B$2</c:f>
              <c:numCache>
                <c:formatCode>0%</c:formatCode>
                <c:ptCount val="2"/>
                <c:pt idx="0">
                  <c:v>0.55000000000000004</c:v>
                </c:pt>
                <c:pt idx="1">
                  <c:v>0.45</c:v>
                </c:pt>
              </c:numCache>
            </c:numRef>
          </c:val>
          <c:extLst>
            <c:ext xmlns:c16="http://schemas.microsoft.com/office/drawing/2014/chart" uri="{C3380CC4-5D6E-409C-BE32-E72D297353CC}">
              <c16:uniqueId val="{00000004-C61D-45B2-8110-74B3852AA3E2}"/>
            </c:ext>
          </c:extLst>
        </c:ser>
        <c:dLbls>
          <c:dLblPos val="inEnd"/>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0" i="0" u="none" strike="noStrike" baseline="0">
                <a:solidFill>
                  <a:schemeClr val="tx1"/>
                </a:solidFill>
                <a:effectLst/>
                <a:latin typeface="Times New Roman" panose="02020603050405020304" pitchFamily="18" charset="0"/>
                <a:cs typeface="Times New Roman" panose="02020603050405020304" pitchFamily="18" charset="0"/>
              </a:rPr>
              <a:t>Сталкивался ли кто-то из ваших родственников с болезнями почек или мочевыводящих путей?</a:t>
            </a:r>
            <a:endParaRPr lang="ru-RU">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21851851851851853"/>
          <c:w val="1"/>
          <c:h val="0.68946704578594342"/>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9B8-4799-BCC6-FD415C3B569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9B8-4799-BCC6-FD415C3B569C}"/>
              </c:ext>
            </c:extLst>
          </c:dPt>
          <c:dLbls>
            <c:dLbl>
              <c:idx val="0"/>
              <c:tx>
                <c:rich>
                  <a:bodyPr/>
                  <a:lstStyle/>
                  <a:p>
                    <a:fld id="{E341A640-69CB-4C32-ACD4-9685A37B2386}" type="CATEGORYNAME">
                      <a:rPr lang="ru-RU">
                        <a:solidFill>
                          <a:schemeClr val="tx1"/>
                        </a:solidFill>
                        <a:latin typeface="Times New Roman" panose="02020603050405020304" pitchFamily="18" charset="0"/>
                        <a:cs typeface="Times New Roman" panose="02020603050405020304" pitchFamily="18" charset="0"/>
                      </a:rPr>
                      <a:pPr/>
                      <a:t>[ИМЯ КАТЕГОРИИ]</a:t>
                    </a:fld>
                    <a:endParaRPr lang="ru-RU">
                      <a:solidFill>
                        <a:schemeClr val="tx1"/>
                      </a:solidFill>
                      <a:latin typeface="Times New Roman" panose="02020603050405020304" pitchFamily="18" charset="0"/>
                      <a:cs typeface="Times New Roman" panose="02020603050405020304" pitchFamily="18" charset="0"/>
                    </a:endParaRPr>
                  </a:p>
                  <a:p>
                    <a:r>
                      <a:rPr lang="ru-RU">
                        <a:solidFill>
                          <a:schemeClr val="tx1"/>
                        </a:solidFill>
                        <a:latin typeface="Times New Roman" panose="02020603050405020304" pitchFamily="18" charset="0"/>
                        <a:cs typeface="Times New Roman" panose="02020603050405020304" pitchFamily="18" charset="0"/>
                      </a:rPr>
                      <a:t>75% (30)</a:t>
                    </a:r>
                  </a:p>
                </c:rich>
              </c:tx>
              <c:dLblPos val="inEnd"/>
              <c:showLegendKey val="0"/>
              <c:showVal val="0"/>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59B8-4799-BCC6-FD415C3B569C}"/>
                </c:ext>
              </c:extLst>
            </c:dLbl>
            <c:dLbl>
              <c:idx val="1"/>
              <c:tx>
                <c:rich>
                  <a:bodyPr/>
                  <a:lstStyle/>
                  <a:p>
                    <a:r>
                      <a:rPr lang="ru-RU">
                        <a:solidFill>
                          <a:schemeClr val="tx1"/>
                        </a:solidFill>
                        <a:latin typeface="Times New Roman" panose="02020603050405020304" pitchFamily="18" charset="0"/>
                        <a:cs typeface="Times New Roman" panose="02020603050405020304" pitchFamily="18" charset="0"/>
                      </a:rPr>
                      <a:t>Нет</a:t>
                    </a:r>
                  </a:p>
                  <a:p>
                    <a:r>
                      <a:rPr lang="ru-RU">
                        <a:solidFill>
                          <a:schemeClr val="tx1"/>
                        </a:solidFill>
                        <a:latin typeface="Times New Roman" panose="02020603050405020304" pitchFamily="18" charset="0"/>
                        <a:cs typeface="Times New Roman" panose="02020603050405020304" pitchFamily="18" charset="0"/>
                      </a:rPr>
                      <a:t>25% (10)</a:t>
                    </a:r>
                  </a:p>
                </c:rich>
              </c:tx>
              <c:dLblPos val="inEnd"/>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59B8-4799-BCC6-FD415C3B569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Лист1!$A$1:$B$1</c:f>
              <c:strCache>
                <c:ptCount val="2"/>
                <c:pt idx="0">
                  <c:v>Да</c:v>
                </c:pt>
                <c:pt idx="1">
                  <c:v>Нет</c:v>
                </c:pt>
              </c:strCache>
            </c:strRef>
          </c:cat>
          <c:val>
            <c:numRef>
              <c:f>Лист1!$A$2:$B$2</c:f>
              <c:numCache>
                <c:formatCode>0%</c:formatCode>
                <c:ptCount val="2"/>
                <c:pt idx="0">
                  <c:v>0.75</c:v>
                </c:pt>
                <c:pt idx="1">
                  <c:v>0.25</c:v>
                </c:pt>
              </c:numCache>
            </c:numRef>
          </c:val>
          <c:extLst>
            <c:ext xmlns:c16="http://schemas.microsoft.com/office/drawing/2014/chart" uri="{C3380CC4-5D6E-409C-BE32-E72D297353CC}">
              <c16:uniqueId val="{00000004-59B8-4799-BCC6-FD415C3B569C}"/>
            </c:ext>
          </c:extLst>
        </c:ser>
        <c:dLbls>
          <c:dLblPos val="inEnd"/>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0" i="0" u="none" strike="noStrike" baseline="0">
                <a:solidFill>
                  <a:schemeClr val="tx1"/>
                </a:solidFill>
                <a:effectLst/>
                <a:latin typeface="Times New Roman" panose="02020603050405020304" pitchFamily="18" charset="0"/>
                <a:cs typeface="Times New Roman" panose="02020603050405020304" pitchFamily="18" charset="0"/>
              </a:rPr>
              <a:t>Знакомы ли Вы с какими-либо болезнями почек и мочевыводящих путей?</a:t>
            </a:r>
            <a:endParaRPr lang="ru-RU">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3AA-46D6-97AE-FFF91A3BD28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3AA-46D6-97AE-FFF91A3BD280}"/>
              </c:ext>
            </c:extLst>
          </c:dPt>
          <c:dLbls>
            <c:dLbl>
              <c:idx val="0"/>
              <c:layout>
                <c:manualLayout>
                  <c:x val="-0.11296216097987762"/>
                  <c:y val="-0.25069663167104111"/>
                </c:manualLayout>
              </c:layout>
              <c:tx>
                <c:rich>
                  <a:bodyPr/>
                  <a:lstStyle/>
                  <a:p>
                    <a:fld id="{64106DF9-07F7-420F-967C-756F023D7EA4}" type="CATEGORYNAME">
                      <a:rPr lang="ru-RU">
                        <a:solidFill>
                          <a:schemeClr val="tx1"/>
                        </a:solidFill>
                        <a:latin typeface="Times New Roman" panose="02020603050405020304" pitchFamily="18" charset="0"/>
                        <a:cs typeface="Times New Roman" panose="02020603050405020304" pitchFamily="18" charset="0"/>
                      </a:rPr>
                      <a:pPr/>
                      <a:t>[ИМЯ КАТЕГОРИИ]</a:t>
                    </a:fld>
                    <a:endParaRPr lang="ru-RU">
                      <a:solidFill>
                        <a:schemeClr val="tx1"/>
                      </a:solidFill>
                      <a:latin typeface="Times New Roman" panose="02020603050405020304" pitchFamily="18" charset="0"/>
                      <a:cs typeface="Times New Roman" panose="02020603050405020304" pitchFamily="18" charset="0"/>
                    </a:endParaRPr>
                  </a:p>
                  <a:p>
                    <a:r>
                      <a:rPr lang="ru-RU">
                        <a:solidFill>
                          <a:schemeClr val="tx1"/>
                        </a:solidFill>
                        <a:latin typeface="Times New Roman" panose="02020603050405020304" pitchFamily="18" charset="0"/>
                        <a:cs typeface="Times New Roman" panose="02020603050405020304" pitchFamily="18" charset="0"/>
                      </a:rPr>
                      <a:t>82,5% (33)</a:t>
                    </a:r>
                  </a:p>
                </c:rich>
              </c:tx>
              <c:dLblPos val="bestFit"/>
              <c:showLegendKey val="0"/>
              <c:showVal val="0"/>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3AA-46D6-97AE-FFF91A3BD280}"/>
                </c:ext>
              </c:extLst>
            </c:dLbl>
            <c:dLbl>
              <c:idx val="1"/>
              <c:tx>
                <c:rich>
                  <a:bodyPr/>
                  <a:lstStyle/>
                  <a:p>
                    <a:fld id="{88F44896-EB75-4CEE-9AC7-90B4F3DB0997}" type="CATEGORYNAME">
                      <a:rPr lang="ru-RU">
                        <a:solidFill>
                          <a:schemeClr val="tx1"/>
                        </a:solidFill>
                        <a:latin typeface="Times New Roman" panose="02020603050405020304" pitchFamily="18" charset="0"/>
                        <a:cs typeface="Times New Roman" panose="02020603050405020304" pitchFamily="18" charset="0"/>
                      </a:rPr>
                      <a:pPr/>
                      <a:t>[ИМЯ КАТЕГОРИИ]</a:t>
                    </a:fld>
                    <a:endParaRPr lang="ru-RU">
                      <a:solidFill>
                        <a:schemeClr val="tx1"/>
                      </a:solidFill>
                      <a:latin typeface="Times New Roman" panose="02020603050405020304" pitchFamily="18" charset="0"/>
                      <a:cs typeface="Times New Roman" panose="02020603050405020304" pitchFamily="18" charset="0"/>
                    </a:endParaRPr>
                  </a:p>
                  <a:p>
                    <a:r>
                      <a:rPr lang="ru-RU">
                        <a:solidFill>
                          <a:schemeClr val="tx1"/>
                        </a:solidFill>
                        <a:latin typeface="Times New Roman" panose="02020603050405020304" pitchFamily="18" charset="0"/>
                        <a:cs typeface="Times New Roman" panose="02020603050405020304" pitchFamily="18" charset="0"/>
                      </a:rPr>
                      <a:t>17,5% (7)</a:t>
                    </a:r>
                  </a:p>
                </c:rich>
              </c:tx>
              <c:dLblPos val="inEnd"/>
              <c:showLegendKey val="0"/>
              <c:showVal val="0"/>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3AA-46D6-97AE-FFF91A3BD28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Лист1!$A$1:$B$1</c:f>
              <c:strCache>
                <c:ptCount val="2"/>
                <c:pt idx="0">
                  <c:v>Да</c:v>
                </c:pt>
                <c:pt idx="1">
                  <c:v>Нет</c:v>
                </c:pt>
              </c:strCache>
            </c:strRef>
          </c:cat>
          <c:val>
            <c:numRef>
              <c:f>Лист1!$A$2:$B$2</c:f>
              <c:numCache>
                <c:formatCode>0.00%</c:formatCode>
                <c:ptCount val="2"/>
                <c:pt idx="0">
                  <c:v>0.82499999999999996</c:v>
                </c:pt>
                <c:pt idx="1">
                  <c:v>0.17499999999999999</c:v>
                </c:pt>
              </c:numCache>
            </c:numRef>
          </c:val>
          <c:extLst>
            <c:ext xmlns:c16="http://schemas.microsoft.com/office/drawing/2014/chart" uri="{C3380CC4-5D6E-409C-BE32-E72D297353CC}">
              <c16:uniqueId val="{00000004-F3AA-46D6-97AE-FFF91A3BD280}"/>
            </c:ext>
          </c:extLst>
        </c:ser>
        <c:dLbls>
          <c:dLblPos val="inEnd"/>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0" i="0" u="none" strike="noStrike" baseline="0">
                <a:solidFill>
                  <a:schemeClr val="tx1"/>
                </a:solidFill>
                <a:effectLst/>
                <a:latin typeface="Times New Roman" panose="02020603050405020304" pitchFamily="18" charset="0"/>
                <a:cs typeface="Times New Roman" panose="02020603050405020304" pitchFamily="18" charset="0"/>
              </a:rPr>
              <a:t>Согласны ли Вы что лечение инфекций мочевыводящих путей следует начинать только при появлении серьезных симптомов?</a:t>
            </a:r>
            <a:endParaRPr lang="ru-RU">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12848196560415784"/>
          <c:y val="4.313725490196078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25A-4213-BAF1-5850AF26E22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25A-4213-BAF1-5850AF26E22F}"/>
              </c:ext>
            </c:extLst>
          </c:dPt>
          <c:dLbls>
            <c:dLbl>
              <c:idx val="0"/>
              <c:layout>
                <c:manualLayout>
                  <c:x val="-7.2656490564377868E-2"/>
                  <c:y val="0.10462508126851112"/>
                </c:manualLayout>
              </c:layout>
              <c:tx>
                <c:rich>
                  <a:bodyPr/>
                  <a:lstStyle/>
                  <a:p>
                    <a:fld id="{0B05B2ED-B2A2-46C5-B419-78DEB748BCC3}" type="CATEGORYNAME">
                      <a:rPr lang="ru-RU">
                        <a:solidFill>
                          <a:schemeClr val="tx1"/>
                        </a:solidFill>
                        <a:latin typeface="Times New Roman" panose="02020603050405020304" pitchFamily="18" charset="0"/>
                        <a:cs typeface="Times New Roman" panose="02020603050405020304" pitchFamily="18" charset="0"/>
                      </a:rPr>
                      <a:pPr/>
                      <a:t>[ИМЯ КАТЕГОРИИ]</a:t>
                    </a:fld>
                    <a:endParaRPr lang="ru-RU">
                      <a:solidFill>
                        <a:schemeClr val="tx1"/>
                      </a:solidFill>
                      <a:latin typeface="Times New Roman" panose="02020603050405020304" pitchFamily="18" charset="0"/>
                      <a:cs typeface="Times New Roman" panose="02020603050405020304" pitchFamily="18" charset="0"/>
                    </a:endParaRPr>
                  </a:p>
                  <a:p>
                    <a:r>
                      <a:rPr lang="ru-RU">
                        <a:solidFill>
                          <a:schemeClr val="tx1"/>
                        </a:solidFill>
                        <a:latin typeface="Times New Roman" panose="02020603050405020304" pitchFamily="18" charset="0"/>
                        <a:cs typeface="Times New Roman" panose="02020603050405020304" pitchFamily="18" charset="0"/>
                      </a:rPr>
                      <a:t>10% (4)</a:t>
                    </a:r>
                  </a:p>
                </c:rich>
              </c:tx>
              <c:dLblPos val="bestFit"/>
              <c:showLegendKey val="0"/>
              <c:showVal val="0"/>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725A-4213-BAF1-5850AF26E22F}"/>
                </c:ext>
              </c:extLst>
            </c:dLbl>
            <c:dLbl>
              <c:idx val="1"/>
              <c:layout>
                <c:manualLayout>
                  <c:x val="7.2008937081188829E-2"/>
                  <c:y val="-0.25191944183582549"/>
                </c:manualLayout>
              </c:layout>
              <c:tx>
                <c:rich>
                  <a:bodyPr/>
                  <a:lstStyle/>
                  <a:p>
                    <a:fld id="{821499AB-F2E6-4A79-A8CE-E944CC947AFE}" type="CATEGORYNAME">
                      <a:rPr lang="ru-RU">
                        <a:solidFill>
                          <a:schemeClr val="tx1"/>
                        </a:solidFill>
                        <a:latin typeface="Times New Roman" panose="02020603050405020304" pitchFamily="18" charset="0"/>
                        <a:cs typeface="Times New Roman" panose="02020603050405020304" pitchFamily="18" charset="0"/>
                      </a:rPr>
                      <a:pPr/>
                      <a:t>[ИМЯ КАТЕГОРИИ]</a:t>
                    </a:fld>
                    <a:endParaRPr lang="ru-RU">
                      <a:solidFill>
                        <a:schemeClr val="tx1"/>
                      </a:solidFill>
                      <a:latin typeface="Times New Roman" panose="02020603050405020304" pitchFamily="18" charset="0"/>
                      <a:cs typeface="Times New Roman" panose="02020603050405020304" pitchFamily="18" charset="0"/>
                    </a:endParaRPr>
                  </a:p>
                  <a:p>
                    <a:r>
                      <a:rPr lang="ru-RU">
                        <a:solidFill>
                          <a:schemeClr val="tx1"/>
                        </a:solidFill>
                        <a:latin typeface="Times New Roman" panose="02020603050405020304" pitchFamily="18" charset="0"/>
                        <a:cs typeface="Times New Roman" panose="02020603050405020304" pitchFamily="18" charset="0"/>
                      </a:rPr>
                      <a:t>90% (36)</a:t>
                    </a:r>
                  </a:p>
                </c:rich>
              </c:tx>
              <c:dLblPos val="bestFit"/>
              <c:showLegendKey val="0"/>
              <c:showVal val="0"/>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725A-4213-BAF1-5850AF26E22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Лист1!$A$1:$B$1</c:f>
              <c:strCache>
                <c:ptCount val="2"/>
                <c:pt idx="0">
                  <c:v>Да</c:v>
                </c:pt>
                <c:pt idx="1">
                  <c:v>Нет</c:v>
                </c:pt>
              </c:strCache>
            </c:strRef>
          </c:cat>
          <c:val>
            <c:numRef>
              <c:f>Лист1!$A$2:$B$2</c:f>
              <c:numCache>
                <c:formatCode>0%</c:formatCode>
                <c:ptCount val="2"/>
                <c:pt idx="0">
                  <c:v>0.1</c:v>
                </c:pt>
                <c:pt idx="1">
                  <c:v>0.9</c:v>
                </c:pt>
              </c:numCache>
            </c:numRef>
          </c:val>
          <c:extLst>
            <c:ext xmlns:c16="http://schemas.microsoft.com/office/drawing/2014/chart" uri="{C3380CC4-5D6E-409C-BE32-E72D297353CC}">
              <c16:uniqueId val="{00000004-725A-4213-BAF1-5850AF26E22F}"/>
            </c:ext>
          </c:extLst>
        </c:ser>
        <c:dLbls>
          <c:dLblPos val="inEnd"/>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0" i="0" u="none" strike="noStrike" baseline="0">
                <a:solidFill>
                  <a:schemeClr val="tx1"/>
                </a:solidFill>
                <a:effectLst/>
                <a:latin typeface="Times New Roman" panose="02020603050405020304" pitchFamily="18" charset="0"/>
                <a:cs typeface="Times New Roman" panose="02020603050405020304" pitchFamily="18" charset="0"/>
              </a:rPr>
              <a:t>Думаете ли Вы что нужно проводить профилактику болезней почек и мочевыводящих путей?</a:t>
            </a:r>
            <a:endParaRPr lang="ru-RU">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11917562724014334"/>
          <c:y val="5.134281200631911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18F0-403C-A42A-D7ED3E19AAE7}"/>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18F0-403C-A42A-D7ED3E19AAE7}"/>
              </c:ext>
            </c:extLst>
          </c:dPt>
          <c:dLbls>
            <c:dLbl>
              <c:idx val="0"/>
              <c:tx>
                <c:rich>
                  <a:bodyPr/>
                  <a:lstStyle/>
                  <a:p>
                    <a:fld id="{FB37C816-BC7F-4B4B-8A8B-9FF00944267A}" type="CATEGORYNAME">
                      <a:rPr lang="ru-RU">
                        <a:solidFill>
                          <a:schemeClr val="tx1"/>
                        </a:solidFill>
                        <a:latin typeface="Times New Roman" panose="02020603050405020304" pitchFamily="18" charset="0"/>
                        <a:cs typeface="Times New Roman" panose="02020603050405020304" pitchFamily="18" charset="0"/>
                      </a:rPr>
                      <a:pPr/>
                      <a:t>[ИМЯ КАТЕГОРИИ]</a:t>
                    </a:fld>
                    <a:endParaRPr lang="ru-RU">
                      <a:solidFill>
                        <a:schemeClr val="tx1"/>
                      </a:solidFill>
                      <a:latin typeface="Times New Roman" panose="02020603050405020304" pitchFamily="18" charset="0"/>
                      <a:cs typeface="Times New Roman" panose="02020603050405020304" pitchFamily="18" charset="0"/>
                    </a:endParaRPr>
                  </a:p>
                  <a:p>
                    <a:r>
                      <a:rPr lang="ru-RU">
                        <a:solidFill>
                          <a:schemeClr val="tx1"/>
                        </a:solidFill>
                        <a:latin typeface="Times New Roman" panose="02020603050405020304" pitchFamily="18" charset="0"/>
                        <a:cs typeface="Times New Roman" panose="02020603050405020304" pitchFamily="18" charset="0"/>
                      </a:rPr>
                      <a:t>92,5% (37)</a:t>
                    </a:r>
                  </a:p>
                </c:rich>
              </c:tx>
              <c:dLblPos val="inEnd"/>
              <c:showLegendKey val="0"/>
              <c:showVal val="0"/>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8F0-403C-A42A-D7ED3E19AAE7}"/>
                </c:ext>
              </c:extLst>
            </c:dLbl>
            <c:dLbl>
              <c:idx val="1"/>
              <c:tx>
                <c:rich>
                  <a:bodyPr/>
                  <a:lstStyle/>
                  <a:p>
                    <a:fld id="{465CF182-6CE8-460B-9456-A67FA24CD356}" type="CATEGORYNAME">
                      <a:rPr lang="ru-RU">
                        <a:solidFill>
                          <a:schemeClr val="tx1"/>
                        </a:solidFill>
                        <a:latin typeface="Times New Roman" panose="02020603050405020304" pitchFamily="18" charset="0"/>
                        <a:cs typeface="Times New Roman" panose="02020603050405020304" pitchFamily="18" charset="0"/>
                      </a:rPr>
                      <a:pPr/>
                      <a:t>[ИМЯ КАТЕГОРИИ]</a:t>
                    </a:fld>
                    <a:endParaRPr lang="ru-RU">
                      <a:solidFill>
                        <a:schemeClr val="tx1"/>
                      </a:solidFill>
                      <a:latin typeface="Times New Roman" panose="02020603050405020304" pitchFamily="18" charset="0"/>
                      <a:cs typeface="Times New Roman" panose="02020603050405020304" pitchFamily="18" charset="0"/>
                    </a:endParaRPr>
                  </a:p>
                  <a:p>
                    <a:r>
                      <a:rPr lang="ru-RU">
                        <a:solidFill>
                          <a:schemeClr val="tx1"/>
                        </a:solidFill>
                        <a:latin typeface="Times New Roman" panose="02020603050405020304" pitchFamily="18" charset="0"/>
                        <a:cs typeface="Times New Roman" panose="02020603050405020304" pitchFamily="18" charset="0"/>
                      </a:rPr>
                      <a:t>7,5% (3) </a:t>
                    </a:r>
                  </a:p>
                </c:rich>
              </c:tx>
              <c:dLblPos val="inEnd"/>
              <c:showLegendKey val="0"/>
              <c:showVal val="0"/>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8F0-403C-A42A-D7ED3E19AAE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Лист1!$A$1:$B$1</c:f>
              <c:strCache>
                <c:ptCount val="2"/>
                <c:pt idx="0">
                  <c:v>Да</c:v>
                </c:pt>
                <c:pt idx="1">
                  <c:v>Нет</c:v>
                </c:pt>
              </c:strCache>
            </c:strRef>
          </c:cat>
          <c:val>
            <c:numRef>
              <c:f>Лист1!$A$2:$B$2</c:f>
              <c:numCache>
                <c:formatCode>0.00%</c:formatCode>
                <c:ptCount val="2"/>
                <c:pt idx="0">
                  <c:v>0.92500000000000004</c:v>
                </c:pt>
                <c:pt idx="1">
                  <c:v>7.4999999999999997E-2</c:v>
                </c:pt>
              </c:numCache>
            </c:numRef>
          </c:val>
          <c:extLst>
            <c:ext xmlns:c16="http://schemas.microsoft.com/office/drawing/2014/chart" uri="{C3380CC4-5D6E-409C-BE32-E72D297353CC}">
              <c16:uniqueId val="{00000004-18F0-403C-A42A-D7ED3E19AAE7}"/>
            </c:ext>
          </c:extLst>
        </c:ser>
        <c:dLbls>
          <c:dLblPos val="inEnd"/>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solidFill>
                  <a:schemeClr val="tx1"/>
                </a:solidFill>
                <a:latin typeface="Times New Roman" panose="02020603050405020304" pitchFamily="18" charset="0"/>
                <a:cs typeface="Times New Roman" panose="02020603050405020304" pitchFamily="18" charset="0"/>
              </a:rPr>
              <a:t>Занимаетесь ли Вы профилактикой болезней почек и мочевыводящих путей?</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C15-44DA-9C09-8F382C22796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2C15-44DA-9C09-8F382C22796D}"/>
              </c:ext>
            </c:extLst>
          </c:dPt>
          <c:dLbls>
            <c:dLbl>
              <c:idx val="0"/>
              <c:tx>
                <c:rich>
                  <a:bodyPr/>
                  <a:lstStyle/>
                  <a:p>
                    <a:fld id="{055974D2-65D9-480B-BE90-00A853071B5E}" type="CATEGORYNAME">
                      <a:rPr lang="ru-RU">
                        <a:solidFill>
                          <a:schemeClr val="tx1"/>
                        </a:solidFill>
                        <a:latin typeface="Times New Roman" panose="02020603050405020304" pitchFamily="18" charset="0"/>
                        <a:cs typeface="Times New Roman" panose="02020603050405020304" pitchFamily="18" charset="0"/>
                      </a:rPr>
                      <a:pPr/>
                      <a:t>[ИМЯ КАТЕГОРИИ]</a:t>
                    </a:fld>
                    <a:endParaRPr lang="ru-RU">
                      <a:solidFill>
                        <a:schemeClr val="tx1"/>
                      </a:solidFill>
                      <a:latin typeface="Times New Roman" panose="02020603050405020304" pitchFamily="18" charset="0"/>
                      <a:cs typeface="Times New Roman" panose="02020603050405020304" pitchFamily="18" charset="0"/>
                    </a:endParaRPr>
                  </a:p>
                  <a:p>
                    <a:r>
                      <a:rPr lang="ru-RU">
                        <a:solidFill>
                          <a:schemeClr val="tx1"/>
                        </a:solidFill>
                        <a:latin typeface="Times New Roman" panose="02020603050405020304" pitchFamily="18" charset="0"/>
                        <a:cs typeface="Times New Roman" panose="02020603050405020304" pitchFamily="18" charset="0"/>
                      </a:rPr>
                      <a:t>30%  (12)</a:t>
                    </a:r>
                  </a:p>
                </c:rich>
              </c:tx>
              <c:dLblPos val="inEnd"/>
              <c:showLegendKey val="0"/>
              <c:showVal val="0"/>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C15-44DA-9C09-8F382C22796D}"/>
                </c:ext>
              </c:extLst>
            </c:dLbl>
            <c:dLbl>
              <c:idx val="1"/>
              <c:layout>
                <c:manualLayout>
                  <c:x val="0.13379199475065617"/>
                  <c:y val="-0.1633617672790901"/>
                </c:manualLayout>
              </c:layout>
              <c:tx>
                <c:rich>
                  <a:bodyPr/>
                  <a:lstStyle/>
                  <a:p>
                    <a:fld id="{30E26D54-1BFF-4836-983B-328515005564}" type="CATEGORYNAME">
                      <a:rPr lang="ru-RU">
                        <a:solidFill>
                          <a:schemeClr val="tx1"/>
                        </a:solidFill>
                        <a:latin typeface="Times New Roman" panose="02020603050405020304" pitchFamily="18" charset="0"/>
                        <a:cs typeface="Times New Roman" panose="02020603050405020304" pitchFamily="18" charset="0"/>
                      </a:rPr>
                      <a:pPr/>
                      <a:t>[ИМЯ КАТЕГОРИИ]</a:t>
                    </a:fld>
                    <a:endParaRPr lang="ru-RU">
                      <a:solidFill>
                        <a:schemeClr val="tx1"/>
                      </a:solidFill>
                      <a:latin typeface="Times New Roman" panose="02020603050405020304" pitchFamily="18" charset="0"/>
                      <a:cs typeface="Times New Roman" panose="02020603050405020304" pitchFamily="18" charset="0"/>
                    </a:endParaRPr>
                  </a:p>
                  <a:p>
                    <a:r>
                      <a:rPr lang="ru-RU">
                        <a:solidFill>
                          <a:schemeClr val="tx1"/>
                        </a:solidFill>
                        <a:latin typeface="Times New Roman" panose="02020603050405020304" pitchFamily="18" charset="0"/>
                        <a:cs typeface="Times New Roman" panose="02020603050405020304" pitchFamily="18" charset="0"/>
                      </a:rPr>
                      <a:t>70% (28)</a:t>
                    </a:r>
                  </a:p>
                </c:rich>
              </c:tx>
              <c:dLblPos val="bestFit"/>
              <c:showLegendKey val="0"/>
              <c:showVal val="0"/>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2C15-44DA-9C09-8F382C22796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Лист1!$A$1:$B$1</c:f>
              <c:strCache>
                <c:ptCount val="2"/>
                <c:pt idx="0">
                  <c:v>Да</c:v>
                </c:pt>
                <c:pt idx="1">
                  <c:v>Нет</c:v>
                </c:pt>
              </c:strCache>
            </c:strRef>
          </c:cat>
          <c:val>
            <c:numRef>
              <c:f>Лист1!$A$2:$B$2</c:f>
              <c:numCache>
                <c:formatCode>0%</c:formatCode>
                <c:ptCount val="2"/>
                <c:pt idx="0">
                  <c:v>0.3</c:v>
                </c:pt>
                <c:pt idx="1">
                  <c:v>0.7</c:v>
                </c:pt>
              </c:numCache>
            </c:numRef>
          </c:val>
          <c:extLst>
            <c:ext xmlns:c16="http://schemas.microsoft.com/office/drawing/2014/chart" uri="{C3380CC4-5D6E-409C-BE32-E72D297353CC}">
              <c16:uniqueId val="{00000004-2C15-44DA-9C09-8F382C22796D}"/>
            </c:ext>
          </c:extLst>
        </c:ser>
        <c:dLbls>
          <c:dLblPos val="inEnd"/>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solidFill>
                  <a:schemeClr val="tx1"/>
                </a:solidFill>
                <a:latin typeface="Times New Roman" panose="02020603050405020304" pitchFamily="18" charset="0"/>
                <a:cs typeface="Times New Roman" panose="02020603050405020304" pitchFamily="18" charset="0"/>
              </a:rPr>
              <a:t>Употребление фруктов и овощей не имеет значения для профилактики заболеваний почек?</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3445-49C5-BD45-852E4F6B7B0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445-49C5-BD45-852E4F6B7B06}"/>
              </c:ext>
            </c:extLst>
          </c:dPt>
          <c:dLbls>
            <c:dLbl>
              <c:idx val="0"/>
              <c:tx>
                <c:rich>
                  <a:bodyPr/>
                  <a:lstStyle/>
                  <a:p>
                    <a:fld id="{8C15C704-69B4-4C6B-9A06-D73148AD29D7}" type="CATEGORYNAME">
                      <a:rPr lang="ru-RU">
                        <a:solidFill>
                          <a:schemeClr val="tx1"/>
                        </a:solidFill>
                        <a:latin typeface="Times New Roman" panose="02020603050405020304" pitchFamily="18" charset="0"/>
                        <a:cs typeface="Times New Roman" panose="02020603050405020304" pitchFamily="18" charset="0"/>
                      </a:rPr>
                      <a:pPr/>
                      <a:t>[ИМЯ КАТЕГОРИИ]</a:t>
                    </a:fld>
                    <a:endParaRPr lang="ru-RU">
                      <a:solidFill>
                        <a:schemeClr val="tx1"/>
                      </a:solidFill>
                      <a:latin typeface="Times New Roman" panose="02020603050405020304" pitchFamily="18" charset="0"/>
                      <a:cs typeface="Times New Roman" panose="02020603050405020304" pitchFamily="18" charset="0"/>
                    </a:endParaRPr>
                  </a:p>
                  <a:p>
                    <a:r>
                      <a:rPr lang="ru-RU">
                        <a:solidFill>
                          <a:schemeClr val="tx1"/>
                        </a:solidFill>
                        <a:latin typeface="Times New Roman" panose="02020603050405020304" pitchFamily="18" charset="0"/>
                        <a:cs typeface="Times New Roman" panose="02020603050405020304" pitchFamily="18" charset="0"/>
                      </a:rPr>
                      <a:t>25%  (10)</a:t>
                    </a:r>
                  </a:p>
                </c:rich>
              </c:tx>
              <c:dLblPos val="inEnd"/>
              <c:showLegendKey val="0"/>
              <c:showVal val="0"/>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445-49C5-BD45-852E4F6B7B06}"/>
                </c:ext>
              </c:extLst>
            </c:dLbl>
            <c:dLbl>
              <c:idx val="1"/>
              <c:tx>
                <c:rich>
                  <a:bodyPr/>
                  <a:lstStyle/>
                  <a:p>
                    <a:fld id="{66F29EE0-8F3B-42A7-B331-5377560583F3}" type="CATEGORYNAME">
                      <a:rPr lang="ru-RU">
                        <a:solidFill>
                          <a:schemeClr val="tx1"/>
                        </a:solidFill>
                        <a:latin typeface="Times New Roman" panose="02020603050405020304" pitchFamily="18" charset="0"/>
                        <a:cs typeface="Times New Roman" panose="02020603050405020304" pitchFamily="18" charset="0"/>
                      </a:rPr>
                      <a:pPr/>
                      <a:t>[ИМЯ КАТЕГОРИИ]</a:t>
                    </a:fld>
                    <a:endParaRPr lang="ru-RU">
                      <a:solidFill>
                        <a:schemeClr val="tx1"/>
                      </a:solidFill>
                      <a:latin typeface="Times New Roman" panose="02020603050405020304" pitchFamily="18" charset="0"/>
                      <a:cs typeface="Times New Roman" panose="02020603050405020304" pitchFamily="18" charset="0"/>
                    </a:endParaRPr>
                  </a:p>
                  <a:p>
                    <a:r>
                      <a:rPr lang="ru-RU">
                        <a:solidFill>
                          <a:schemeClr val="tx1"/>
                        </a:solidFill>
                        <a:latin typeface="Times New Roman" panose="02020603050405020304" pitchFamily="18" charset="0"/>
                        <a:cs typeface="Times New Roman" panose="02020603050405020304" pitchFamily="18" charset="0"/>
                      </a:rPr>
                      <a:t>75% (30)</a:t>
                    </a:r>
                  </a:p>
                </c:rich>
              </c:tx>
              <c:dLblPos val="inEnd"/>
              <c:showLegendKey val="0"/>
              <c:showVal val="0"/>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3445-49C5-BD45-852E4F6B7B0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[Книга1]Лист1!$A$1:$B$1</c:f>
              <c:strCache>
                <c:ptCount val="2"/>
                <c:pt idx="0">
                  <c:v>Да</c:v>
                </c:pt>
                <c:pt idx="1">
                  <c:v>Нет</c:v>
                </c:pt>
              </c:strCache>
            </c:strRef>
          </c:cat>
          <c:val>
            <c:numRef>
              <c:f>[Книга1]Лист1!$A$2:$B$2</c:f>
              <c:numCache>
                <c:formatCode>0%</c:formatCode>
                <c:ptCount val="2"/>
                <c:pt idx="0">
                  <c:v>0.25</c:v>
                </c:pt>
                <c:pt idx="1">
                  <c:v>0.75</c:v>
                </c:pt>
              </c:numCache>
            </c:numRef>
          </c:val>
          <c:extLst>
            <c:ext xmlns:c16="http://schemas.microsoft.com/office/drawing/2014/chart" uri="{C3380CC4-5D6E-409C-BE32-E72D297353CC}">
              <c16:uniqueId val="{00000004-3445-49C5-BD45-852E4F6B7B06}"/>
            </c:ext>
          </c:extLst>
        </c:ser>
        <c:dLbls>
          <c:dLblPos val="inEnd"/>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0" i="0" u="none" strike="noStrike" baseline="0">
                <a:solidFill>
                  <a:schemeClr val="tx1"/>
                </a:solidFill>
                <a:effectLst/>
                <a:latin typeface="Times New Roman" panose="02020603050405020304" pitchFamily="18" charset="0"/>
                <a:cs typeface="Times New Roman" panose="02020603050405020304" pitchFamily="18" charset="0"/>
              </a:rPr>
              <a:t>Избегание переохлаждения может помочь предотвратить инфекции мочевыводящих путей?</a:t>
            </a:r>
            <a:endParaRPr lang="ru-RU">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D33-4590-BAF6-475FDF8B239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D33-4590-BAF6-475FDF8B2392}"/>
              </c:ext>
            </c:extLst>
          </c:dPt>
          <c:dLbls>
            <c:dLbl>
              <c:idx val="0"/>
              <c:tx>
                <c:rich>
                  <a:bodyPr/>
                  <a:lstStyle/>
                  <a:p>
                    <a:fld id="{A5E509E7-37E3-4661-ADEF-7BC8D1E45CE5}" type="CATEGORYNAME">
                      <a:rPr lang="ru-RU">
                        <a:solidFill>
                          <a:schemeClr val="tx1"/>
                        </a:solidFill>
                        <a:latin typeface="Times New Roman" panose="02020603050405020304" pitchFamily="18" charset="0"/>
                        <a:cs typeface="Times New Roman" panose="02020603050405020304" pitchFamily="18" charset="0"/>
                      </a:rPr>
                      <a:pPr/>
                      <a:t>[ИМЯ КАТЕГОРИИ]</a:t>
                    </a:fld>
                    <a:endParaRPr lang="ru-RU">
                      <a:solidFill>
                        <a:schemeClr val="tx1"/>
                      </a:solidFill>
                      <a:latin typeface="Times New Roman" panose="02020603050405020304" pitchFamily="18" charset="0"/>
                      <a:cs typeface="Times New Roman" panose="02020603050405020304" pitchFamily="18" charset="0"/>
                    </a:endParaRPr>
                  </a:p>
                  <a:p>
                    <a:r>
                      <a:rPr lang="ru-RU">
                        <a:solidFill>
                          <a:schemeClr val="tx1"/>
                        </a:solidFill>
                        <a:latin typeface="Times New Roman" panose="02020603050405020304" pitchFamily="18" charset="0"/>
                        <a:cs typeface="Times New Roman" panose="02020603050405020304" pitchFamily="18" charset="0"/>
                      </a:rPr>
                      <a:t>92,5% (37)</a:t>
                    </a:r>
                  </a:p>
                </c:rich>
              </c:tx>
              <c:dLblPos val="inEnd"/>
              <c:showLegendKey val="0"/>
              <c:showVal val="0"/>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D33-4590-BAF6-475FDF8B2392}"/>
                </c:ext>
              </c:extLst>
            </c:dLbl>
            <c:dLbl>
              <c:idx val="1"/>
              <c:tx>
                <c:rich>
                  <a:bodyPr/>
                  <a:lstStyle/>
                  <a:p>
                    <a:fld id="{9446DF1E-B423-4970-9B08-AB2C3002C47F}" type="CATEGORYNAME">
                      <a:rPr lang="ru-RU">
                        <a:solidFill>
                          <a:schemeClr val="tx1"/>
                        </a:solidFill>
                        <a:latin typeface="Times New Roman" panose="02020603050405020304" pitchFamily="18" charset="0"/>
                        <a:cs typeface="Times New Roman" panose="02020603050405020304" pitchFamily="18" charset="0"/>
                      </a:rPr>
                      <a:pPr/>
                      <a:t>[ИМЯ КАТЕГОРИИ]</a:t>
                    </a:fld>
                    <a:endParaRPr lang="ru-RU">
                      <a:solidFill>
                        <a:schemeClr val="tx1"/>
                      </a:solidFill>
                      <a:latin typeface="Times New Roman" panose="02020603050405020304" pitchFamily="18" charset="0"/>
                      <a:cs typeface="Times New Roman" panose="02020603050405020304" pitchFamily="18" charset="0"/>
                    </a:endParaRPr>
                  </a:p>
                  <a:p>
                    <a:r>
                      <a:rPr lang="ru-RU">
                        <a:solidFill>
                          <a:schemeClr val="tx1"/>
                        </a:solidFill>
                        <a:latin typeface="Times New Roman" panose="02020603050405020304" pitchFamily="18" charset="0"/>
                        <a:cs typeface="Times New Roman" panose="02020603050405020304" pitchFamily="18" charset="0"/>
                      </a:rPr>
                      <a:t>7,5%</a:t>
                    </a:r>
                    <a:r>
                      <a:rPr lang="ru-RU" baseline="0">
                        <a:solidFill>
                          <a:schemeClr val="tx1"/>
                        </a:solidFill>
                        <a:latin typeface="Times New Roman" panose="02020603050405020304" pitchFamily="18" charset="0"/>
                        <a:cs typeface="Times New Roman" panose="02020603050405020304" pitchFamily="18" charset="0"/>
                      </a:rPr>
                      <a:t> (3)</a:t>
                    </a:r>
                  </a:p>
                </c:rich>
              </c:tx>
              <c:dLblPos val="inEnd"/>
              <c:showLegendKey val="0"/>
              <c:showVal val="0"/>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0D33-4590-BAF6-475FDF8B239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[Книга1]Лист1!$A$1:$B$1</c:f>
              <c:strCache>
                <c:ptCount val="2"/>
                <c:pt idx="0">
                  <c:v>Да</c:v>
                </c:pt>
                <c:pt idx="1">
                  <c:v>Нет</c:v>
                </c:pt>
              </c:strCache>
            </c:strRef>
          </c:cat>
          <c:val>
            <c:numRef>
              <c:f>[Книга1]Лист1!$A$2:$B$2</c:f>
              <c:numCache>
                <c:formatCode>0.00%</c:formatCode>
                <c:ptCount val="2"/>
                <c:pt idx="0">
                  <c:v>0.92500000000000004</c:v>
                </c:pt>
                <c:pt idx="1">
                  <c:v>7.4999999999999997E-2</c:v>
                </c:pt>
              </c:numCache>
            </c:numRef>
          </c:val>
          <c:extLst>
            <c:ext xmlns:c16="http://schemas.microsoft.com/office/drawing/2014/chart" uri="{C3380CC4-5D6E-409C-BE32-E72D297353CC}">
              <c16:uniqueId val="{00000004-0D33-4590-BAF6-475FDF8B2392}"/>
            </c:ext>
          </c:extLst>
        </c:ser>
        <c:dLbls>
          <c:dLblPos val="inEnd"/>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0" i="0" u="none" strike="noStrike" baseline="0">
                <a:solidFill>
                  <a:schemeClr val="tx1"/>
                </a:solidFill>
                <a:effectLst/>
                <a:latin typeface="Times New Roman" panose="02020603050405020304" pitchFamily="18" charset="0"/>
                <a:cs typeface="Times New Roman" panose="02020603050405020304" pitchFamily="18" charset="0"/>
              </a:rPr>
              <a:t>Регулярные мед. осмотры могут помочь в раннем выявлении заболеваний почек?</a:t>
            </a:r>
            <a:endParaRPr lang="ru-RU">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EED-4AB5-B280-D9D2EC56DE7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EED-4AB5-B280-D9D2EC56DE7C}"/>
              </c:ext>
            </c:extLst>
          </c:dPt>
          <c:dLbls>
            <c:dLbl>
              <c:idx val="0"/>
              <c:tx>
                <c:rich>
                  <a:bodyPr/>
                  <a:lstStyle/>
                  <a:p>
                    <a:fld id="{4BE0C84C-A007-4515-89FE-4022F1F68BFA}" type="CATEGORYNAME">
                      <a:rPr lang="ru-RU">
                        <a:solidFill>
                          <a:schemeClr val="tx1"/>
                        </a:solidFill>
                        <a:latin typeface="Times New Roman" panose="02020603050405020304" pitchFamily="18" charset="0"/>
                        <a:cs typeface="Times New Roman" panose="02020603050405020304" pitchFamily="18" charset="0"/>
                      </a:rPr>
                      <a:pPr/>
                      <a:t>[ИМЯ КАТЕГОРИИ]</a:t>
                    </a:fld>
                    <a:endParaRPr lang="ru-RU">
                      <a:solidFill>
                        <a:schemeClr val="tx1"/>
                      </a:solidFill>
                      <a:latin typeface="Times New Roman" panose="02020603050405020304" pitchFamily="18" charset="0"/>
                      <a:cs typeface="Times New Roman" panose="02020603050405020304" pitchFamily="18" charset="0"/>
                    </a:endParaRPr>
                  </a:p>
                  <a:p>
                    <a:r>
                      <a:rPr lang="ru-RU">
                        <a:solidFill>
                          <a:schemeClr val="tx1"/>
                        </a:solidFill>
                        <a:latin typeface="Times New Roman" panose="02020603050405020304" pitchFamily="18" charset="0"/>
                        <a:cs typeface="Times New Roman" panose="02020603050405020304" pitchFamily="18" charset="0"/>
                      </a:rPr>
                      <a:t>97,5% (39)</a:t>
                    </a:r>
                  </a:p>
                </c:rich>
              </c:tx>
              <c:dLblPos val="inEnd"/>
              <c:showLegendKey val="0"/>
              <c:showVal val="0"/>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EED-4AB5-B280-D9D2EC56DE7C}"/>
                </c:ext>
              </c:extLst>
            </c:dLbl>
            <c:dLbl>
              <c:idx val="1"/>
              <c:tx>
                <c:rich>
                  <a:bodyPr/>
                  <a:lstStyle/>
                  <a:p>
                    <a:fld id="{B0B132F3-687E-41DB-AD3A-9B95BD08EF37}" type="CATEGORYNAME">
                      <a:rPr lang="ru-RU">
                        <a:solidFill>
                          <a:schemeClr val="tx1"/>
                        </a:solidFill>
                        <a:latin typeface="Times New Roman" panose="02020603050405020304" pitchFamily="18" charset="0"/>
                        <a:cs typeface="Times New Roman" panose="02020603050405020304" pitchFamily="18" charset="0"/>
                      </a:rPr>
                      <a:pPr/>
                      <a:t>[ИМЯ КАТЕГОРИИ]</a:t>
                    </a:fld>
                    <a:endParaRPr lang="ru-RU">
                      <a:solidFill>
                        <a:schemeClr val="tx1"/>
                      </a:solidFill>
                      <a:latin typeface="Times New Roman" panose="02020603050405020304" pitchFamily="18" charset="0"/>
                      <a:cs typeface="Times New Roman" panose="02020603050405020304" pitchFamily="18" charset="0"/>
                    </a:endParaRPr>
                  </a:p>
                  <a:p>
                    <a:r>
                      <a:rPr lang="ru-RU">
                        <a:solidFill>
                          <a:schemeClr val="tx1"/>
                        </a:solidFill>
                        <a:latin typeface="Times New Roman" panose="02020603050405020304" pitchFamily="18" charset="0"/>
                        <a:cs typeface="Times New Roman" panose="02020603050405020304" pitchFamily="18" charset="0"/>
                      </a:rPr>
                      <a:t>2,5% (1)</a:t>
                    </a:r>
                  </a:p>
                </c:rich>
              </c:tx>
              <c:dLblPos val="inEnd"/>
              <c:showLegendKey val="0"/>
              <c:showVal val="0"/>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EED-4AB5-B280-D9D2EC56DE7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Лист1!$A$1:$B$1</c:f>
              <c:strCache>
                <c:ptCount val="2"/>
                <c:pt idx="0">
                  <c:v>Да</c:v>
                </c:pt>
                <c:pt idx="1">
                  <c:v>Нет</c:v>
                </c:pt>
              </c:strCache>
            </c:strRef>
          </c:cat>
          <c:val>
            <c:numRef>
              <c:f>Лист1!$A$2:$B$2</c:f>
              <c:numCache>
                <c:formatCode>0.00%</c:formatCode>
                <c:ptCount val="2"/>
                <c:pt idx="0">
                  <c:v>0.97499999999999998</c:v>
                </c:pt>
                <c:pt idx="1">
                  <c:v>2.5000000000000001E-2</c:v>
                </c:pt>
              </c:numCache>
            </c:numRef>
          </c:val>
          <c:extLst>
            <c:ext xmlns:c16="http://schemas.microsoft.com/office/drawing/2014/chart" uri="{C3380CC4-5D6E-409C-BE32-E72D297353CC}">
              <c16:uniqueId val="{00000004-CEED-4AB5-B280-D9D2EC56DE7C}"/>
            </c:ext>
          </c:extLst>
        </c:ser>
        <c:dLbls>
          <c:dLblPos val="inEnd"/>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DB287-9E70-4A0D-AAC4-F0594687B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31</Pages>
  <Words>5508</Words>
  <Characters>31398</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Януся</dc:creator>
  <cp:keywords/>
  <dc:description/>
  <cp:lastModifiedBy>Януся</cp:lastModifiedBy>
  <cp:revision>44</cp:revision>
  <dcterms:created xsi:type="dcterms:W3CDTF">2024-10-09T14:37:00Z</dcterms:created>
  <dcterms:modified xsi:type="dcterms:W3CDTF">2024-11-18T16:45:00Z</dcterms:modified>
</cp:coreProperties>
</file>