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1F" w:rsidRDefault="006439B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4E2" w:rsidRDefault="00B212B5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501B1F">
        <w:rPr>
          <w:rFonts w:ascii="Times New Roman" w:hAnsi="Times New Roman" w:cs="Times New Roman"/>
          <w:b/>
          <w:sz w:val="24"/>
          <w:szCs w:val="24"/>
        </w:rPr>
        <w:t>8</w:t>
      </w:r>
      <w:r w:rsidR="001269CE" w:rsidRPr="00D019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0401">
        <w:rPr>
          <w:rFonts w:ascii="Times New Roman" w:hAnsi="Times New Roman" w:cs="Times New Roman"/>
          <w:b/>
          <w:sz w:val="24"/>
          <w:szCs w:val="24"/>
        </w:rPr>
        <w:t>Практикум по заданиям 7, 9, 10</w:t>
      </w:r>
      <w:r w:rsidR="00501B1F">
        <w:rPr>
          <w:rFonts w:ascii="Times New Roman" w:hAnsi="Times New Roman" w:cs="Times New Roman"/>
          <w:b/>
          <w:sz w:val="24"/>
          <w:szCs w:val="24"/>
        </w:rPr>
        <w:t>. Задание 1</w:t>
      </w:r>
      <w:r w:rsidR="005454E2">
        <w:rPr>
          <w:rFonts w:ascii="Times New Roman" w:hAnsi="Times New Roman" w:cs="Times New Roman"/>
          <w:b/>
          <w:sz w:val="24"/>
          <w:szCs w:val="24"/>
        </w:rPr>
        <w:t>2</w:t>
      </w:r>
      <w:r w:rsidR="00501B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B1F" w:rsidRPr="00501B1F" w:rsidRDefault="00501B1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1B1F">
        <w:rPr>
          <w:rFonts w:ascii="Times New Roman" w:hAnsi="Times New Roman" w:cs="Times New Roman"/>
          <w:i/>
          <w:sz w:val="24"/>
          <w:szCs w:val="24"/>
        </w:rPr>
        <w:t>Вспомнить: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правописание словарных слов</w:t>
      </w:r>
    </w:p>
    <w:p w:rsidR="00501B1F" w:rsidRDefault="00501B1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Впишите в пустые строки таблицы номера словарных слов в зависимости от корневой гласной </w:t>
      </w:r>
    </w:p>
    <w:p w:rsidR="00E97548" w:rsidRDefault="00E97548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662" w:type="dxa"/>
        <w:tblInd w:w="-1134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7"/>
      </w:tblGrid>
      <w:tr w:rsidR="00E97548" w:rsidTr="00CD2000">
        <w:trPr>
          <w:trHeight w:val="300"/>
        </w:trPr>
        <w:tc>
          <w:tcPr>
            <w:tcW w:w="2665" w:type="dxa"/>
          </w:tcPr>
          <w:p w:rsidR="00E97548" w:rsidRPr="00501B1F" w:rsidRDefault="00E97548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65" w:type="dxa"/>
          </w:tcPr>
          <w:p w:rsidR="00E97548" w:rsidRPr="00501B1F" w:rsidRDefault="00E97548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665" w:type="dxa"/>
          </w:tcPr>
          <w:p w:rsidR="00E97548" w:rsidRPr="00501B1F" w:rsidRDefault="00E97548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667" w:type="dxa"/>
          </w:tcPr>
          <w:p w:rsidR="00E97548" w:rsidRPr="00501B1F" w:rsidRDefault="00E97548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97548" w:rsidTr="00CD2000">
        <w:trPr>
          <w:trHeight w:val="300"/>
        </w:trPr>
        <w:tc>
          <w:tcPr>
            <w:tcW w:w="2665" w:type="dxa"/>
          </w:tcPr>
          <w:p w:rsidR="00E97548" w:rsidRDefault="00E97548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97548" w:rsidRDefault="00E97548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48" w:rsidRDefault="00E97548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97548" w:rsidRDefault="00E97548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E97548" w:rsidRDefault="00E97548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548" w:rsidRPr="00501B1F" w:rsidRDefault="00E97548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B1F" w:rsidRDefault="00501B1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62" w:type="dxa"/>
        <w:tblInd w:w="-1134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7"/>
      </w:tblGrid>
      <w:tr w:rsidR="00501B1F" w:rsidTr="00501B1F">
        <w:trPr>
          <w:trHeight w:val="300"/>
        </w:trPr>
        <w:tc>
          <w:tcPr>
            <w:tcW w:w="2665" w:type="dxa"/>
          </w:tcPr>
          <w:p w:rsidR="00501B1F" w:rsidRPr="00501B1F" w:rsidRDefault="00501B1F" w:rsidP="005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65" w:type="dxa"/>
          </w:tcPr>
          <w:p w:rsidR="00501B1F" w:rsidRPr="00501B1F" w:rsidRDefault="00501B1F" w:rsidP="005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665" w:type="dxa"/>
          </w:tcPr>
          <w:p w:rsidR="00501B1F" w:rsidRPr="00501B1F" w:rsidRDefault="00501B1F" w:rsidP="005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667" w:type="dxa"/>
          </w:tcPr>
          <w:p w:rsidR="00501B1F" w:rsidRPr="00501B1F" w:rsidRDefault="00501B1F" w:rsidP="005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01B1F" w:rsidTr="00501B1F">
        <w:trPr>
          <w:trHeight w:val="300"/>
        </w:trPr>
        <w:tc>
          <w:tcPr>
            <w:tcW w:w="2665" w:type="dxa"/>
          </w:tcPr>
          <w:p w:rsidR="00501B1F" w:rsidRDefault="00501B1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1, 6, </w:t>
            </w:r>
            <w:r w:rsidR="00E97548">
              <w:rPr>
                <w:rFonts w:ascii="Times New Roman" w:hAnsi="Times New Roman" w:cs="Times New Roman"/>
                <w:sz w:val="24"/>
                <w:szCs w:val="24"/>
              </w:rPr>
              <w:t>10, 11, 21, 24</w:t>
            </w:r>
          </w:p>
        </w:tc>
        <w:tc>
          <w:tcPr>
            <w:tcW w:w="2665" w:type="dxa"/>
          </w:tcPr>
          <w:p w:rsidR="00501B1F" w:rsidRDefault="00501B1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3, 4, 7</w:t>
            </w:r>
            <w:r w:rsidR="00E97548">
              <w:rPr>
                <w:rFonts w:ascii="Times New Roman" w:hAnsi="Times New Roman" w:cs="Times New Roman"/>
                <w:sz w:val="24"/>
                <w:szCs w:val="24"/>
              </w:rPr>
              <w:t>, 9, 14, 16, 18, 19</w:t>
            </w:r>
          </w:p>
        </w:tc>
        <w:tc>
          <w:tcPr>
            <w:tcW w:w="2665" w:type="dxa"/>
          </w:tcPr>
          <w:p w:rsidR="00501B1F" w:rsidRDefault="00501B1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E97548">
              <w:rPr>
                <w:rFonts w:ascii="Times New Roman" w:hAnsi="Times New Roman" w:cs="Times New Roman"/>
                <w:sz w:val="24"/>
                <w:szCs w:val="24"/>
              </w:rPr>
              <w:t>8, 13, 22, 23</w:t>
            </w:r>
          </w:p>
        </w:tc>
        <w:tc>
          <w:tcPr>
            <w:tcW w:w="2667" w:type="dxa"/>
          </w:tcPr>
          <w:p w:rsidR="00E97548" w:rsidRDefault="00501B1F" w:rsidP="00E9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E97548">
              <w:rPr>
                <w:rFonts w:ascii="Times New Roman" w:hAnsi="Times New Roman" w:cs="Times New Roman"/>
                <w:sz w:val="24"/>
                <w:szCs w:val="24"/>
              </w:rPr>
              <w:t>12, 15, 17, 20, 25</w:t>
            </w:r>
          </w:p>
        </w:tc>
      </w:tr>
    </w:tbl>
    <w:p w:rsidR="00501B1F" w:rsidRDefault="00501B1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01B1F" w:rsidRDefault="00501B1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Б?гровый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Д?баты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К?варный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К?лдовать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Б?рюзовый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Подр?жание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Н?велла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Инц?дент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Б?рдовый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="00E97548">
        <w:rPr>
          <w:rFonts w:ascii="Times New Roman" w:hAnsi="Times New Roman" w:cs="Times New Roman"/>
          <w:sz w:val="24"/>
          <w:szCs w:val="24"/>
        </w:rPr>
        <w:t>К?морка</w:t>
      </w:r>
      <w:proofErr w:type="spellEnd"/>
      <w:proofErr w:type="gramEnd"/>
      <w:r w:rsidR="00E97548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Об?яние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Оранж?рея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="00E97548">
        <w:rPr>
          <w:rFonts w:ascii="Times New Roman" w:hAnsi="Times New Roman" w:cs="Times New Roman"/>
          <w:sz w:val="24"/>
          <w:szCs w:val="24"/>
        </w:rPr>
        <w:t>В?ртуоз</w:t>
      </w:r>
      <w:proofErr w:type="spellEnd"/>
      <w:proofErr w:type="gramEnd"/>
      <w:r w:rsidR="00E97548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Тр?туар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Ош?ломить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Гр?мадный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Инж?нер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Об?няние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="00E97548">
        <w:rPr>
          <w:rFonts w:ascii="Times New Roman" w:hAnsi="Times New Roman" w:cs="Times New Roman"/>
          <w:sz w:val="24"/>
          <w:szCs w:val="24"/>
        </w:rPr>
        <w:t>К?нфорка</w:t>
      </w:r>
      <w:proofErr w:type="spellEnd"/>
      <w:proofErr w:type="gramEnd"/>
      <w:r w:rsidR="00E97548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М?нталитет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Пор?жение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Ижд?венец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 23.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Л?беральный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Утр?мбовать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="00E97548">
        <w:rPr>
          <w:rFonts w:ascii="Times New Roman" w:hAnsi="Times New Roman" w:cs="Times New Roman"/>
          <w:sz w:val="24"/>
          <w:szCs w:val="24"/>
        </w:rPr>
        <w:t>Интелл?кт</w:t>
      </w:r>
      <w:proofErr w:type="spellEnd"/>
      <w:r w:rsidR="00E97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48" w:rsidRDefault="00E97548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01B1F" w:rsidRDefault="00E97548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Заполните таблицу </w:t>
      </w:r>
      <w:r w:rsidR="00BD02FA">
        <w:rPr>
          <w:rFonts w:ascii="Times New Roman" w:hAnsi="Times New Roman" w:cs="Times New Roman"/>
          <w:i/>
          <w:sz w:val="24"/>
          <w:szCs w:val="24"/>
        </w:rPr>
        <w:t>печатными буквами в зависимости от того, какие буквы нужно вставить в словарные слова</w:t>
      </w:r>
    </w:p>
    <w:p w:rsidR="00414F6D" w:rsidRDefault="00414F6D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479" w:type="dxa"/>
        <w:tblInd w:w="-1134" w:type="dxa"/>
        <w:tblLook w:val="04A0" w:firstRow="1" w:lastRow="0" w:firstColumn="1" w:lastColumn="0" w:noHBand="0" w:noVBand="1"/>
      </w:tblPr>
      <w:tblGrid>
        <w:gridCol w:w="2263"/>
        <w:gridCol w:w="1229"/>
        <w:gridCol w:w="2173"/>
        <w:gridCol w:w="1320"/>
        <w:gridCol w:w="2224"/>
        <w:gridCol w:w="1270"/>
      </w:tblGrid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548">
              <w:rPr>
                <w:rFonts w:ascii="Times New Roman" w:hAnsi="Times New Roman" w:cs="Times New Roman"/>
                <w:sz w:val="24"/>
                <w:szCs w:val="24"/>
              </w:rPr>
              <w:t>?л</w:t>
            </w:r>
            <w:proofErr w:type="gramEnd"/>
            <w:r w:rsidRPr="00E97548">
              <w:rPr>
                <w:rFonts w:ascii="Times New Roman" w:hAnsi="Times New Roman" w:cs="Times New Roman"/>
                <w:sz w:val="24"/>
                <w:szCs w:val="24"/>
              </w:rPr>
              <w:t>?катес</w:t>
            </w:r>
            <w:proofErr w:type="spellEnd"/>
            <w:r w:rsidRPr="00E9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в?ст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?бюль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?мист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акк?мп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?н?мент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?ш?т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в?пл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?щение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апл?д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?сменты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?садник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бр?ш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?ра</w:t>
            </w:r>
            <w:proofErr w:type="spellEnd"/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?грет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?катный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пр?ц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?дент</w:t>
            </w:r>
            <w:proofErr w:type="spellEnd"/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про?в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?кация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сп?рт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?киада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инт?лл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?гент</w:t>
            </w:r>
            <w:proofErr w:type="spellEnd"/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б?лл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?тень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р?ст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?врация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?ссальный</w:t>
            </w:r>
            <w:proofErr w:type="spellEnd"/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р?ж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?ссёр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вп?ч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?тление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пр?з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?дент</w:t>
            </w:r>
            <w:proofErr w:type="spellEnd"/>
          </w:p>
        </w:tc>
        <w:tc>
          <w:tcPr>
            <w:tcW w:w="1229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?диан</w:t>
            </w:r>
            <w:proofErr w:type="spellEnd"/>
          </w:p>
        </w:tc>
        <w:tc>
          <w:tcPr>
            <w:tcW w:w="132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?жёр</w:t>
            </w:r>
            <w:proofErr w:type="spellEnd"/>
          </w:p>
        </w:tc>
        <w:tc>
          <w:tcPr>
            <w:tcW w:w="1270" w:type="dxa"/>
          </w:tcPr>
          <w:p w:rsidR="00414F6D" w:rsidRPr="00E97548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?нально</w:t>
            </w:r>
            <w:proofErr w:type="spellEnd"/>
          </w:p>
        </w:tc>
        <w:tc>
          <w:tcPr>
            <w:tcW w:w="1229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?тант</w:t>
            </w:r>
            <w:proofErr w:type="spellEnd"/>
          </w:p>
        </w:tc>
        <w:tc>
          <w:tcPr>
            <w:tcW w:w="1320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?катура</w:t>
            </w:r>
            <w:proofErr w:type="spellEnd"/>
          </w:p>
        </w:tc>
        <w:tc>
          <w:tcPr>
            <w:tcW w:w="1270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6D" w:rsidTr="00CD2000">
        <w:trPr>
          <w:trHeight w:val="241"/>
        </w:trPr>
        <w:tc>
          <w:tcPr>
            <w:tcW w:w="2263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?рама</w:t>
            </w:r>
            <w:proofErr w:type="spellEnd"/>
          </w:p>
        </w:tc>
        <w:tc>
          <w:tcPr>
            <w:tcW w:w="1229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?ральный</w:t>
            </w:r>
            <w:proofErr w:type="spellEnd"/>
          </w:p>
        </w:tc>
        <w:tc>
          <w:tcPr>
            <w:tcW w:w="1320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?нальный</w:t>
            </w:r>
            <w:proofErr w:type="spellEnd"/>
          </w:p>
        </w:tc>
        <w:tc>
          <w:tcPr>
            <w:tcW w:w="1270" w:type="dxa"/>
          </w:tcPr>
          <w:p w:rsidR="00414F6D" w:rsidRDefault="00414F6D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F6D" w:rsidRDefault="00414F6D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548" w:rsidRDefault="00E97548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79" w:type="dxa"/>
        <w:tblInd w:w="-1134" w:type="dxa"/>
        <w:tblLook w:val="04A0" w:firstRow="1" w:lastRow="0" w:firstColumn="1" w:lastColumn="0" w:noHBand="0" w:noVBand="1"/>
      </w:tblPr>
      <w:tblGrid>
        <w:gridCol w:w="2263"/>
        <w:gridCol w:w="1229"/>
        <w:gridCol w:w="2173"/>
        <w:gridCol w:w="1320"/>
        <w:gridCol w:w="2224"/>
        <w:gridCol w:w="1270"/>
      </w:tblGrid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E97548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548">
              <w:rPr>
                <w:rFonts w:ascii="Times New Roman" w:hAnsi="Times New Roman" w:cs="Times New Roman"/>
                <w:sz w:val="24"/>
                <w:szCs w:val="24"/>
              </w:rPr>
              <w:t>?л</w:t>
            </w:r>
            <w:proofErr w:type="gramEnd"/>
            <w:r w:rsidRPr="00E97548">
              <w:rPr>
                <w:rFonts w:ascii="Times New Roman" w:hAnsi="Times New Roman" w:cs="Times New Roman"/>
                <w:sz w:val="24"/>
                <w:szCs w:val="24"/>
              </w:rPr>
              <w:t>?катес</w:t>
            </w:r>
            <w:proofErr w:type="spellEnd"/>
            <w:r w:rsidRPr="00E9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E97548" w:rsidRPr="00414F6D" w:rsidRDefault="00E97548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  <w:tc>
          <w:tcPr>
            <w:tcW w:w="2173" w:type="dxa"/>
          </w:tcPr>
          <w:p w:rsidR="00E97548" w:rsidRPr="00E97548" w:rsidRDefault="00E97548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в?ст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?бюль</w:t>
            </w:r>
            <w:proofErr w:type="spellEnd"/>
          </w:p>
        </w:tc>
        <w:tc>
          <w:tcPr>
            <w:tcW w:w="1320" w:type="dxa"/>
          </w:tcPr>
          <w:p w:rsidR="00E97548" w:rsidRPr="00414F6D" w:rsidRDefault="00E97548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?мист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</w:tr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E97548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акк?мп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?н?мент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E97548" w:rsidRPr="00414F6D" w:rsidRDefault="00E97548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О А Е</w:t>
            </w:r>
          </w:p>
        </w:tc>
        <w:tc>
          <w:tcPr>
            <w:tcW w:w="217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?ш?т</w:t>
            </w:r>
            <w:proofErr w:type="spellEnd"/>
          </w:p>
        </w:tc>
        <w:tc>
          <w:tcPr>
            <w:tcW w:w="132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</w:t>
            </w:r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в?пл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?щение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</w:tc>
      </w:tr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А О</w:t>
            </w:r>
          </w:p>
        </w:tc>
        <w:tc>
          <w:tcPr>
            <w:tcW w:w="217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апл?д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?сменты</w:t>
            </w:r>
            <w:proofErr w:type="spellEnd"/>
          </w:p>
        </w:tc>
        <w:tc>
          <w:tcPr>
            <w:tcW w:w="132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О И</w:t>
            </w:r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?садник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А И</w:t>
            </w:r>
          </w:p>
        </w:tc>
      </w:tr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бр?ш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?ра</w:t>
            </w:r>
            <w:proofErr w:type="spellEnd"/>
          </w:p>
        </w:tc>
        <w:tc>
          <w:tcPr>
            <w:tcW w:w="1229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О Ю</w:t>
            </w:r>
          </w:p>
        </w:tc>
        <w:tc>
          <w:tcPr>
            <w:tcW w:w="217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?грет</w:t>
            </w:r>
            <w:proofErr w:type="spellEnd"/>
          </w:p>
        </w:tc>
        <w:tc>
          <w:tcPr>
            <w:tcW w:w="132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И Е</w:t>
            </w:r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?катный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</w:tr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пр?ц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?дент</w:t>
            </w:r>
            <w:proofErr w:type="spellEnd"/>
          </w:p>
        </w:tc>
        <w:tc>
          <w:tcPr>
            <w:tcW w:w="1229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17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про?в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?кация</w:t>
            </w:r>
            <w:proofErr w:type="spellEnd"/>
          </w:p>
        </w:tc>
        <w:tc>
          <w:tcPr>
            <w:tcW w:w="132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сп?рт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?киада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</w:tr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инт?лл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?гент</w:t>
            </w:r>
            <w:proofErr w:type="spellEnd"/>
          </w:p>
        </w:tc>
        <w:tc>
          <w:tcPr>
            <w:tcW w:w="1229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  <w:tc>
          <w:tcPr>
            <w:tcW w:w="2173" w:type="dxa"/>
          </w:tcPr>
          <w:p w:rsidR="00E97548" w:rsidRPr="00E97548" w:rsidRDefault="00E97548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б?лл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?тень</w:t>
            </w:r>
            <w:proofErr w:type="spellEnd"/>
          </w:p>
        </w:tc>
        <w:tc>
          <w:tcPr>
            <w:tcW w:w="1320" w:type="dxa"/>
          </w:tcPr>
          <w:p w:rsidR="00E97548" w:rsidRPr="00414F6D" w:rsidRDefault="00E97548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Ю Е</w:t>
            </w:r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р?ст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?врация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А</w:t>
            </w:r>
          </w:p>
        </w:tc>
      </w:tr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?ссальный</w:t>
            </w:r>
            <w:proofErr w:type="spellEnd"/>
          </w:p>
        </w:tc>
        <w:tc>
          <w:tcPr>
            <w:tcW w:w="1229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17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р?ж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?ссёр</w:t>
            </w:r>
            <w:proofErr w:type="spellEnd"/>
          </w:p>
        </w:tc>
        <w:tc>
          <w:tcPr>
            <w:tcW w:w="132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вп?ч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?тление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А</w:t>
            </w:r>
          </w:p>
        </w:tc>
      </w:tr>
      <w:tr w:rsidR="00E97548" w:rsidTr="00E97548">
        <w:trPr>
          <w:trHeight w:val="241"/>
        </w:trPr>
        <w:tc>
          <w:tcPr>
            <w:tcW w:w="226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пр?з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?дент</w:t>
            </w:r>
            <w:proofErr w:type="spellEnd"/>
          </w:p>
        </w:tc>
        <w:tc>
          <w:tcPr>
            <w:tcW w:w="1229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  <w:tc>
          <w:tcPr>
            <w:tcW w:w="2173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?диан</w:t>
            </w:r>
            <w:proofErr w:type="spellEnd"/>
          </w:p>
        </w:tc>
        <w:tc>
          <w:tcPr>
            <w:tcW w:w="132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Е И</w:t>
            </w:r>
          </w:p>
        </w:tc>
        <w:tc>
          <w:tcPr>
            <w:tcW w:w="2224" w:type="dxa"/>
          </w:tcPr>
          <w:p w:rsidR="00E97548" w:rsidRPr="00E97548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?жёр</w:t>
            </w:r>
            <w:proofErr w:type="spellEnd"/>
          </w:p>
        </w:tc>
        <w:tc>
          <w:tcPr>
            <w:tcW w:w="1270" w:type="dxa"/>
          </w:tcPr>
          <w:p w:rsidR="00E97548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</w:p>
        </w:tc>
      </w:tr>
      <w:tr w:rsidR="00BD02FA" w:rsidTr="00E97548">
        <w:trPr>
          <w:trHeight w:val="241"/>
        </w:trPr>
        <w:tc>
          <w:tcPr>
            <w:tcW w:w="2263" w:type="dxa"/>
          </w:tcPr>
          <w:p w:rsidR="00BD02FA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?нально</w:t>
            </w:r>
            <w:proofErr w:type="spellEnd"/>
          </w:p>
        </w:tc>
        <w:tc>
          <w:tcPr>
            <w:tcW w:w="1229" w:type="dxa"/>
          </w:tcPr>
          <w:p w:rsidR="00BD02FA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173" w:type="dxa"/>
          </w:tcPr>
          <w:p w:rsidR="00BD02FA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д?л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?тант</w:t>
            </w:r>
            <w:proofErr w:type="spellEnd"/>
          </w:p>
        </w:tc>
        <w:tc>
          <w:tcPr>
            <w:tcW w:w="1320" w:type="dxa"/>
          </w:tcPr>
          <w:p w:rsidR="00BD02FA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И Е</w:t>
            </w:r>
          </w:p>
        </w:tc>
        <w:tc>
          <w:tcPr>
            <w:tcW w:w="2224" w:type="dxa"/>
          </w:tcPr>
          <w:p w:rsidR="00BD02FA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?катура</w:t>
            </w:r>
            <w:proofErr w:type="spellEnd"/>
          </w:p>
        </w:tc>
        <w:tc>
          <w:tcPr>
            <w:tcW w:w="1270" w:type="dxa"/>
          </w:tcPr>
          <w:p w:rsidR="00BD02FA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А И</w:t>
            </w:r>
          </w:p>
        </w:tc>
      </w:tr>
      <w:tr w:rsidR="00BD02FA" w:rsidTr="00E97548">
        <w:trPr>
          <w:trHeight w:val="241"/>
        </w:trPr>
        <w:tc>
          <w:tcPr>
            <w:tcW w:w="2263" w:type="dxa"/>
          </w:tcPr>
          <w:p w:rsidR="00BD02FA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?рама</w:t>
            </w:r>
            <w:proofErr w:type="spellEnd"/>
          </w:p>
        </w:tc>
        <w:tc>
          <w:tcPr>
            <w:tcW w:w="1229" w:type="dxa"/>
          </w:tcPr>
          <w:p w:rsidR="00BD02FA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А О</w:t>
            </w:r>
          </w:p>
        </w:tc>
        <w:tc>
          <w:tcPr>
            <w:tcW w:w="2173" w:type="dxa"/>
          </w:tcPr>
          <w:p w:rsidR="00BD02FA" w:rsidRDefault="00BD02F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?ральный</w:t>
            </w:r>
            <w:proofErr w:type="spellEnd"/>
          </w:p>
        </w:tc>
        <w:tc>
          <w:tcPr>
            <w:tcW w:w="1320" w:type="dxa"/>
          </w:tcPr>
          <w:p w:rsidR="00BD02FA" w:rsidRPr="00414F6D" w:rsidRDefault="00BD02FA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И Е</w:t>
            </w:r>
          </w:p>
        </w:tc>
        <w:tc>
          <w:tcPr>
            <w:tcW w:w="2224" w:type="dxa"/>
          </w:tcPr>
          <w:p w:rsidR="00BD02FA" w:rsidRDefault="00414F6D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к?рд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?нальный</w:t>
            </w:r>
            <w:proofErr w:type="spellEnd"/>
          </w:p>
        </w:tc>
        <w:tc>
          <w:tcPr>
            <w:tcW w:w="1270" w:type="dxa"/>
          </w:tcPr>
          <w:p w:rsidR="00BD02FA" w:rsidRPr="00414F6D" w:rsidRDefault="00414F6D" w:rsidP="0041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6D">
              <w:rPr>
                <w:rFonts w:ascii="Times New Roman" w:hAnsi="Times New Roman" w:cs="Times New Roman"/>
                <w:b/>
                <w:sz w:val="24"/>
                <w:szCs w:val="24"/>
              </w:rPr>
              <w:t>А И</w:t>
            </w:r>
          </w:p>
        </w:tc>
      </w:tr>
    </w:tbl>
    <w:p w:rsidR="00501B1F" w:rsidRDefault="00501B1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1F" w:rsidRDefault="00414F6D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Вспомнить: </w:t>
      </w:r>
      <w:r>
        <w:rPr>
          <w:rFonts w:ascii="Times New Roman" w:hAnsi="Times New Roman" w:cs="Times New Roman"/>
          <w:sz w:val="24"/>
          <w:szCs w:val="24"/>
        </w:rPr>
        <w:t>правописание приставок –ПРЕ-ПРИ</w:t>
      </w:r>
    </w:p>
    <w:p w:rsidR="00414F6D" w:rsidRDefault="00414F6D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Попытайтесь объяснить написание приставок в словах данными значениями</w:t>
      </w:r>
    </w:p>
    <w:tbl>
      <w:tblPr>
        <w:tblStyle w:val="a3"/>
        <w:tblW w:w="10872" w:type="dxa"/>
        <w:tblInd w:w="-1134" w:type="dxa"/>
        <w:tblLook w:val="04A0" w:firstRow="1" w:lastRow="0" w:firstColumn="1" w:lastColumn="0" w:noHBand="0" w:noVBand="1"/>
      </w:tblPr>
      <w:tblGrid>
        <w:gridCol w:w="1765"/>
        <w:gridCol w:w="1839"/>
        <w:gridCol w:w="1767"/>
        <w:gridCol w:w="2015"/>
        <w:gridCol w:w="1761"/>
        <w:gridCol w:w="1839"/>
      </w:tblGrid>
      <w:tr w:rsidR="00675EAA" w:rsidTr="00414F6D">
        <w:trPr>
          <w:trHeight w:val="259"/>
        </w:trPr>
        <w:tc>
          <w:tcPr>
            <w:tcW w:w="1811" w:type="dxa"/>
          </w:tcPr>
          <w:p w:rsidR="00414F6D" w:rsidRDefault="00414F6D" w:rsidP="00F90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F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4F6D">
              <w:rPr>
                <w:rFonts w:ascii="Times New Roman" w:hAnsi="Times New Roman" w:cs="Times New Roman"/>
                <w:sz w:val="24"/>
                <w:szCs w:val="24"/>
              </w:rPr>
              <w:t>емлемый</w:t>
            </w:r>
            <w:proofErr w:type="spellEnd"/>
            <w:r w:rsidRPr="00414F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11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2B">
              <w:rPr>
                <w:rFonts w:ascii="Times New Roman" w:hAnsi="Times New Roman" w:cs="Times New Roman"/>
                <w:sz w:val="24"/>
                <w:szCs w:val="24"/>
              </w:rPr>
              <w:t>«приближение»</w:t>
            </w:r>
          </w:p>
        </w:tc>
        <w:tc>
          <w:tcPr>
            <w:tcW w:w="1811" w:type="dxa"/>
          </w:tcPr>
          <w:p w:rsidR="00414F6D" w:rsidRDefault="00F90C2B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успеть</w:t>
            </w:r>
            <w:proofErr w:type="spellEnd"/>
          </w:p>
        </w:tc>
        <w:tc>
          <w:tcPr>
            <w:tcW w:w="1813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  <w:tc>
          <w:tcPr>
            <w:tcW w:w="1813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льститься</w:t>
            </w:r>
            <w:proofErr w:type="spellEnd"/>
          </w:p>
        </w:tc>
        <w:tc>
          <w:tcPr>
            <w:tcW w:w="1813" w:type="dxa"/>
          </w:tcPr>
          <w:p w:rsidR="00414F6D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</w:tr>
      <w:tr w:rsidR="00675EAA" w:rsidTr="00414F6D">
        <w:trPr>
          <w:trHeight w:val="259"/>
        </w:trPr>
        <w:tc>
          <w:tcPr>
            <w:tcW w:w="1811" w:type="dxa"/>
          </w:tcPr>
          <w:p w:rsidR="00414F6D" w:rsidRDefault="00F90C2B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  <w:tc>
          <w:tcPr>
            <w:tcW w:w="1811" w:type="dxa"/>
          </w:tcPr>
          <w:p w:rsidR="00414F6D" w:rsidRDefault="00F90C2B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одолеть</w:t>
            </w:r>
            <w:proofErr w:type="spellEnd"/>
          </w:p>
        </w:tc>
        <w:tc>
          <w:tcPr>
            <w:tcW w:w="1813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</w:t>
            </w:r>
          </w:p>
        </w:tc>
        <w:tc>
          <w:tcPr>
            <w:tcW w:w="1813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proofErr w:type="spellEnd"/>
          </w:p>
        </w:tc>
        <w:tc>
          <w:tcPr>
            <w:tcW w:w="1813" w:type="dxa"/>
          </w:tcPr>
          <w:p w:rsidR="00414F6D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«приближение»</w:t>
            </w:r>
          </w:p>
        </w:tc>
      </w:tr>
      <w:tr w:rsidR="00675EAA" w:rsidTr="00414F6D">
        <w:trPr>
          <w:trHeight w:val="259"/>
        </w:trPr>
        <w:tc>
          <w:tcPr>
            <w:tcW w:w="1811" w:type="dxa"/>
          </w:tcPr>
          <w:p w:rsidR="00414F6D" w:rsidRDefault="00F90C2B" w:rsidP="00F90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страстие</w:t>
            </w:r>
            <w:proofErr w:type="spellEnd"/>
          </w:p>
        </w:tc>
        <w:tc>
          <w:tcPr>
            <w:tcW w:w="1811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«приближение»</w:t>
            </w:r>
          </w:p>
        </w:tc>
        <w:tc>
          <w:tcPr>
            <w:tcW w:w="1811" w:type="dxa"/>
          </w:tcPr>
          <w:p w:rsidR="00414F6D" w:rsidRDefault="00F90C2B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верженец</w:t>
            </w:r>
            <w:proofErr w:type="spellEnd"/>
          </w:p>
        </w:tc>
        <w:tc>
          <w:tcPr>
            <w:tcW w:w="1813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«присоединение»</w:t>
            </w:r>
          </w:p>
        </w:tc>
        <w:tc>
          <w:tcPr>
            <w:tcW w:w="1813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вращать</w:t>
            </w:r>
            <w:proofErr w:type="spellEnd"/>
          </w:p>
        </w:tc>
        <w:tc>
          <w:tcPr>
            <w:tcW w:w="1813" w:type="dxa"/>
          </w:tcPr>
          <w:p w:rsidR="00414F6D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</w:t>
            </w:r>
          </w:p>
        </w:tc>
      </w:tr>
      <w:tr w:rsidR="00675EAA" w:rsidTr="00414F6D">
        <w:trPr>
          <w:trHeight w:val="259"/>
        </w:trPr>
        <w:tc>
          <w:tcPr>
            <w:tcW w:w="1811" w:type="dxa"/>
          </w:tcPr>
          <w:p w:rsidR="00414F6D" w:rsidRDefault="00F90C2B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proofErr w:type="spellEnd"/>
          </w:p>
        </w:tc>
        <w:tc>
          <w:tcPr>
            <w:tcW w:w="1811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  <w:tc>
          <w:tcPr>
            <w:tcW w:w="1811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теснять</w:t>
            </w:r>
            <w:proofErr w:type="spellEnd"/>
          </w:p>
        </w:tc>
        <w:tc>
          <w:tcPr>
            <w:tcW w:w="1813" w:type="dxa"/>
          </w:tcPr>
          <w:p w:rsidR="00414F6D" w:rsidRDefault="00675EAA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«приближение»</w:t>
            </w:r>
          </w:p>
        </w:tc>
        <w:tc>
          <w:tcPr>
            <w:tcW w:w="1813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тензия</w:t>
            </w:r>
            <w:proofErr w:type="spellEnd"/>
          </w:p>
        </w:tc>
        <w:tc>
          <w:tcPr>
            <w:tcW w:w="1813" w:type="dxa"/>
          </w:tcPr>
          <w:p w:rsidR="00414F6D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</w:tr>
      <w:tr w:rsidR="00675EAA" w:rsidTr="00414F6D">
        <w:trPr>
          <w:trHeight w:val="259"/>
        </w:trPr>
        <w:tc>
          <w:tcPr>
            <w:tcW w:w="1811" w:type="dxa"/>
          </w:tcPr>
          <w:p w:rsidR="00414F6D" w:rsidRDefault="00F90C2B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терпеть</w:t>
            </w:r>
            <w:proofErr w:type="spellEnd"/>
          </w:p>
        </w:tc>
        <w:tc>
          <w:tcPr>
            <w:tcW w:w="1811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</w:t>
            </w:r>
          </w:p>
        </w:tc>
        <w:tc>
          <w:tcPr>
            <w:tcW w:w="1811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ломить</w:t>
            </w:r>
            <w:proofErr w:type="spellEnd"/>
          </w:p>
        </w:tc>
        <w:tc>
          <w:tcPr>
            <w:tcW w:w="1813" w:type="dxa"/>
          </w:tcPr>
          <w:p w:rsidR="00414F6D" w:rsidRDefault="00675EAA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</w:t>
            </w:r>
          </w:p>
        </w:tc>
        <w:tc>
          <w:tcPr>
            <w:tcW w:w="1813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рекаться</w:t>
            </w:r>
            <w:proofErr w:type="spellEnd"/>
          </w:p>
        </w:tc>
        <w:tc>
          <w:tcPr>
            <w:tcW w:w="1813" w:type="dxa"/>
          </w:tcPr>
          <w:p w:rsidR="00414F6D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</w:t>
            </w:r>
          </w:p>
        </w:tc>
      </w:tr>
      <w:tr w:rsidR="00675EAA" w:rsidTr="00414F6D">
        <w:trPr>
          <w:trHeight w:val="259"/>
        </w:trPr>
        <w:tc>
          <w:tcPr>
            <w:tcW w:w="1811" w:type="dxa"/>
          </w:tcPr>
          <w:p w:rsidR="00414F6D" w:rsidRDefault="00F90C2B" w:rsidP="00F90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сытиться</w:t>
            </w:r>
            <w:proofErr w:type="spellEnd"/>
          </w:p>
        </w:tc>
        <w:tc>
          <w:tcPr>
            <w:tcW w:w="1811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  <w:tc>
          <w:tcPr>
            <w:tcW w:w="1811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людный</w:t>
            </w:r>
            <w:proofErr w:type="spellEnd"/>
          </w:p>
        </w:tc>
        <w:tc>
          <w:tcPr>
            <w:tcW w:w="1813" w:type="dxa"/>
          </w:tcPr>
          <w:p w:rsidR="00414F6D" w:rsidRDefault="00675EAA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«близость»</w:t>
            </w:r>
          </w:p>
        </w:tc>
        <w:tc>
          <w:tcPr>
            <w:tcW w:w="1813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813" w:type="dxa"/>
          </w:tcPr>
          <w:p w:rsidR="00414F6D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</w:tr>
      <w:tr w:rsidR="00675EAA" w:rsidTr="00414F6D">
        <w:trPr>
          <w:trHeight w:val="274"/>
        </w:trPr>
        <w:tc>
          <w:tcPr>
            <w:tcW w:w="1811" w:type="dxa"/>
          </w:tcPr>
          <w:p w:rsidR="00414F6D" w:rsidRDefault="00F90C2B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0C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чудливый</w:t>
            </w:r>
            <w:proofErr w:type="spellEnd"/>
          </w:p>
        </w:tc>
        <w:tc>
          <w:tcPr>
            <w:tcW w:w="1811" w:type="dxa"/>
          </w:tcPr>
          <w:p w:rsidR="00414F6D" w:rsidRDefault="00F90C2B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«близость»</w:t>
            </w:r>
          </w:p>
        </w:tc>
        <w:tc>
          <w:tcPr>
            <w:tcW w:w="1811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валировать</w:t>
            </w:r>
            <w:proofErr w:type="spellEnd"/>
          </w:p>
        </w:tc>
        <w:tc>
          <w:tcPr>
            <w:tcW w:w="1813" w:type="dxa"/>
          </w:tcPr>
          <w:p w:rsidR="00414F6D" w:rsidRDefault="00675EAA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  <w:tc>
          <w:tcPr>
            <w:tcW w:w="1813" w:type="dxa"/>
          </w:tcPr>
          <w:p w:rsidR="00414F6D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поднести</w:t>
            </w:r>
            <w:proofErr w:type="spellEnd"/>
          </w:p>
        </w:tc>
        <w:tc>
          <w:tcPr>
            <w:tcW w:w="1813" w:type="dxa"/>
          </w:tcPr>
          <w:p w:rsidR="00414F6D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«очень»</w:t>
            </w:r>
          </w:p>
        </w:tc>
      </w:tr>
      <w:tr w:rsidR="00675EAA" w:rsidTr="00414F6D">
        <w:trPr>
          <w:trHeight w:val="274"/>
        </w:trPr>
        <w:tc>
          <w:tcPr>
            <w:tcW w:w="1811" w:type="dxa"/>
          </w:tcPr>
          <w:p w:rsidR="00675EAA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ступный</w:t>
            </w:r>
            <w:proofErr w:type="spellEnd"/>
          </w:p>
        </w:tc>
        <w:tc>
          <w:tcPr>
            <w:tcW w:w="1811" w:type="dxa"/>
          </w:tcPr>
          <w:p w:rsidR="00675EAA" w:rsidRDefault="00675EAA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«приближение»</w:t>
            </w:r>
          </w:p>
        </w:tc>
        <w:tc>
          <w:tcPr>
            <w:tcW w:w="1811" w:type="dxa"/>
          </w:tcPr>
          <w:p w:rsidR="00675EAA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proofErr w:type="spellEnd"/>
          </w:p>
        </w:tc>
        <w:tc>
          <w:tcPr>
            <w:tcW w:w="1813" w:type="dxa"/>
          </w:tcPr>
          <w:p w:rsidR="00675EAA" w:rsidRDefault="00675EAA" w:rsidP="00F9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</w:t>
            </w:r>
          </w:p>
        </w:tc>
        <w:tc>
          <w:tcPr>
            <w:tcW w:w="1813" w:type="dxa"/>
          </w:tcPr>
          <w:p w:rsidR="00675EAA" w:rsidRDefault="00675EAA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5E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возмочь</w:t>
            </w:r>
            <w:proofErr w:type="spellEnd"/>
          </w:p>
        </w:tc>
        <w:tc>
          <w:tcPr>
            <w:tcW w:w="1813" w:type="dxa"/>
          </w:tcPr>
          <w:p w:rsidR="00675EAA" w:rsidRDefault="00675EAA" w:rsidP="0067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</w:t>
            </w:r>
          </w:p>
        </w:tc>
      </w:tr>
    </w:tbl>
    <w:p w:rsidR="00414F6D" w:rsidRDefault="00414F6D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14F6D" w:rsidRPr="00761E5E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5E">
        <w:rPr>
          <w:rFonts w:ascii="Times New Roman" w:hAnsi="Times New Roman" w:cs="Times New Roman"/>
          <w:i/>
          <w:sz w:val="24"/>
          <w:szCs w:val="24"/>
        </w:rPr>
        <w:t>Обведите номера слов, в которых пишется буква Е</w:t>
      </w:r>
    </w:p>
    <w:p w:rsidR="00761E5E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Пр?нудить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Пр?зидент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Пр?оритет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Пр?скорбный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Пр?смыкаться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Пр?звание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Пр?сяжный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Пр?вередливый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Пр?стижный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Пр?баутка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Пр?подобный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Пр?вилегия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Непр?годный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Пр?тендент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Непр?хотливый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Пр?небречь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 Камень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пр?ткновения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Непр?тязательный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Пр?амбула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Пр?митивный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Понять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пр?вратно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Пр?словутый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Пр?мелькаться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Пр?спешник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8A0" w:rsidRDefault="00DE18A0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Оформление записей в тетради 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Омонимичные корни в словах с приставками –ПРЕ-ПРИ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прЕбывать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городе (находиться)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станцию (приезжать)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прЕзирать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сироту (дать приют)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прЕтворить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жизнь (воплотить)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прИтворить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дверь (прикрыть)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прЕклонить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колени (выразить уважение)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ветку (наклонить)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форму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прЕтерпеть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лишения (перетерпеть)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прИтерпеться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изменениям (привыкнуть)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прЕемник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(ученик)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(радио)</w:t>
      </w:r>
    </w:p>
    <w:p w:rsidR="00DE18A0" w:rsidRPr="006C102F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прЕвратности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судьбы (неприятности)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прИвратник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(сторож)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(граница)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(пристройка в церкви)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прЕпираться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другом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прИпирать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дверь 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прЕступить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 (переступить)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работе (начать) 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прЕходящий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 (временный)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прЕуменьшать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(очень сильно недооценить)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прИуменьшать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(чуть-чуть)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прЕткнуться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(споткнуться)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прИткнуться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стене (пристроиться)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прЕподать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руке (целовать)</w:t>
      </w:r>
    </w:p>
    <w:p w:rsidR="00DE18A0" w:rsidRDefault="00DE18A0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75EAA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Вспомнить: </w:t>
      </w:r>
      <w:r>
        <w:rPr>
          <w:rFonts w:ascii="Times New Roman" w:hAnsi="Times New Roman" w:cs="Times New Roman"/>
          <w:sz w:val="24"/>
          <w:szCs w:val="24"/>
        </w:rPr>
        <w:t xml:space="preserve">морфологические нормы </w:t>
      </w:r>
    </w:p>
    <w:p w:rsidR="00761E5E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Устная работа </w:t>
      </w:r>
    </w:p>
    <w:p w:rsidR="00761E5E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Назовите формы множественного числа следующих существительных (по цепочке)</w:t>
      </w:r>
    </w:p>
    <w:p w:rsidR="00761E5E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812" w:type="dxa"/>
        <w:tblInd w:w="-1134" w:type="dxa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1803"/>
        <w:gridCol w:w="1803"/>
        <w:gridCol w:w="1803"/>
      </w:tblGrid>
      <w:tr w:rsidR="00761E5E" w:rsidTr="00761E5E">
        <w:trPr>
          <w:trHeight w:val="255"/>
        </w:trPr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инструкторы</w:t>
            </w:r>
          </w:p>
        </w:tc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слесари</w:t>
            </w:r>
          </w:p>
        </w:tc>
        <w:tc>
          <w:tcPr>
            <w:tcW w:w="1803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купол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купола</w:t>
            </w:r>
          </w:p>
        </w:tc>
      </w:tr>
      <w:tr w:rsidR="00761E5E" w:rsidTr="00761E5E">
        <w:trPr>
          <w:trHeight w:val="255"/>
        </w:trPr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договоры</w:t>
            </w:r>
          </w:p>
        </w:tc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тренеры</w:t>
            </w:r>
          </w:p>
        </w:tc>
        <w:tc>
          <w:tcPr>
            <w:tcW w:w="1803" w:type="dxa"/>
          </w:tcPr>
          <w:p w:rsidR="00761E5E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ректоры</w:t>
            </w:r>
          </w:p>
        </w:tc>
      </w:tr>
      <w:tr w:rsidR="00761E5E" w:rsidTr="00761E5E">
        <w:trPr>
          <w:trHeight w:val="255"/>
        </w:trPr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месяцы</w:t>
            </w:r>
          </w:p>
        </w:tc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доктора</w:t>
            </w:r>
          </w:p>
        </w:tc>
        <w:tc>
          <w:tcPr>
            <w:tcW w:w="1803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якорь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якоря</w:t>
            </w:r>
          </w:p>
        </w:tc>
      </w:tr>
      <w:tr w:rsidR="00761E5E" w:rsidTr="00761E5E">
        <w:trPr>
          <w:trHeight w:val="255"/>
        </w:trPr>
        <w:tc>
          <w:tcPr>
            <w:tcW w:w="1801" w:type="dxa"/>
          </w:tcPr>
          <w:p w:rsidR="00761E5E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шофёр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шофёры</w:t>
            </w:r>
          </w:p>
        </w:tc>
        <w:tc>
          <w:tcPr>
            <w:tcW w:w="1801" w:type="dxa"/>
          </w:tcPr>
          <w:p w:rsidR="00761E5E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окорок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окорока</w:t>
            </w:r>
          </w:p>
        </w:tc>
        <w:tc>
          <w:tcPr>
            <w:tcW w:w="1803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китель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кителя</w:t>
            </w:r>
          </w:p>
        </w:tc>
      </w:tr>
      <w:tr w:rsidR="00761E5E" w:rsidTr="00761E5E">
        <w:trPr>
          <w:trHeight w:val="255"/>
        </w:trPr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катер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катера</w:t>
            </w:r>
          </w:p>
        </w:tc>
        <w:tc>
          <w:tcPr>
            <w:tcW w:w="1801" w:type="dxa"/>
          </w:tcPr>
          <w:p w:rsidR="00761E5E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табели</w:t>
            </w:r>
          </w:p>
        </w:tc>
        <w:tc>
          <w:tcPr>
            <w:tcW w:w="1803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бухгалтеры</w:t>
            </w:r>
          </w:p>
        </w:tc>
      </w:tr>
      <w:tr w:rsidR="00761E5E" w:rsidTr="00761E5E">
        <w:trPr>
          <w:trHeight w:val="255"/>
        </w:trPr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директора</w:t>
            </w:r>
          </w:p>
        </w:tc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профессора</w:t>
            </w:r>
          </w:p>
        </w:tc>
        <w:tc>
          <w:tcPr>
            <w:tcW w:w="1803" w:type="dxa"/>
          </w:tcPr>
          <w:p w:rsidR="00761E5E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лекарь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лекари</w:t>
            </w:r>
          </w:p>
        </w:tc>
      </w:tr>
      <w:tr w:rsidR="00761E5E" w:rsidTr="00761E5E">
        <w:trPr>
          <w:trHeight w:val="255"/>
        </w:trPr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инженеры</w:t>
            </w:r>
          </w:p>
        </w:tc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сторожа</w:t>
            </w:r>
          </w:p>
        </w:tc>
        <w:tc>
          <w:tcPr>
            <w:tcW w:w="1803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тополь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тополя</w:t>
            </w:r>
          </w:p>
        </w:tc>
      </w:tr>
      <w:tr w:rsidR="00761E5E" w:rsidTr="00761E5E">
        <w:trPr>
          <w:trHeight w:val="255"/>
        </w:trPr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полис</w:t>
            </w:r>
          </w:p>
        </w:tc>
        <w:tc>
          <w:tcPr>
            <w:tcW w:w="1801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полисы</w:t>
            </w:r>
          </w:p>
        </w:tc>
        <w:tc>
          <w:tcPr>
            <w:tcW w:w="1801" w:type="dxa"/>
          </w:tcPr>
          <w:p w:rsidR="00761E5E" w:rsidRPr="008000F0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округа</w:t>
            </w:r>
          </w:p>
        </w:tc>
        <w:tc>
          <w:tcPr>
            <w:tcW w:w="1803" w:type="dxa"/>
          </w:tcPr>
          <w:p w:rsidR="00761E5E" w:rsidRDefault="00761E5E" w:rsidP="00761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803" w:type="dxa"/>
          </w:tcPr>
          <w:p w:rsidR="00761E5E" w:rsidRPr="00645D71" w:rsidRDefault="00761E5E" w:rsidP="00761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D71">
              <w:rPr>
                <w:rFonts w:ascii="Times New Roman" w:hAnsi="Times New Roman" w:cs="Times New Roman"/>
                <w:b/>
              </w:rPr>
              <w:t>пояса</w:t>
            </w:r>
          </w:p>
        </w:tc>
      </w:tr>
    </w:tbl>
    <w:p w:rsidR="00761E5E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1E5E" w:rsidRDefault="002652D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Обведите номера ошибочно образованных форм слов</w:t>
      </w:r>
    </w:p>
    <w:p w:rsidR="002652DF" w:rsidRPr="002652DF" w:rsidRDefault="002652D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Ущелья – ущелий 2.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Поверья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поверьев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Консервы – консервов </w:t>
      </w:r>
      <w:r w:rsidRPr="002652DF">
        <w:rPr>
          <w:rFonts w:ascii="Times New Roman" w:hAnsi="Times New Roman" w:cs="Times New Roman"/>
          <w:b/>
          <w:sz w:val="24"/>
          <w:szCs w:val="24"/>
        </w:rPr>
        <w:t>4. Рельсы – рельс</w:t>
      </w:r>
      <w:r>
        <w:rPr>
          <w:rFonts w:ascii="Times New Roman" w:hAnsi="Times New Roman" w:cs="Times New Roman"/>
          <w:sz w:val="24"/>
          <w:szCs w:val="24"/>
        </w:rPr>
        <w:t xml:space="preserve"> 5. Хлопья – хлопьев 6. Устья – устьев 7.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Подземелья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подземельев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Запястья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запястьев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Побережья – побережий 10.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Ружья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ружьев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Коренья – кореньев 12. Кушанья – кушаний 13.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Угодья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угодьев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Pr="002652DF">
        <w:rPr>
          <w:rFonts w:ascii="Times New Roman" w:hAnsi="Times New Roman" w:cs="Times New Roman"/>
          <w:b/>
          <w:sz w:val="24"/>
          <w:szCs w:val="24"/>
        </w:rPr>
        <w:t>Георгины – георгин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Болотца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болотец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 Нервы – нервов 17. Гнездовья – гнездовий 18.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Соленья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соленьев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Увечья – увечий 20. </w:t>
      </w:r>
      <w:r w:rsidRPr="002652DF">
        <w:rPr>
          <w:rFonts w:ascii="Times New Roman" w:hAnsi="Times New Roman" w:cs="Times New Roman"/>
          <w:b/>
          <w:sz w:val="24"/>
          <w:szCs w:val="24"/>
        </w:rPr>
        <w:t xml:space="preserve">Ожерелья – </w:t>
      </w:r>
      <w:proofErr w:type="spellStart"/>
      <w:r w:rsidRPr="002652DF">
        <w:rPr>
          <w:rFonts w:ascii="Times New Roman" w:hAnsi="Times New Roman" w:cs="Times New Roman"/>
          <w:b/>
          <w:sz w:val="24"/>
          <w:szCs w:val="24"/>
        </w:rPr>
        <w:t>ожерельев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5E" w:rsidRDefault="00761E5E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78F" w:rsidRDefault="002652D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Образуйте от имён существительных форму родительного падежа множественного числа </w:t>
      </w:r>
    </w:p>
    <w:tbl>
      <w:tblPr>
        <w:tblStyle w:val="a3"/>
        <w:tblW w:w="10557" w:type="dxa"/>
        <w:tblInd w:w="-1134" w:type="dxa"/>
        <w:tblLook w:val="04A0" w:firstRow="1" w:lastRow="0" w:firstColumn="1" w:lastColumn="0" w:noHBand="0" w:noVBand="1"/>
      </w:tblPr>
      <w:tblGrid>
        <w:gridCol w:w="1759"/>
        <w:gridCol w:w="1759"/>
        <w:gridCol w:w="1759"/>
        <w:gridCol w:w="1760"/>
        <w:gridCol w:w="1760"/>
        <w:gridCol w:w="1760"/>
      </w:tblGrid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шаровары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сапёры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чулки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джинсы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ананасы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гектары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78F" w:rsidTr="00CD2000">
        <w:trPr>
          <w:trHeight w:val="262"/>
        </w:trPr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носки </w:t>
            </w:r>
          </w:p>
        </w:tc>
        <w:tc>
          <w:tcPr>
            <w:tcW w:w="1759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лампасы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8E678F" w:rsidRPr="002652DF" w:rsidRDefault="008E678F" w:rsidP="00CD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760" w:type="dxa"/>
          </w:tcPr>
          <w:p w:rsidR="008E678F" w:rsidRPr="008E678F" w:rsidRDefault="008E678F" w:rsidP="00CD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78F" w:rsidRDefault="008E678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557" w:type="dxa"/>
        <w:tblInd w:w="-1134" w:type="dxa"/>
        <w:tblLook w:val="04A0" w:firstRow="1" w:lastRow="0" w:firstColumn="1" w:lastColumn="0" w:noHBand="0" w:noVBand="1"/>
      </w:tblPr>
      <w:tblGrid>
        <w:gridCol w:w="1759"/>
        <w:gridCol w:w="1759"/>
        <w:gridCol w:w="1759"/>
        <w:gridCol w:w="1760"/>
        <w:gridCol w:w="1760"/>
        <w:gridCol w:w="1760"/>
      </w:tblGrid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2652D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1759" w:type="dxa"/>
          </w:tcPr>
          <w:p w:rsidR="002652DF" w:rsidRPr="008E678F" w:rsidRDefault="002652D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цыган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гольфов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солдат</w:t>
            </w:r>
          </w:p>
        </w:tc>
      </w:tr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2652D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шаровары</w:t>
            </w:r>
          </w:p>
        </w:tc>
        <w:tc>
          <w:tcPr>
            <w:tcW w:w="1759" w:type="dxa"/>
          </w:tcPr>
          <w:p w:rsidR="002652DF" w:rsidRPr="008E678F" w:rsidRDefault="002652D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шаровар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сапёры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сапёров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ботинок</w:t>
            </w:r>
          </w:p>
        </w:tc>
      </w:tr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2652D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759" w:type="dxa"/>
          </w:tcPr>
          <w:p w:rsidR="002652DF" w:rsidRPr="008E678F" w:rsidRDefault="002652D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яблок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чулки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чулок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валенок</w:t>
            </w:r>
          </w:p>
        </w:tc>
      </w:tr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2652D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джинсы</w:t>
            </w:r>
          </w:p>
        </w:tc>
        <w:tc>
          <w:tcPr>
            <w:tcW w:w="1759" w:type="dxa"/>
          </w:tcPr>
          <w:p w:rsidR="002652DF" w:rsidRPr="008E678F" w:rsidRDefault="002652D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джинсов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шорт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сапог</w:t>
            </w:r>
          </w:p>
        </w:tc>
      </w:tr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2652D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759" w:type="dxa"/>
          </w:tcPr>
          <w:p w:rsidR="002652DF" w:rsidRPr="008E678F" w:rsidRDefault="002652D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макарон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ананасы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ананасов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апельсинов</w:t>
            </w:r>
          </w:p>
        </w:tc>
      </w:tr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1759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томатов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тапок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гектары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гектаров</w:t>
            </w:r>
          </w:p>
        </w:tc>
      </w:tr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759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туфель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погон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гетр</w:t>
            </w:r>
          </w:p>
        </w:tc>
      </w:tr>
      <w:tr w:rsidR="002652DF" w:rsidTr="002652DF">
        <w:trPr>
          <w:trHeight w:val="262"/>
        </w:trPr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носки </w:t>
            </w:r>
          </w:p>
        </w:tc>
        <w:tc>
          <w:tcPr>
            <w:tcW w:w="1759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носков</w:t>
            </w:r>
          </w:p>
        </w:tc>
        <w:tc>
          <w:tcPr>
            <w:tcW w:w="1759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лампасы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лампасов</w:t>
            </w:r>
          </w:p>
        </w:tc>
        <w:tc>
          <w:tcPr>
            <w:tcW w:w="1760" w:type="dxa"/>
          </w:tcPr>
          <w:p w:rsidR="002652DF" w:rsidRPr="002652DF" w:rsidRDefault="008E678F" w:rsidP="009B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760" w:type="dxa"/>
          </w:tcPr>
          <w:p w:rsidR="002652DF" w:rsidRPr="008E678F" w:rsidRDefault="008E678F" w:rsidP="008E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8F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кроссовок</w:t>
            </w:r>
          </w:p>
        </w:tc>
      </w:tr>
    </w:tbl>
    <w:p w:rsidR="002652DF" w:rsidRDefault="002652D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1E5E" w:rsidRDefault="00CD2000" w:rsidP="00761E5E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Подчеркните в каждом ряду неверно образованную форму слова</w:t>
      </w:r>
    </w:p>
    <w:p w:rsidR="00CD2000" w:rsidRP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Pr="00CD2000">
        <w:rPr>
          <w:rFonts w:ascii="Times New Roman" w:hAnsi="Times New Roman" w:cs="Times New Roman"/>
        </w:rPr>
        <w:t>любимые ПРОФЕССОРА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наиболее РЕШИТЕЛЬНО поступил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в ДВУХСТАХ метрах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на ИХ территории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  <w:b/>
        </w:rPr>
        <w:t xml:space="preserve">ОБГРЫЗАННОЕ </w:t>
      </w:r>
      <w:r w:rsidRPr="00CD2000">
        <w:rPr>
          <w:rFonts w:ascii="Times New Roman" w:hAnsi="Times New Roman" w:cs="Times New Roman"/>
        </w:rPr>
        <w:t>яблоко</w:t>
      </w:r>
    </w:p>
    <w:p w:rsid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D2000">
        <w:rPr>
          <w:rFonts w:ascii="Times New Roman" w:hAnsi="Times New Roman" w:cs="Times New Roman"/>
        </w:rPr>
        <w:t>несколько НОЖНИЦ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умелые ПОВАРА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 xml:space="preserve">быстро </w:t>
      </w:r>
      <w:r w:rsidRPr="00CD2000">
        <w:rPr>
          <w:rFonts w:ascii="Times New Roman" w:hAnsi="Times New Roman" w:cs="Times New Roman"/>
          <w:b/>
        </w:rPr>
        <w:t>ВЫЗДОРОВИТ,</w:t>
      </w:r>
      <w:r>
        <w:rPr>
          <w:rFonts w:ascii="Times New Roman" w:hAnsi="Times New Roman" w:cs="Times New Roman"/>
        </w:rPr>
        <w:t xml:space="preserve"> </w:t>
      </w:r>
      <w:r w:rsidRPr="00CD2000">
        <w:rPr>
          <w:rFonts w:ascii="Times New Roman" w:hAnsi="Times New Roman" w:cs="Times New Roman"/>
        </w:rPr>
        <w:t>в ПОЛУТОРА часах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ПЯТЬ барышень</w:t>
      </w:r>
    </w:p>
    <w:p w:rsid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D2000">
        <w:rPr>
          <w:rFonts w:ascii="Times New Roman" w:hAnsi="Times New Roman" w:cs="Times New Roman"/>
        </w:rPr>
        <w:t xml:space="preserve">пара </w:t>
      </w:r>
      <w:r w:rsidRPr="00CD2000">
        <w:rPr>
          <w:rFonts w:ascii="Times New Roman" w:hAnsi="Times New Roman" w:cs="Times New Roman"/>
          <w:b/>
        </w:rPr>
        <w:t>ТУФЛЕЙ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ВЫПРАВЬ текст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несколько ПОЛОТЕНЕЦ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старые ПРОФЕССОРА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новые ВЫБОРЫ</w:t>
      </w:r>
    </w:p>
    <w:p w:rsidR="00CD2000" w:rsidRP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D2000">
        <w:rPr>
          <w:rFonts w:ascii="Times New Roman" w:hAnsi="Times New Roman" w:cs="Times New Roman"/>
        </w:rPr>
        <w:t>ИХ письма</w:t>
      </w:r>
      <w:r>
        <w:rPr>
          <w:rFonts w:ascii="Times New Roman" w:hAnsi="Times New Roman" w:cs="Times New Roman"/>
        </w:rPr>
        <w:t xml:space="preserve">, в </w:t>
      </w:r>
      <w:r w:rsidRPr="00CD2000">
        <w:rPr>
          <w:rFonts w:ascii="Times New Roman" w:hAnsi="Times New Roman" w:cs="Times New Roman"/>
          <w:b/>
        </w:rPr>
        <w:t>ОБОИХ</w:t>
      </w:r>
      <w:r w:rsidRPr="00CD2000">
        <w:rPr>
          <w:rFonts w:ascii="Times New Roman" w:hAnsi="Times New Roman" w:cs="Times New Roman"/>
        </w:rPr>
        <w:t xml:space="preserve"> руках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ДО ТЫСЯЧА ДЕВЯТЬСОТ ПЯТОГО года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уважаемые ДИРЕКТОРА</w:t>
      </w:r>
      <w:r>
        <w:rPr>
          <w:rFonts w:ascii="Times New Roman" w:hAnsi="Times New Roman" w:cs="Times New Roman"/>
        </w:rPr>
        <w:t xml:space="preserve">, </w:t>
      </w:r>
      <w:r w:rsidRPr="00CD2000">
        <w:rPr>
          <w:rFonts w:ascii="Times New Roman" w:hAnsi="Times New Roman" w:cs="Times New Roman"/>
        </w:rPr>
        <w:t>ОБГРЫЗЕННАЯ груша</w:t>
      </w:r>
    </w:p>
    <w:p w:rsidR="00501B1F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2000">
        <w:rPr>
          <w:rFonts w:ascii="Times New Roman" w:hAnsi="Times New Roman" w:cs="Times New Roman"/>
          <w:sz w:val="24"/>
          <w:szCs w:val="24"/>
        </w:rPr>
        <w:t>5. товары ДЕШЕВЛЕ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об АЭРОПОРТЕ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по ИХ указанию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b/>
          <w:sz w:val="24"/>
          <w:szCs w:val="24"/>
        </w:rPr>
        <w:t>ЕДЬ</w:t>
      </w:r>
      <w:r w:rsidRPr="00CD2000">
        <w:rPr>
          <w:rFonts w:ascii="Times New Roman" w:hAnsi="Times New Roman" w:cs="Times New Roman"/>
          <w:sz w:val="24"/>
          <w:szCs w:val="24"/>
        </w:rPr>
        <w:t xml:space="preserve"> побыстрее</w:t>
      </w:r>
      <w:r>
        <w:rPr>
          <w:rFonts w:ascii="Times New Roman" w:hAnsi="Times New Roman" w:cs="Times New Roman"/>
          <w:sz w:val="24"/>
          <w:szCs w:val="24"/>
        </w:rPr>
        <w:t>, хорошие ТРЕНЕРЫ</w:t>
      </w:r>
    </w:p>
    <w:p w:rsid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D2000">
        <w:rPr>
          <w:rFonts w:ascii="Times New Roman" w:hAnsi="Times New Roman" w:cs="Times New Roman"/>
          <w:b/>
          <w:sz w:val="24"/>
          <w:szCs w:val="24"/>
        </w:rPr>
        <w:t>ШЕСТИСТАМИ</w:t>
      </w:r>
      <w:r w:rsidRPr="00CD2000">
        <w:rPr>
          <w:rFonts w:ascii="Times New Roman" w:hAnsi="Times New Roman" w:cs="Times New Roman"/>
          <w:sz w:val="24"/>
          <w:szCs w:val="24"/>
        </w:rPr>
        <w:t xml:space="preserve"> учебниками</w:t>
      </w:r>
      <w:r>
        <w:rPr>
          <w:rFonts w:ascii="Times New Roman" w:hAnsi="Times New Roman" w:cs="Times New Roman"/>
          <w:sz w:val="24"/>
          <w:szCs w:val="24"/>
        </w:rPr>
        <w:t>, ПОЕЗЖАЙ</w:t>
      </w:r>
      <w:r w:rsidRPr="00CD2000">
        <w:rPr>
          <w:rFonts w:ascii="Times New Roman" w:hAnsi="Times New Roman" w:cs="Times New Roman"/>
          <w:sz w:val="24"/>
          <w:szCs w:val="24"/>
        </w:rPr>
        <w:t xml:space="preserve"> вперёд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CD2000">
        <w:rPr>
          <w:rFonts w:ascii="Times New Roman" w:hAnsi="Times New Roman" w:cs="Times New Roman"/>
          <w:sz w:val="24"/>
          <w:szCs w:val="24"/>
        </w:rPr>
        <w:t>пелых АБРИКОСОВ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ЖЁСТЧЕ дерева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новых ПОЛОТЕНЕЦ</w:t>
      </w:r>
    </w:p>
    <w:p w:rsidR="00CD2000" w:rsidRP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D2000">
        <w:rPr>
          <w:rFonts w:ascii="Times New Roman" w:hAnsi="Times New Roman" w:cs="Times New Roman"/>
          <w:sz w:val="24"/>
          <w:szCs w:val="24"/>
        </w:rPr>
        <w:t>ПОЕЗЖАЙ к маме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свыше ЧЕТЫРЁХ ТЫСЯЧ метров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несколько ЯБЛОК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ОБГРЫЗ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2000">
        <w:rPr>
          <w:rFonts w:ascii="Times New Roman" w:hAnsi="Times New Roman" w:cs="Times New Roman"/>
          <w:sz w:val="24"/>
          <w:szCs w:val="24"/>
        </w:rPr>
        <w:t>ННЫЙ хлеб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CD2000">
        <w:rPr>
          <w:rFonts w:ascii="Times New Roman" w:hAnsi="Times New Roman" w:cs="Times New Roman"/>
          <w:b/>
          <w:sz w:val="24"/>
          <w:szCs w:val="24"/>
        </w:rPr>
        <w:t>ДЖИНС</w:t>
      </w:r>
    </w:p>
    <w:p w:rsid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D2000">
        <w:rPr>
          <w:rFonts w:ascii="Times New Roman" w:hAnsi="Times New Roman" w:cs="Times New Roman"/>
          <w:b/>
          <w:sz w:val="24"/>
          <w:szCs w:val="24"/>
        </w:rPr>
        <w:t>не ПРОРОНЯЯ</w:t>
      </w:r>
      <w:r w:rsidRPr="00CD2000">
        <w:rPr>
          <w:rFonts w:ascii="Times New Roman" w:hAnsi="Times New Roman" w:cs="Times New Roman"/>
          <w:sz w:val="24"/>
          <w:szCs w:val="24"/>
        </w:rPr>
        <w:t xml:space="preserve"> (слов)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в БОКУ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знаменитые ПРОФЕССОРА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благодаря РЕШЕНИЮ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ИХ успех</w:t>
      </w:r>
    </w:p>
    <w:p w:rsidR="00CD2000" w:rsidRPr="00CD2000" w:rsidRDefault="00CD2000" w:rsidP="00CD200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E18A0">
        <w:rPr>
          <w:rFonts w:ascii="Times New Roman" w:hAnsi="Times New Roman" w:cs="Times New Roman"/>
          <w:b/>
          <w:sz w:val="24"/>
          <w:szCs w:val="24"/>
        </w:rPr>
        <w:t>с ПЯТИДЕСЯТЬЮ</w:t>
      </w:r>
      <w:r w:rsidRPr="00CD2000">
        <w:rPr>
          <w:rFonts w:ascii="Times New Roman" w:hAnsi="Times New Roman" w:cs="Times New Roman"/>
          <w:sz w:val="24"/>
          <w:szCs w:val="24"/>
        </w:rPr>
        <w:t xml:space="preserve"> рублями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ОДЕНЬТЕСЬ теплее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ВЫСОХЛА шапка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спелых АБРИКОСОВ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000">
        <w:rPr>
          <w:rFonts w:ascii="Times New Roman" w:hAnsi="Times New Roman" w:cs="Times New Roman"/>
          <w:sz w:val="24"/>
          <w:szCs w:val="24"/>
        </w:rPr>
        <w:t>две пары ЧУЛОК</w:t>
      </w:r>
    </w:p>
    <w:p w:rsidR="00501B1F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>10.</w:t>
      </w:r>
      <w:r w:rsidRPr="00DE18A0">
        <w:t xml:space="preserve"> </w:t>
      </w:r>
      <w:r w:rsidRPr="00DE18A0">
        <w:rPr>
          <w:rFonts w:ascii="Times New Roman" w:hAnsi="Times New Roman" w:cs="Times New Roman"/>
          <w:sz w:val="24"/>
          <w:szCs w:val="24"/>
        </w:rPr>
        <w:t xml:space="preserve">конфликт </w:t>
      </w:r>
      <w:r w:rsidRPr="00DE18A0">
        <w:rPr>
          <w:rFonts w:ascii="Times New Roman" w:hAnsi="Times New Roman" w:cs="Times New Roman"/>
          <w:b/>
          <w:sz w:val="24"/>
          <w:szCs w:val="24"/>
        </w:rPr>
        <w:t>более ГЛУБОЧАЙШИЙ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ЛЯГТЕ на пол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опытные ШОФЁРЫ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в ТРЕХСТАХ метрах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пара БОТИНОК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E18A0">
        <w:rPr>
          <w:rFonts w:ascii="Times New Roman" w:hAnsi="Times New Roman" w:cs="Times New Roman"/>
          <w:sz w:val="24"/>
          <w:szCs w:val="24"/>
        </w:rPr>
        <w:t>среди известных ГРУЗИН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ЛЯГТЕ на диван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ИХ дети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DE18A0">
        <w:rPr>
          <w:rFonts w:ascii="Times New Roman" w:hAnsi="Times New Roman" w:cs="Times New Roman"/>
          <w:b/>
          <w:sz w:val="24"/>
          <w:szCs w:val="24"/>
        </w:rPr>
        <w:t>БЛЮДЦЕВ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больше ПЯТИДЕСЯТИ рублей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E18A0">
        <w:rPr>
          <w:rFonts w:ascii="Times New Roman" w:hAnsi="Times New Roman" w:cs="Times New Roman"/>
          <w:sz w:val="24"/>
          <w:szCs w:val="24"/>
        </w:rPr>
        <w:t>несколько ПОЛОТЕНЕЦ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ИХ тетради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 xml:space="preserve">из </w:t>
      </w:r>
      <w:r w:rsidRPr="00DE18A0">
        <w:rPr>
          <w:rFonts w:ascii="Times New Roman" w:hAnsi="Times New Roman" w:cs="Times New Roman"/>
          <w:b/>
          <w:sz w:val="24"/>
          <w:szCs w:val="24"/>
        </w:rPr>
        <w:t>ПОЛТОРА</w:t>
      </w:r>
      <w:r w:rsidRPr="00DE18A0">
        <w:rPr>
          <w:rFonts w:ascii="Times New Roman" w:hAnsi="Times New Roman" w:cs="Times New Roman"/>
          <w:sz w:val="24"/>
          <w:szCs w:val="24"/>
        </w:rPr>
        <w:t xml:space="preserve"> метров материи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самый МОЛОДОЙ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двух пар БОТИНОК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DE18A0">
        <w:rPr>
          <w:rFonts w:ascii="Times New Roman" w:hAnsi="Times New Roman" w:cs="Times New Roman"/>
          <w:b/>
          <w:sz w:val="24"/>
          <w:szCs w:val="24"/>
        </w:rPr>
        <w:t>ДВУХСТАМИ</w:t>
      </w:r>
      <w:r w:rsidRPr="00DE18A0">
        <w:rPr>
          <w:rFonts w:ascii="Times New Roman" w:hAnsi="Times New Roman" w:cs="Times New Roman"/>
          <w:sz w:val="24"/>
          <w:szCs w:val="24"/>
        </w:rPr>
        <w:t xml:space="preserve"> предметами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килограмм ПОМИДОРОВ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СЕРЬЁЗНЕЙШЕЕ замечание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ПОЕЗЖАЙТЕ в город</w:t>
      </w:r>
      <w:r>
        <w:rPr>
          <w:rFonts w:ascii="Times New Roman" w:hAnsi="Times New Roman" w:cs="Times New Roman"/>
          <w:sz w:val="24"/>
          <w:szCs w:val="24"/>
        </w:rPr>
        <w:t>, много БАНАНОВ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DE18A0">
        <w:rPr>
          <w:rFonts w:ascii="Times New Roman" w:hAnsi="Times New Roman" w:cs="Times New Roman"/>
          <w:sz w:val="24"/>
          <w:szCs w:val="24"/>
        </w:rPr>
        <w:t>по ИХ желанию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 xml:space="preserve">в </w:t>
      </w:r>
      <w:r w:rsidRPr="00DE18A0">
        <w:rPr>
          <w:rFonts w:ascii="Times New Roman" w:hAnsi="Times New Roman" w:cs="Times New Roman"/>
          <w:b/>
          <w:sz w:val="24"/>
          <w:szCs w:val="24"/>
        </w:rPr>
        <w:t>ДВУХ ТЫСЯЧ</w:t>
      </w:r>
      <w:r w:rsidRPr="00DE18A0">
        <w:rPr>
          <w:rFonts w:ascii="Times New Roman" w:hAnsi="Times New Roman" w:cs="Times New Roman"/>
          <w:sz w:val="24"/>
          <w:szCs w:val="24"/>
        </w:rPr>
        <w:t xml:space="preserve"> пятом году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КРАСИВЕЙШИЙ пейзаж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ПРОПОЛОЩИ бельё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пара БОТИНОК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DE18A0">
        <w:rPr>
          <w:rFonts w:ascii="Times New Roman" w:hAnsi="Times New Roman" w:cs="Times New Roman"/>
          <w:sz w:val="24"/>
          <w:szCs w:val="24"/>
        </w:rPr>
        <w:t>МОКЛА под дождём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 xml:space="preserve">все </w:t>
      </w:r>
      <w:r w:rsidRPr="00DE18A0">
        <w:rPr>
          <w:rFonts w:ascii="Times New Roman" w:hAnsi="Times New Roman" w:cs="Times New Roman"/>
          <w:b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косвенных ПАДЕЖЕЙ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здоровые ДЁСНЫ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18A0">
        <w:rPr>
          <w:rFonts w:ascii="Times New Roman" w:hAnsi="Times New Roman" w:cs="Times New Roman"/>
          <w:sz w:val="24"/>
          <w:szCs w:val="24"/>
        </w:rPr>
        <w:t>милых БАРЫШЕНЬ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тестовых заданий 9-10 в формате ЕГЭ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8A0">
        <w:rPr>
          <w:rFonts w:ascii="Times New Roman" w:hAnsi="Times New Roman" w:cs="Times New Roman"/>
          <w:i/>
          <w:sz w:val="24"/>
          <w:szCs w:val="24"/>
        </w:rPr>
        <w:t xml:space="preserve">Укажите варианты ответов, в которых во всех словах одного ряда пропущена </w:t>
      </w:r>
      <w:r>
        <w:rPr>
          <w:rFonts w:ascii="Times New Roman" w:hAnsi="Times New Roman" w:cs="Times New Roman"/>
          <w:i/>
          <w:sz w:val="24"/>
          <w:szCs w:val="24"/>
        </w:rPr>
        <w:t>одна и та же буква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8A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ижд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 xml:space="preserve">венец,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рировать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акад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мический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предв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рительный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провозгл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ревший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(дотла)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>3) р..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внинный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слевой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..щенный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>4) щ..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лочь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крыж..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>венное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(варенье),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исч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рканный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(лист)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рожил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(района),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кучая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(ива),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жатель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8A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рассудный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..донный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2) </w:t>
      </w:r>
      <w:proofErr w:type="gramStart"/>
      <w:r w:rsidRPr="00DE18A0">
        <w:rPr>
          <w:rFonts w:ascii="Times New Roman" w:hAnsi="Times New Roman" w:cs="Times New Roman"/>
          <w:sz w:val="24"/>
          <w:szCs w:val="24"/>
        </w:rPr>
        <w:t>сверх..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нтересная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по..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меж..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нститутский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влекательность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слушиваясь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пр..подавать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4) с..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трудник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низк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 xml:space="preserve">рослый,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в..круг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5) </w:t>
      </w:r>
      <w:proofErr w:type="gramStart"/>
      <w:r w:rsidRPr="00DE18A0">
        <w:rPr>
          <w:rFonts w:ascii="Times New Roman" w:hAnsi="Times New Roman" w:cs="Times New Roman"/>
          <w:sz w:val="24"/>
          <w:szCs w:val="24"/>
        </w:rPr>
        <w:t>без..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>ядерный,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автопод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ѐмник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из..явить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18A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8A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сж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маться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пер..одическая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(печать),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нение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бная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(регата),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созр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просв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щение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тливый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говый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(центр),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подш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рсток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4) (украшать)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миш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>рой, ж..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рнальный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(столик), ж..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ри</w:t>
      </w:r>
      <w:proofErr w:type="spellEnd"/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иниц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ативный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ц..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плячий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нкованное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(корыто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8A0">
        <w:rPr>
          <w:rFonts w:ascii="Times New Roman" w:hAnsi="Times New Roman" w:cs="Times New Roman"/>
          <w:sz w:val="24"/>
          <w:szCs w:val="24"/>
        </w:rPr>
        <w:t>1) и..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подлобья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мечтался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..жаловать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грузопод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ѐмник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яснять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ѐм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lastRenderedPageBreak/>
        <w:t xml:space="preserve"> 3) с..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змала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18A0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дейный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пр..мудрый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ступление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пр..неприятный</w:t>
      </w:r>
      <w:proofErr w:type="spellEnd"/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верженец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пр..терпеться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8A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(хищника),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приг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ревший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ллекционный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аукц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 xml:space="preserve">он,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вакц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нировать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ц..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ркуль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рательство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шите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(текст),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инд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видуальность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E18A0">
        <w:rPr>
          <w:rFonts w:ascii="Times New Roman" w:hAnsi="Times New Roman" w:cs="Times New Roman"/>
          <w:sz w:val="24"/>
          <w:szCs w:val="24"/>
        </w:rPr>
        <w:t>обор..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няться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анн..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тация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обм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(перо в чернила)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заж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гательный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разж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..мать (кулаки),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(хлеб)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E18A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>оценка, не..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бстрелянный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с..гнуть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ближѐнный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пр..дать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(вид),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пр..ступить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(к делу)</w:t>
      </w:r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 xml:space="preserve">душный,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..крайний,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не..держанный</w:t>
      </w:r>
      <w:proofErr w:type="spellEnd"/>
    </w:p>
    <w:p w:rsidR="00DE18A0" w:rsidRP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4) </w:t>
      </w:r>
      <w:proofErr w:type="gramStart"/>
      <w:r w:rsidRPr="00DE18A0">
        <w:rPr>
          <w:rFonts w:ascii="Times New Roman" w:hAnsi="Times New Roman" w:cs="Times New Roman"/>
          <w:sz w:val="24"/>
          <w:szCs w:val="24"/>
        </w:rPr>
        <w:t>под..</w:t>
      </w:r>
      <w:proofErr w:type="spellStart"/>
      <w:proofErr w:type="gramEnd"/>
      <w:r w:rsidRPr="00DE18A0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>, до..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сторический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18A0">
        <w:rPr>
          <w:rFonts w:ascii="Times New Roman" w:hAnsi="Times New Roman" w:cs="Times New Roman"/>
          <w:sz w:val="24"/>
          <w:szCs w:val="24"/>
        </w:rPr>
        <w:t xml:space="preserve"> 5) с..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ѐмка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8A0">
        <w:rPr>
          <w:rFonts w:ascii="Times New Roman" w:hAnsi="Times New Roman" w:cs="Times New Roman"/>
          <w:sz w:val="24"/>
          <w:szCs w:val="24"/>
        </w:rPr>
        <w:t>пред..юбилейный</w:t>
      </w:r>
      <w:proofErr w:type="spellEnd"/>
      <w:r w:rsidRPr="00DE1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8A0">
        <w:rPr>
          <w:rFonts w:ascii="Times New Roman" w:hAnsi="Times New Roman" w:cs="Times New Roman"/>
          <w:sz w:val="24"/>
          <w:szCs w:val="24"/>
        </w:rPr>
        <w:t>раз..</w:t>
      </w:r>
      <w:proofErr w:type="gramEnd"/>
      <w:r w:rsidRPr="00DE18A0">
        <w:rPr>
          <w:rFonts w:ascii="Times New Roman" w:hAnsi="Times New Roman" w:cs="Times New Roman"/>
          <w:sz w:val="24"/>
          <w:szCs w:val="24"/>
        </w:rPr>
        <w:t>единить</w:t>
      </w:r>
      <w:proofErr w:type="spellEnd"/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18A0" w:rsidRDefault="00DE18A0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E23AC">
        <w:rPr>
          <w:rFonts w:ascii="Times New Roman" w:hAnsi="Times New Roman" w:cs="Times New Roman"/>
          <w:b/>
          <w:sz w:val="24"/>
          <w:szCs w:val="24"/>
        </w:rPr>
        <w:t>Ответы:</w:t>
      </w:r>
      <w:r>
        <w:rPr>
          <w:rFonts w:ascii="Times New Roman" w:hAnsi="Times New Roman" w:cs="Times New Roman"/>
          <w:sz w:val="24"/>
          <w:szCs w:val="24"/>
        </w:rPr>
        <w:t xml:space="preserve"> 1-35 2-1245 3-12 4-2345 5-123</w:t>
      </w:r>
      <w:r w:rsidR="009E23AC">
        <w:rPr>
          <w:rFonts w:ascii="Times New Roman" w:hAnsi="Times New Roman" w:cs="Times New Roman"/>
          <w:sz w:val="24"/>
          <w:szCs w:val="24"/>
        </w:rPr>
        <w:t xml:space="preserve"> 6-125</w:t>
      </w:r>
    </w:p>
    <w:p w:rsidR="009E23AC" w:rsidRDefault="009E23AC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4E2" w:rsidRDefault="009E23AC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3AC"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 по теме «</w:t>
      </w:r>
      <w:r w:rsidR="005454E2">
        <w:rPr>
          <w:rFonts w:ascii="Times New Roman" w:hAnsi="Times New Roman" w:cs="Times New Roman"/>
          <w:b/>
          <w:i/>
          <w:sz w:val="24"/>
          <w:szCs w:val="24"/>
        </w:rPr>
        <w:t>Правописание суффиксов причастий, личных окончаний глаголов» (задание 12)</w:t>
      </w:r>
    </w:p>
    <w:p w:rsidR="005454E2" w:rsidRDefault="005454E2" w:rsidP="00DE18A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54E2" w:rsidRPr="005454E2" w:rsidRDefault="005454E2" w:rsidP="005454E2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4E2">
        <w:rPr>
          <w:rFonts w:ascii="Times New Roman" w:hAnsi="Times New Roman" w:cs="Times New Roman"/>
          <w:b/>
          <w:sz w:val="24"/>
          <w:szCs w:val="24"/>
        </w:rPr>
        <w:t>Спряжение глаголов</w:t>
      </w:r>
    </w:p>
    <w:p w:rsidR="005454E2" w:rsidRDefault="005454E2" w:rsidP="005454E2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694" w:type="dxa"/>
        <w:tblInd w:w="-1134" w:type="dxa"/>
        <w:tblLook w:val="04A0" w:firstRow="1" w:lastRow="0" w:firstColumn="1" w:lastColumn="0" w:noHBand="0" w:noVBand="1"/>
      </w:tblPr>
      <w:tblGrid>
        <w:gridCol w:w="5346"/>
        <w:gridCol w:w="5348"/>
      </w:tblGrid>
      <w:tr w:rsidR="005454E2" w:rsidTr="005454E2">
        <w:trPr>
          <w:trHeight w:val="274"/>
        </w:trPr>
        <w:tc>
          <w:tcPr>
            <w:tcW w:w="5346" w:type="dxa"/>
          </w:tcPr>
          <w:p w:rsidR="005454E2" w:rsidRDefault="005454E2" w:rsidP="0054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Первое спряжение</w:t>
            </w:r>
          </w:p>
        </w:tc>
        <w:tc>
          <w:tcPr>
            <w:tcW w:w="5348" w:type="dxa"/>
          </w:tcPr>
          <w:p w:rsidR="005454E2" w:rsidRDefault="005454E2" w:rsidP="0054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спряжение</w:t>
            </w:r>
          </w:p>
        </w:tc>
      </w:tr>
      <w:tr w:rsidR="005454E2" w:rsidTr="005454E2">
        <w:trPr>
          <w:trHeight w:val="274"/>
        </w:trPr>
        <w:tc>
          <w:tcPr>
            <w:tcW w:w="5346" w:type="dxa"/>
          </w:tcPr>
          <w:p w:rsidR="005454E2" w:rsidRDefault="005454E2" w:rsidP="0054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БРИТЬ, СТЕЛИТЬ, ЗИЖДИТЬСЯ</w:t>
            </w:r>
          </w:p>
          <w:p w:rsidR="005454E2" w:rsidRPr="005454E2" w:rsidRDefault="005454E2" w:rsidP="0054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остальные глаголы, которые не входят в список второго спряжения </w:t>
            </w:r>
          </w:p>
        </w:tc>
        <w:tc>
          <w:tcPr>
            <w:tcW w:w="5348" w:type="dxa"/>
          </w:tcPr>
          <w:p w:rsidR="005454E2" w:rsidRDefault="005454E2" w:rsidP="0054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глаголы на ИТЬ, кроме БРИТЬ, СТЕЛИТЬ, ЗИЖДИТЬСЯ</w:t>
            </w:r>
          </w:p>
          <w:p w:rsidR="005454E2" w:rsidRDefault="005454E2" w:rsidP="0054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четыре глагола на –АТЬ: ГНАТЬ, ДЕРЖАТЬ, ДЫШАТЬ, СЛЫШАТЬ</w:t>
            </w:r>
          </w:p>
          <w:p w:rsidR="005454E2" w:rsidRPr="005454E2" w:rsidRDefault="005454E2" w:rsidP="0054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 глаголов на –ЕТЬ: ВИДЕТЬ, ЗАВИСЕТЬ, НЕНАВИДЕТЬ, СМОТРЕТЬ, ВЕРТЕТЬ, ТЕРПЕТЬ, ЗАВИСЕТЬ</w:t>
            </w:r>
          </w:p>
        </w:tc>
      </w:tr>
      <w:tr w:rsidR="005454E2" w:rsidTr="003E5C1C">
        <w:trPr>
          <w:trHeight w:val="274"/>
        </w:trPr>
        <w:tc>
          <w:tcPr>
            <w:tcW w:w="10694" w:type="dxa"/>
            <w:gridSpan w:val="2"/>
          </w:tcPr>
          <w:p w:rsidR="005454E2" w:rsidRPr="005454E2" w:rsidRDefault="005454E2" w:rsidP="0054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определения спряжения глагола</w:t>
            </w:r>
          </w:p>
          <w:p w:rsidR="005454E2" w:rsidRDefault="005454E2" w:rsidP="005454E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Ставлю глагол в инфинитив</w:t>
            </w:r>
          </w:p>
          <w:p w:rsidR="005454E2" w:rsidRDefault="005454E2" w:rsidP="005454E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Смотрю на три последние буквы</w:t>
            </w:r>
          </w:p>
          <w:p w:rsidR="005454E2" w:rsidRDefault="005454E2" w:rsidP="005454E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Определяю спряжение</w:t>
            </w:r>
          </w:p>
          <w:p w:rsidR="005454E2" w:rsidRDefault="005454E2" w:rsidP="005454E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Если в инфинитиве глагол оканчивается на –СЯ, то его нужно отсекать: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</w:t>
            </w: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трём последним буквам определяем спряжение)</w:t>
            </w:r>
          </w:p>
          <w:p w:rsidR="005454E2" w:rsidRPr="005454E2" w:rsidRDefault="005454E2" w:rsidP="005454E2">
            <w:pPr>
              <w:ind w:firstLine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Как правильно поставить глагол в инфинитив?</w:t>
            </w:r>
          </w:p>
          <w:p w:rsidR="005454E2" w:rsidRDefault="005454E2" w:rsidP="005454E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инфинитива: ЧТО ДЕЛАТЬ? ЧТО СДЕЛАТЬ?</w:t>
            </w:r>
          </w:p>
          <w:p w:rsidR="005454E2" w:rsidRDefault="005454E2" w:rsidP="005454E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чтобы правильно выбрать вопрос, нужно задать вопрос к данному глаголу: если в вопросе к основному глаголу будет приставка –С, то выбираем вопрос инфинитива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СДЕЛАТЬ?;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 вопросе к основному глаголу не будет приставки –С, то выбираем вопрос инфинитива ЧТО ДЕЛАТЬ? (то есть видовая пара меняться не должна)</w:t>
            </w:r>
          </w:p>
          <w:p w:rsidR="005454E2" w:rsidRDefault="005454E2" w:rsidP="005454E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D1"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D1">
              <w:rPr>
                <w:rFonts w:ascii="Times New Roman" w:hAnsi="Times New Roman" w:cs="Times New Roman"/>
                <w:sz w:val="24"/>
                <w:szCs w:val="24"/>
              </w:rPr>
              <w:t xml:space="preserve">ПОЙДУ (ЧТО </w:t>
            </w:r>
            <w:r w:rsidR="00BF47D1" w:rsidRPr="00BF47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F47D1">
              <w:rPr>
                <w:rFonts w:ascii="Times New Roman" w:hAnsi="Times New Roman" w:cs="Times New Roman"/>
                <w:sz w:val="24"/>
                <w:szCs w:val="24"/>
              </w:rPr>
              <w:t xml:space="preserve">ДЕЛАЮ?) – ПОЙТИ (ЧТО </w:t>
            </w:r>
            <w:r w:rsidR="00BF47D1" w:rsidRPr="00BF47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F47D1">
              <w:rPr>
                <w:rFonts w:ascii="Times New Roman" w:hAnsi="Times New Roman" w:cs="Times New Roman"/>
                <w:sz w:val="24"/>
                <w:szCs w:val="24"/>
              </w:rPr>
              <w:t>ДЕЛАТЬ?)</w:t>
            </w:r>
          </w:p>
          <w:p w:rsidR="005454E2" w:rsidRDefault="00BF47D1" w:rsidP="00BF47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ЗАБЫВАЮ (ЧТО </w:t>
            </w:r>
            <w:r w:rsidRPr="00BF47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ЕЛАЮ?) – ЗАБЫВАТЬ (ЧТО </w:t>
            </w:r>
            <w:r w:rsidRPr="00BF47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ЕЛАТЬ?)</w:t>
            </w:r>
          </w:p>
          <w:p w:rsidR="00BF47D1" w:rsidRPr="00BF47D1" w:rsidRDefault="00BF47D1" w:rsidP="00BF47D1">
            <w:pPr>
              <w:ind w:firstLine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D1">
              <w:rPr>
                <w:rFonts w:ascii="Times New Roman" w:hAnsi="Times New Roman" w:cs="Times New Roman"/>
                <w:b/>
                <w:sz w:val="24"/>
                <w:szCs w:val="24"/>
              </w:rPr>
              <w:t>Как правильно определить спряжение глагола?</w:t>
            </w:r>
          </w:p>
          <w:p w:rsidR="00BF47D1" w:rsidRDefault="00BF47D1" w:rsidP="00BF47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глагол «ПОКРАШУ»</w:t>
            </w:r>
          </w:p>
          <w:p w:rsidR="00BF47D1" w:rsidRDefault="00BF47D1" w:rsidP="00BF47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 вопрос к глаголу – ЧТО СДЕЛАЮ?</w:t>
            </w:r>
          </w:p>
          <w:p w:rsidR="00BF47D1" w:rsidRDefault="00BF47D1" w:rsidP="00BF47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 вопрос инфинитива – ЧТО СДЕЛАТЬ? ПОКРАСИТЬ</w:t>
            </w:r>
          </w:p>
          <w:p w:rsidR="00BF47D1" w:rsidRDefault="00BF47D1" w:rsidP="00BF47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Смотрю на три последние буквы – ИТЬ (все глаголы на –ИТЬ, кроме исключений, относятся ко второму спряжению)</w:t>
            </w:r>
          </w:p>
          <w:p w:rsidR="005454E2" w:rsidRPr="005454E2" w:rsidRDefault="00BF47D1" w:rsidP="00BF47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 спряжение: второе</w:t>
            </w:r>
          </w:p>
        </w:tc>
      </w:tr>
    </w:tbl>
    <w:p w:rsidR="005454E2" w:rsidRDefault="005454E2" w:rsidP="005454E2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54E2" w:rsidRPr="00232359" w:rsidRDefault="00232359" w:rsidP="005454E2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59">
        <w:rPr>
          <w:rFonts w:ascii="Times New Roman" w:hAnsi="Times New Roman" w:cs="Times New Roman"/>
          <w:b/>
          <w:sz w:val="24"/>
          <w:szCs w:val="24"/>
        </w:rPr>
        <w:t>Правописание личных окончаний глаголов</w:t>
      </w:r>
    </w:p>
    <w:p w:rsidR="00232359" w:rsidRDefault="00232359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Личные окончания глаголов зависят от спряжения!!!</w:t>
      </w:r>
    </w:p>
    <w:p w:rsidR="00232359" w:rsidRDefault="00232359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Первое спряжение: </w:t>
      </w:r>
      <w:r>
        <w:rPr>
          <w:rFonts w:ascii="Times New Roman" w:hAnsi="Times New Roman" w:cs="Times New Roman"/>
          <w:sz w:val="24"/>
          <w:szCs w:val="24"/>
        </w:rPr>
        <w:t>Е-У-Ю</w:t>
      </w:r>
    </w:p>
    <w:p w:rsidR="00232359" w:rsidRDefault="00232359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Второе спряжение:</w:t>
      </w:r>
      <w:r>
        <w:rPr>
          <w:rFonts w:ascii="Times New Roman" w:hAnsi="Times New Roman" w:cs="Times New Roman"/>
          <w:sz w:val="24"/>
          <w:szCs w:val="24"/>
        </w:rPr>
        <w:t xml:space="preserve"> И –А-Я</w:t>
      </w:r>
    </w:p>
    <w:p w:rsidR="00232359" w:rsidRPr="00232359" w:rsidRDefault="00232359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32359" w:rsidRPr="00232359" w:rsidRDefault="00232359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359" w:rsidRDefault="00232359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</w:t>
      </w:r>
    </w:p>
    <w:p w:rsidR="00232359" w:rsidRDefault="00232359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proofErr w:type="gramStart"/>
      <w:r w:rsidRPr="009C6AC1">
        <w:rPr>
          <w:rFonts w:ascii="Times New Roman" w:hAnsi="Times New Roman" w:cs="Times New Roman"/>
          <w:i/>
          <w:sz w:val="24"/>
          <w:szCs w:val="24"/>
        </w:rPr>
        <w:t>выдерж?т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испытание – ставлю </w:t>
      </w:r>
      <w:r w:rsidR="009C6AC1">
        <w:rPr>
          <w:rFonts w:ascii="Times New Roman" w:hAnsi="Times New Roman" w:cs="Times New Roman"/>
          <w:sz w:val="24"/>
          <w:szCs w:val="24"/>
        </w:rPr>
        <w:t>глагол в инфинитив (</w:t>
      </w:r>
      <w:proofErr w:type="spellStart"/>
      <w:r w:rsidR="009C6AC1">
        <w:rPr>
          <w:rFonts w:ascii="Times New Roman" w:hAnsi="Times New Roman" w:cs="Times New Roman"/>
          <w:sz w:val="24"/>
          <w:szCs w:val="24"/>
        </w:rPr>
        <w:t>выдерж?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ЧТО СДЕЛАЕТ?) – выдержать; определяю спряжение – второе (относится к глаголам-исключениям второго спряжения)</w:t>
      </w:r>
      <w:r w:rsidR="009C6AC1">
        <w:rPr>
          <w:rFonts w:ascii="Times New Roman" w:hAnsi="Times New Roman" w:cs="Times New Roman"/>
          <w:sz w:val="24"/>
          <w:szCs w:val="24"/>
        </w:rPr>
        <w:t xml:space="preserve">; необходимо выбрать между гласными Е/И; поскольку глагол относится ко второму спряжению, выбираю гласный И: </w:t>
      </w:r>
      <w:proofErr w:type="spellStart"/>
      <w:r w:rsidR="009C6AC1">
        <w:rPr>
          <w:rFonts w:ascii="Times New Roman" w:hAnsi="Times New Roman" w:cs="Times New Roman"/>
          <w:sz w:val="24"/>
          <w:szCs w:val="24"/>
        </w:rPr>
        <w:t>выдерж</w:t>
      </w:r>
      <w:r w:rsidR="009C6AC1" w:rsidRPr="009C6AC1">
        <w:rPr>
          <w:rFonts w:ascii="Times New Roman" w:hAnsi="Times New Roman" w:cs="Times New Roman"/>
          <w:b/>
          <w:sz w:val="24"/>
          <w:szCs w:val="24"/>
        </w:rPr>
        <w:t>И</w:t>
      </w:r>
      <w:r w:rsidR="009C6AC1">
        <w:rPr>
          <w:rFonts w:ascii="Times New Roman" w:hAnsi="Times New Roman" w:cs="Times New Roman"/>
          <w:sz w:val="24"/>
          <w:szCs w:val="24"/>
        </w:rPr>
        <w:t>т</w:t>
      </w:r>
      <w:proofErr w:type="spellEnd"/>
    </w:p>
    <w:p w:rsidR="009C6AC1" w:rsidRPr="00232359" w:rsidRDefault="009C6AC1" w:rsidP="00232359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дремл?т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ставлю глагол в инфинитив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дремл?т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ЧТО ДЕЛАЮ?) – дремать; определяю спряжение – первое (не на –ИТЬ, не относится к глаголам-исключениям); необходимо выбрать между гласными Я/Ю; поскольку глагол относится к первому спряжению, выбираю гласный Ю: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дремл</w:t>
      </w:r>
      <w:r w:rsidRPr="009C6AC1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</w:p>
    <w:p w:rsidR="00232359" w:rsidRDefault="00232359" w:rsidP="005454E2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C1C" w:rsidRPr="003E5C1C" w:rsidRDefault="003E5C1C" w:rsidP="005454E2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1C">
        <w:rPr>
          <w:rFonts w:ascii="Times New Roman" w:hAnsi="Times New Roman" w:cs="Times New Roman"/>
          <w:b/>
          <w:sz w:val="24"/>
          <w:szCs w:val="24"/>
        </w:rPr>
        <w:t>Правописание суффиксов действительных и страдательных причастий</w:t>
      </w:r>
    </w:p>
    <w:p w:rsidR="003E5C1C" w:rsidRDefault="003E5C1C" w:rsidP="005454E2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5C1C">
        <w:rPr>
          <w:rFonts w:ascii="Times New Roman" w:hAnsi="Times New Roman" w:cs="Times New Roman"/>
          <w:i/>
          <w:sz w:val="24"/>
          <w:szCs w:val="24"/>
        </w:rPr>
        <w:t>Действительные причастия</w:t>
      </w:r>
      <w:r>
        <w:rPr>
          <w:rFonts w:ascii="Times New Roman" w:hAnsi="Times New Roman" w:cs="Times New Roman"/>
          <w:sz w:val="24"/>
          <w:szCs w:val="24"/>
        </w:rPr>
        <w:t xml:space="preserve"> – УЩ-ЮЩ, АЩ-ЯЩ</w:t>
      </w:r>
    </w:p>
    <w:p w:rsid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5C1C">
        <w:rPr>
          <w:rFonts w:ascii="Times New Roman" w:hAnsi="Times New Roman" w:cs="Times New Roman"/>
          <w:i/>
          <w:sz w:val="24"/>
          <w:szCs w:val="24"/>
        </w:rPr>
        <w:t>Страдательные причастия</w:t>
      </w:r>
      <w:r>
        <w:rPr>
          <w:rFonts w:ascii="Times New Roman" w:hAnsi="Times New Roman" w:cs="Times New Roman"/>
          <w:sz w:val="24"/>
          <w:szCs w:val="24"/>
        </w:rPr>
        <w:t xml:space="preserve"> – ОМ-ЕМ-ИМ</w:t>
      </w:r>
    </w:p>
    <w:p w:rsidR="003E5C1C" w:rsidRP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1C">
        <w:rPr>
          <w:rFonts w:ascii="Times New Roman" w:hAnsi="Times New Roman" w:cs="Times New Roman"/>
          <w:b/>
          <w:sz w:val="24"/>
          <w:szCs w:val="24"/>
        </w:rPr>
        <w:t>Выбор суффикса зависит от спряжения глагола, от которого образовано причастие!</w:t>
      </w:r>
    </w:p>
    <w:p w:rsid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5C1C">
        <w:rPr>
          <w:rFonts w:ascii="Times New Roman" w:hAnsi="Times New Roman" w:cs="Times New Roman"/>
          <w:i/>
          <w:sz w:val="24"/>
          <w:szCs w:val="24"/>
        </w:rPr>
        <w:t>Причастие образовано от глагола первого спряжения:</w:t>
      </w:r>
      <w:r>
        <w:rPr>
          <w:rFonts w:ascii="Times New Roman" w:hAnsi="Times New Roman" w:cs="Times New Roman"/>
          <w:sz w:val="24"/>
          <w:szCs w:val="24"/>
        </w:rPr>
        <w:t xml:space="preserve"> перед –Щ гласные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/Ю (так же, как в глаголах первого спряжения), перед –М гласный –Е (так же, как в глаголах первого спряжения)</w:t>
      </w:r>
    </w:p>
    <w:p w:rsid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5C1C">
        <w:rPr>
          <w:rFonts w:ascii="Times New Roman" w:hAnsi="Times New Roman" w:cs="Times New Roman"/>
          <w:i/>
          <w:sz w:val="24"/>
          <w:szCs w:val="24"/>
        </w:rPr>
        <w:t>Причастие образовано от глагола второго спряжения:</w:t>
      </w:r>
      <w:r>
        <w:rPr>
          <w:rFonts w:ascii="Times New Roman" w:hAnsi="Times New Roman" w:cs="Times New Roman"/>
          <w:sz w:val="24"/>
          <w:szCs w:val="24"/>
        </w:rPr>
        <w:t xml:space="preserve"> перед –Щ гласные А/Я (так же, как в глаголах второго спряжения), перед –М гласный –И (так же, как в глаголах второго спряжения)</w:t>
      </w:r>
    </w:p>
    <w:p w:rsidR="003E5C1C" w:rsidRP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1C">
        <w:rPr>
          <w:rFonts w:ascii="Times New Roman" w:hAnsi="Times New Roman" w:cs="Times New Roman"/>
          <w:b/>
          <w:sz w:val="24"/>
          <w:szCs w:val="24"/>
        </w:rPr>
        <w:t>Примеры</w:t>
      </w:r>
    </w:p>
    <w:p w:rsid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Ла?щий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причастие образовано от глагола «лаять» - первое спряжение (не на –ИТЬ, не относится к глаголам-исключениям), в первом спряжении перед –Щ выбор гласной между У/Ю – ЛА</w:t>
      </w:r>
      <w:r w:rsidRPr="003E5C1C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ЩИЙ</w:t>
      </w:r>
    </w:p>
    <w:p w:rsid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Держ?щий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причастие образовано от глагола «держать» - второе спряжение (глагол-исключение), во втором спряжении перед –Щ выбор гласной между А/Я – ДЕРЖ</w:t>
      </w:r>
      <w:r w:rsidRPr="003E5C1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ЩИЙ</w:t>
      </w:r>
    </w:p>
    <w:p w:rsidR="003E5C1C" w:rsidRPr="003E5C1C" w:rsidRDefault="003E5C1C" w:rsidP="003E5C1C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46AD">
        <w:rPr>
          <w:rFonts w:ascii="Times New Roman" w:hAnsi="Times New Roman" w:cs="Times New Roman"/>
          <w:i/>
          <w:sz w:val="24"/>
          <w:szCs w:val="24"/>
        </w:rPr>
        <w:t>Завис?мый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причастие образовано от глагола «зависеть» - второе спряжение (глагол-исключение)</w:t>
      </w:r>
      <w:r w:rsidR="00B446AD">
        <w:rPr>
          <w:rFonts w:ascii="Times New Roman" w:hAnsi="Times New Roman" w:cs="Times New Roman"/>
          <w:sz w:val="24"/>
          <w:szCs w:val="24"/>
        </w:rPr>
        <w:t>, во втором спряжении перед –М пишется гласный –И – ЗАВИС</w:t>
      </w:r>
      <w:r w:rsidR="00B446AD" w:rsidRPr="00B446AD">
        <w:rPr>
          <w:rFonts w:ascii="Times New Roman" w:hAnsi="Times New Roman" w:cs="Times New Roman"/>
          <w:b/>
          <w:sz w:val="24"/>
          <w:szCs w:val="24"/>
        </w:rPr>
        <w:t>И</w:t>
      </w:r>
      <w:r w:rsidR="00B446AD">
        <w:rPr>
          <w:rFonts w:ascii="Times New Roman" w:hAnsi="Times New Roman" w:cs="Times New Roman"/>
          <w:sz w:val="24"/>
          <w:szCs w:val="24"/>
        </w:rPr>
        <w:t>МЫЙ</w:t>
      </w:r>
    </w:p>
    <w:p w:rsidR="003E5C1C" w:rsidRPr="00B446AD" w:rsidRDefault="00B446AD" w:rsidP="00B446AD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6AD">
        <w:rPr>
          <w:rFonts w:ascii="Times New Roman" w:hAnsi="Times New Roman" w:cs="Times New Roman"/>
          <w:b/>
          <w:sz w:val="24"/>
          <w:szCs w:val="24"/>
        </w:rPr>
        <w:t>Правописание суффиксов причастий прошедшего времени</w:t>
      </w:r>
    </w:p>
    <w:p w:rsid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46AD">
        <w:rPr>
          <w:rFonts w:ascii="Times New Roman" w:hAnsi="Times New Roman" w:cs="Times New Roman"/>
          <w:b/>
          <w:i/>
          <w:sz w:val="24"/>
          <w:szCs w:val="24"/>
        </w:rPr>
        <w:t>Глаголы:</w:t>
      </w:r>
      <w:r>
        <w:rPr>
          <w:rFonts w:ascii="Times New Roman" w:hAnsi="Times New Roman" w:cs="Times New Roman"/>
          <w:sz w:val="24"/>
          <w:szCs w:val="24"/>
        </w:rPr>
        <w:t xml:space="preserve"> перед суффиксом –Л пишется гласный инфинитива этого же глагола (тот же гласный, который стоит перед –ТЬ в инфинитиве)</w:t>
      </w:r>
    </w:p>
    <w:p w:rsid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КЛЕ?Л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(ЧТО ДЕЛАЛ?) – инфинитив КЛЕИТЬ (ЧТО ДЕЛАТЬ?); в инфинитиве перед –ТЬ пишется гласный –И, значит, в прошедшем времени перед –Л тоже пишется гласный –И – КЛЕ</w:t>
      </w:r>
      <w:r w:rsidRPr="00B446A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Действительные причастия: </w:t>
      </w:r>
      <w:r>
        <w:rPr>
          <w:rFonts w:ascii="Times New Roman" w:hAnsi="Times New Roman" w:cs="Times New Roman"/>
          <w:sz w:val="24"/>
          <w:szCs w:val="24"/>
        </w:rPr>
        <w:t>перед суффиксом –ВШ пишется гласный инфинитива глагола, от которого образовано причастие (</w:t>
      </w:r>
      <w:r w:rsidRPr="00B446AD">
        <w:rPr>
          <w:rFonts w:ascii="Times New Roman" w:hAnsi="Times New Roman" w:cs="Times New Roman"/>
          <w:sz w:val="24"/>
          <w:szCs w:val="24"/>
        </w:rPr>
        <w:t>тот же гласный, который стоит перед –ТЬ в инфинитиве)</w:t>
      </w:r>
    </w:p>
    <w:p w:rsidR="00B446AD" w:rsidRP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6AD">
        <w:rPr>
          <w:rFonts w:ascii="Times New Roman" w:hAnsi="Times New Roman" w:cs="Times New Roman"/>
          <w:b/>
          <w:sz w:val="24"/>
          <w:szCs w:val="24"/>
        </w:rPr>
        <w:t>Пример</w:t>
      </w:r>
    </w:p>
    <w:p w:rsidR="00B446AD" w:rsidRP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ЗАВИС?ВШИЙ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причастие образовано от глагола «зависеть», в котором перед –ТЬ пишется гласный –Е, значит, в причастии перед –ВШ тоже пишется гласный –Е – ЗАВИС</w:t>
      </w:r>
      <w:r w:rsidRPr="00B446A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ВШИЙ </w:t>
      </w:r>
    </w:p>
    <w:p w:rsid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46AD">
        <w:rPr>
          <w:rFonts w:ascii="Times New Roman" w:hAnsi="Times New Roman" w:cs="Times New Roman"/>
          <w:b/>
          <w:i/>
          <w:sz w:val="24"/>
          <w:szCs w:val="24"/>
        </w:rPr>
        <w:t>Страдательные причастия:</w:t>
      </w:r>
      <w:r>
        <w:rPr>
          <w:rFonts w:ascii="Times New Roman" w:hAnsi="Times New Roman" w:cs="Times New Roman"/>
          <w:sz w:val="24"/>
          <w:szCs w:val="24"/>
        </w:rPr>
        <w:t xml:space="preserve"> перед суффиксом –НН пишется гласный инфинитива глагола, от которого образовано причастие </w:t>
      </w:r>
      <w:r w:rsidRPr="00B446AD">
        <w:rPr>
          <w:rFonts w:ascii="Times New Roman" w:hAnsi="Times New Roman" w:cs="Times New Roman"/>
          <w:sz w:val="24"/>
          <w:szCs w:val="24"/>
        </w:rPr>
        <w:t>(тот же гласный, который стоит перед –ТЬ в инфинитиве)</w:t>
      </w:r>
    </w:p>
    <w:p w:rsid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НО:</w:t>
      </w:r>
      <w:r>
        <w:rPr>
          <w:rFonts w:ascii="Times New Roman" w:hAnsi="Times New Roman" w:cs="Times New Roman"/>
          <w:sz w:val="24"/>
          <w:szCs w:val="24"/>
        </w:rPr>
        <w:t xml:space="preserve"> если в инфинитиве глагола перед –ТЬ пишется гласный –И, то в причастии перед суффиксом –НН он перейдёт в гласный –Е (это касается только гласного –И, все остальные гласные останутся без изменений)</w:t>
      </w:r>
    </w:p>
    <w:p w:rsidR="00B446AD" w:rsidRP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6AD">
        <w:rPr>
          <w:rFonts w:ascii="Times New Roman" w:hAnsi="Times New Roman" w:cs="Times New Roman"/>
          <w:b/>
          <w:sz w:val="24"/>
          <w:szCs w:val="24"/>
        </w:rPr>
        <w:t>Пример</w:t>
      </w:r>
    </w:p>
    <w:p w:rsidR="00B446AD" w:rsidRDefault="00B446AD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ПОСЕ?ННЫЙ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причастие образовано от глагола «посеять», в котором перед –ТЬ пишется гласный –Я, значит, в самом причастии перед –НН тоже пишется гласный –Я </w:t>
      </w:r>
      <w:r w:rsidR="00846F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F95">
        <w:rPr>
          <w:rFonts w:ascii="Times New Roman" w:hAnsi="Times New Roman" w:cs="Times New Roman"/>
          <w:sz w:val="24"/>
          <w:szCs w:val="24"/>
        </w:rPr>
        <w:t>ПОСЕ</w:t>
      </w:r>
      <w:r w:rsidR="00846F95" w:rsidRPr="00846F95">
        <w:rPr>
          <w:rFonts w:ascii="Times New Roman" w:hAnsi="Times New Roman" w:cs="Times New Roman"/>
          <w:b/>
          <w:sz w:val="24"/>
          <w:szCs w:val="24"/>
        </w:rPr>
        <w:t>Я</w:t>
      </w:r>
      <w:r w:rsidR="00846F95">
        <w:rPr>
          <w:rFonts w:ascii="Times New Roman" w:hAnsi="Times New Roman" w:cs="Times New Roman"/>
          <w:sz w:val="24"/>
          <w:szCs w:val="24"/>
        </w:rPr>
        <w:t>ННЫЙ</w:t>
      </w:r>
    </w:p>
    <w:p w:rsid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ОДОБР?ННЫЙ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причастие образовано от глагола «одобрить», в котором перед –ТЬ пишется гласный –И; значит, в причастии перед –НН гласный –И перейдёт в гласный –Е – ОДОБР</w:t>
      </w:r>
      <w:r w:rsidRPr="00846F9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ННЫЙ </w:t>
      </w:r>
    </w:p>
    <w:p w:rsid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6F95">
        <w:rPr>
          <w:rFonts w:ascii="Times New Roman" w:hAnsi="Times New Roman" w:cs="Times New Roman"/>
          <w:b/>
          <w:i/>
          <w:sz w:val="24"/>
          <w:szCs w:val="24"/>
        </w:rPr>
        <w:t>Деепричастия:</w:t>
      </w:r>
      <w:r>
        <w:rPr>
          <w:rFonts w:ascii="Times New Roman" w:hAnsi="Times New Roman" w:cs="Times New Roman"/>
          <w:sz w:val="24"/>
          <w:szCs w:val="24"/>
        </w:rPr>
        <w:t xml:space="preserve"> перед суффиксами –В, -ВШ </w:t>
      </w:r>
      <w:r w:rsidRPr="00846F95">
        <w:rPr>
          <w:rFonts w:ascii="Times New Roman" w:hAnsi="Times New Roman" w:cs="Times New Roman"/>
          <w:sz w:val="24"/>
          <w:szCs w:val="24"/>
        </w:rPr>
        <w:t xml:space="preserve">пишется гласный инфинитива глагола, от которого образовано </w:t>
      </w:r>
      <w:r>
        <w:rPr>
          <w:rFonts w:ascii="Times New Roman" w:hAnsi="Times New Roman" w:cs="Times New Roman"/>
          <w:sz w:val="24"/>
          <w:szCs w:val="24"/>
        </w:rPr>
        <w:t>дее</w:t>
      </w:r>
      <w:r w:rsidRPr="00846F95">
        <w:rPr>
          <w:rFonts w:ascii="Times New Roman" w:hAnsi="Times New Roman" w:cs="Times New Roman"/>
          <w:sz w:val="24"/>
          <w:szCs w:val="24"/>
        </w:rPr>
        <w:t>причастие (тот же гласный, который стоит перед –ТЬ в инфинитиве)</w:t>
      </w:r>
    </w:p>
    <w:p w:rsidR="00846F95" w:rsidRP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95">
        <w:rPr>
          <w:rFonts w:ascii="Times New Roman" w:hAnsi="Times New Roman" w:cs="Times New Roman"/>
          <w:b/>
          <w:sz w:val="24"/>
          <w:szCs w:val="24"/>
        </w:rPr>
        <w:t>Пример</w:t>
      </w:r>
    </w:p>
    <w:p w:rsid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УВИД?В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деепричастие образовано от глагола «увидеть», в котором пред –ТЬ пишется гласный –Е, значит в деепричастии перед –В тоже пишется гласный –И - УВИД</w:t>
      </w:r>
      <w:r w:rsidRPr="00846F9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6F95">
        <w:rPr>
          <w:rFonts w:ascii="Times New Roman" w:hAnsi="Times New Roman" w:cs="Times New Roman"/>
          <w:b/>
          <w:sz w:val="24"/>
          <w:szCs w:val="24"/>
        </w:rPr>
        <w:lastRenderedPageBreak/>
        <w:t>ЗАПОМНИ: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веЯть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лелеЯ</w:t>
      </w:r>
      <w:r w:rsidRPr="00846F9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</w:t>
      </w:r>
      <w:r w:rsidRPr="00846F95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чаЯ</w:t>
      </w:r>
      <w:r w:rsidRPr="00846F9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клан</w:t>
      </w:r>
      <w:r>
        <w:rPr>
          <w:rFonts w:ascii="Times New Roman" w:hAnsi="Times New Roman" w:cs="Times New Roman"/>
          <w:sz w:val="24"/>
          <w:szCs w:val="24"/>
        </w:rPr>
        <w:t>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блеЯ</w:t>
      </w:r>
      <w:r w:rsidRPr="00846F9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зате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46F9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выменЯть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кашлЯ</w:t>
      </w:r>
      <w:r w:rsidRPr="00846F95"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зыбАть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обгрызИть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выздоровЕть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мерещИться</w:t>
      </w:r>
      <w:proofErr w:type="spellEnd"/>
    </w:p>
    <w:p w:rsidR="00846F95" w:rsidRP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F95">
        <w:rPr>
          <w:rFonts w:ascii="Times New Roman" w:hAnsi="Times New Roman" w:cs="Times New Roman"/>
          <w:i/>
          <w:sz w:val="24"/>
          <w:szCs w:val="24"/>
        </w:rPr>
        <w:t>Устная работа. Объясни с полным комментированием написание слов</w:t>
      </w:r>
    </w:p>
    <w:p w:rsidR="00846F95" w:rsidRPr="00846F95" w:rsidRDefault="00846F95" w:rsidP="00846F95">
      <w:pPr>
        <w:spacing w:after="0" w:line="24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46F9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Посе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846F95">
        <w:rPr>
          <w:rFonts w:ascii="Times New Roman" w:hAnsi="Times New Roman" w:cs="Times New Roman"/>
          <w:sz w:val="24"/>
          <w:szCs w:val="24"/>
        </w:rPr>
        <w:t>Взлеле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46F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Щекоч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Противореч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Колебл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Раска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вшись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8. (Куры)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кудахч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Замысл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Надломл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13. (Он) </w:t>
      </w:r>
      <w:proofErr w:type="spellStart"/>
      <w:proofErr w:type="gramStart"/>
      <w:r w:rsidRPr="00846F95">
        <w:rPr>
          <w:rFonts w:ascii="Times New Roman" w:hAnsi="Times New Roman" w:cs="Times New Roman"/>
          <w:sz w:val="24"/>
          <w:szCs w:val="24"/>
        </w:rPr>
        <w:t>наточ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46F95">
        <w:rPr>
          <w:rFonts w:ascii="Times New Roman" w:hAnsi="Times New Roman" w:cs="Times New Roman"/>
          <w:sz w:val="24"/>
          <w:szCs w:val="24"/>
        </w:rPr>
        <w:t xml:space="preserve">т 14. (Они) </w:t>
      </w:r>
      <w:proofErr w:type="spellStart"/>
      <w:proofErr w:type="gramStart"/>
      <w:r w:rsidRPr="00846F95">
        <w:rPr>
          <w:rFonts w:ascii="Times New Roman" w:hAnsi="Times New Roman" w:cs="Times New Roman"/>
          <w:sz w:val="24"/>
          <w:szCs w:val="24"/>
        </w:rPr>
        <w:t>топч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46F95">
        <w:rPr>
          <w:rFonts w:ascii="Times New Roman" w:hAnsi="Times New Roman" w:cs="Times New Roman"/>
          <w:sz w:val="24"/>
          <w:szCs w:val="24"/>
        </w:rPr>
        <w:t>т (траву)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Блещ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 (умом)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Протопч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..м (тропинку)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>17. Повал..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 (деревья)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>18. Размел..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 (зёрна)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Наполн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 (водой)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>20. (Котлеты) жар..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21. (Кошки)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мурлыч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>22. Теш..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 (себя надеждой)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 xml:space="preserve">24. (Они) </w:t>
      </w:r>
      <w:proofErr w:type="spellStart"/>
      <w:proofErr w:type="gramStart"/>
      <w:r w:rsidRPr="00846F95">
        <w:rPr>
          <w:rFonts w:ascii="Times New Roman" w:hAnsi="Times New Roman" w:cs="Times New Roman"/>
          <w:sz w:val="24"/>
          <w:szCs w:val="24"/>
        </w:rPr>
        <w:t>шепч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46F95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5">
        <w:rPr>
          <w:rFonts w:ascii="Times New Roman" w:hAnsi="Times New Roman" w:cs="Times New Roman"/>
          <w:sz w:val="24"/>
          <w:szCs w:val="24"/>
        </w:rPr>
        <w:t>25. Маш..</w:t>
      </w:r>
      <w:proofErr w:type="spellStart"/>
      <w:r w:rsidRPr="00846F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846F95">
        <w:rPr>
          <w:rFonts w:ascii="Times New Roman" w:hAnsi="Times New Roman" w:cs="Times New Roman"/>
          <w:sz w:val="24"/>
          <w:szCs w:val="24"/>
        </w:rPr>
        <w:t xml:space="preserve"> (крыльями)</w:t>
      </w:r>
    </w:p>
    <w:p w:rsidR="00846F95" w:rsidRDefault="00846F95" w:rsidP="00B446A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18A0" w:rsidRDefault="00604AD0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Орфоэпический практикум</w:t>
      </w:r>
    </w:p>
    <w:p w:rsidR="007F164F" w:rsidRPr="007F164F" w:rsidRDefault="007F164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Расставьте ударения в словах </w:t>
      </w:r>
    </w:p>
    <w:p w:rsidR="007F164F" w:rsidRPr="007F164F" w:rsidRDefault="007F164F" w:rsidP="007F164F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бухгалтеров 2. красивее 3. дешеви</w:t>
      </w:r>
      <w:r w:rsidRPr="007F164F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 xml:space="preserve"> 4. еретик 5. сливовый 6. банты 7. жалюзи 8. оптовый 9. каталог 10. корысть 11. мозаичный 12. </w:t>
      </w:r>
      <w:r w:rsidR="007C07A9">
        <w:rPr>
          <w:rFonts w:ascii="Times New Roman" w:hAnsi="Times New Roman" w:cs="Times New Roman"/>
          <w:sz w:val="24"/>
          <w:szCs w:val="24"/>
        </w:rPr>
        <w:t>сироты 13. локтя 14. цепочка 15.аэропорты 16. кремень 17.столяр 18.краны 19.нефтепровод 20.ногтя 21.лекторов 22.кухонный 23.прозорливый 24.туфля 25.отрочество 26.свекла 27.приданое 28.партер 29.некролог 30. вероисповедание 31.</w:t>
      </w:r>
      <w:r w:rsidR="00225695">
        <w:rPr>
          <w:rFonts w:ascii="Times New Roman" w:hAnsi="Times New Roman" w:cs="Times New Roman"/>
          <w:sz w:val="24"/>
          <w:szCs w:val="24"/>
        </w:rPr>
        <w:t xml:space="preserve">торты 32.конусов 33.цемент 34.иксы 35.квартал </w:t>
      </w:r>
    </w:p>
    <w:p w:rsidR="007F164F" w:rsidRDefault="007F164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64F" w:rsidRDefault="007F164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64F" w:rsidRPr="007F164F" w:rsidRDefault="007F164F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64F">
        <w:rPr>
          <w:rFonts w:ascii="Times New Roman" w:hAnsi="Times New Roman" w:cs="Times New Roman"/>
          <w:b/>
          <w:sz w:val="24"/>
          <w:szCs w:val="24"/>
        </w:rPr>
        <w:t>Ответы: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БухгАлтеров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F164F">
        <w:rPr>
          <w:rFonts w:ascii="Times New Roman" w:hAnsi="Times New Roman" w:cs="Times New Roman"/>
          <w:sz w:val="24"/>
          <w:szCs w:val="24"/>
        </w:rPr>
        <w:t>дешевИзна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слИвовый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жалюзИ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7F164F">
        <w:rPr>
          <w:rFonts w:ascii="Times New Roman" w:hAnsi="Times New Roman" w:cs="Times New Roman"/>
          <w:sz w:val="24"/>
          <w:szCs w:val="24"/>
        </w:rPr>
        <w:t>мозаИчный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сирОты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13.</w:t>
      </w:r>
      <w:r w:rsidR="007C07A9" w:rsidRPr="007C07A9">
        <w:t xml:space="preserve">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лОктя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цепОчка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15.аэропОрты 16.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кремЕнь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17.</w:t>
      </w:r>
      <w:r w:rsidR="007C07A9" w:rsidRPr="007C07A9">
        <w:t xml:space="preserve">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столЯр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18.</w:t>
      </w:r>
      <w:r w:rsidR="007C07A9" w:rsidRPr="007C07A9">
        <w:t xml:space="preserve"> </w:t>
      </w:r>
      <w:proofErr w:type="spellStart"/>
      <w:r w:rsidR="007C07A9" w:rsidRPr="007C07A9">
        <w:rPr>
          <w:rFonts w:ascii="Times New Roman" w:hAnsi="Times New Roman" w:cs="Times New Roman"/>
          <w:sz w:val="24"/>
          <w:szCs w:val="24"/>
        </w:rPr>
        <w:t>крАны</w:t>
      </w:r>
      <w:proofErr w:type="spellEnd"/>
      <w:r w:rsidR="007C07A9" w:rsidRPr="007C07A9">
        <w:rPr>
          <w:rFonts w:ascii="Times New Roman" w:hAnsi="Times New Roman" w:cs="Times New Roman"/>
          <w:sz w:val="24"/>
          <w:szCs w:val="24"/>
        </w:rPr>
        <w:tab/>
      </w:r>
      <w:r w:rsidR="007C07A9">
        <w:rPr>
          <w:rFonts w:ascii="Times New Roman" w:hAnsi="Times New Roman" w:cs="Times New Roman"/>
          <w:sz w:val="24"/>
          <w:szCs w:val="24"/>
        </w:rPr>
        <w:t>19.</w:t>
      </w:r>
      <w:r w:rsidR="007C07A9" w:rsidRPr="007C07A9">
        <w:t xml:space="preserve">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нефтепровОд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20.</w:t>
      </w:r>
      <w:r w:rsidR="007C07A9" w:rsidRPr="007C07A9">
        <w:t xml:space="preserve"> </w:t>
      </w:r>
      <w:proofErr w:type="spellStart"/>
      <w:r w:rsidR="007C07A9" w:rsidRPr="007C07A9">
        <w:rPr>
          <w:rFonts w:ascii="Times New Roman" w:hAnsi="Times New Roman" w:cs="Times New Roman"/>
          <w:sz w:val="24"/>
          <w:szCs w:val="24"/>
        </w:rPr>
        <w:t>нОгтя</w:t>
      </w:r>
      <w:proofErr w:type="spellEnd"/>
      <w:r w:rsidR="007C07A9" w:rsidRPr="007C07A9">
        <w:rPr>
          <w:rFonts w:ascii="Times New Roman" w:hAnsi="Times New Roman" w:cs="Times New Roman"/>
          <w:sz w:val="24"/>
          <w:szCs w:val="24"/>
        </w:rPr>
        <w:tab/>
      </w:r>
      <w:r w:rsidR="007C07A9">
        <w:rPr>
          <w:rFonts w:ascii="Times New Roman" w:hAnsi="Times New Roman" w:cs="Times New Roman"/>
          <w:sz w:val="24"/>
          <w:szCs w:val="24"/>
        </w:rPr>
        <w:t>21.</w:t>
      </w:r>
      <w:r w:rsidR="007C07A9" w:rsidRPr="007C07A9">
        <w:t xml:space="preserve"> </w:t>
      </w:r>
      <w:proofErr w:type="spellStart"/>
      <w:r w:rsidR="007C07A9" w:rsidRPr="007C07A9">
        <w:rPr>
          <w:rFonts w:ascii="Times New Roman" w:hAnsi="Times New Roman" w:cs="Times New Roman"/>
          <w:sz w:val="24"/>
          <w:szCs w:val="24"/>
        </w:rPr>
        <w:t>лЕкторов</w:t>
      </w:r>
      <w:proofErr w:type="spellEnd"/>
      <w:r w:rsidR="007C07A9" w:rsidRPr="007C07A9">
        <w:rPr>
          <w:rFonts w:ascii="Times New Roman" w:hAnsi="Times New Roman" w:cs="Times New Roman"/>
          <w:sz w:val="24"/>
          <w:szCs w:val="24"/>
        </w:rPr>
        <w:tab/>
      </w:r>
      <w:r w:rsidR="007C07A9">
        <w:rPr>
          <w:rFonts w:ascii="Times New Roman" w:hAnsi="Times New Roman" w:cs="Times New Roman"/>
          <w:sz w:val="24"/>
          <w:szCs w:val="24"/>
        </w:rPr>
        <w:t>22.</w:t>
      </w:r>
      <w:r w:rsidR="007C07A9" w:rsidRPr="007C07A9">
        <w:t xml:space="preserve"> </w:t>
      </w:r>
      <w:proofErr w:type="spellStart"/>
      <w:r w:rsidR="007C07A9" w:rsidRPr="007C07A9">
        <w:rPr>
          <w:rFonts w:ascii="Times New Roman" w:hAnsi="Times New Roman" w:cs="Times New Roman"/>
          <w:sz w:val="24"/>
          <w:szCs w:val="24"/>
        </w:rPr>
        <w:t>кУхонный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23.</w:t>
      </w:r>
      <w:r w:rsidR="007C07A9">
        <w:t xml:space="preserve"> </w:t>
      </w:r>
      <w:proofErr w:type="spellStart"/>
      <w:r w:rsidR="007C07A9">
        <w:t>п</w:t>
      </w:r>
      <w:r w:rsidR="007C07A9" w:rsidRPr="007C07A9">
        <w:rPr>
          <w:rFonts w:ascii="Times New Roman" w:hAnsi="Times New Roman" w:cs="Times New Roman"/>
          <w:sz w:val="24"/>
          <w:szCs w:val="24"/>
        </w:rPr>
        <w:t>розорлИвый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24.</w:t>
      </w:r>
      <w:r w:rsidR="007C07A9" w:rsidRPr="007C07A9">
        <w:t xml:space="preserve"> </w:t>
      </w:r>
      <w:proofErr w:type="spellStart"/>
      <w:r w:rsidR="007C07A9" w:rsidRPr="007C07A9">
        <w:rPr>
          <w:rFonts w:ascii="Times New Roman" w:hAnsi="Times New Roman" w:cs="Times New Roman"/>
          <w:sz w:val="24"/>
          <w:szCs w:val="24"/>
        </w:rPr>
        <w:t>тУфля</w:t>
      </w:r>
      <w:proofErr w:type="spellEnd"/>
      <w:r w:rsidR="007C07A9" w:rsidRPr="007C07A9">
        <w:rPr>
          <w:rFonts w:ascii="Times New Roman" w:hAnsi="Times New Roman" w:cs="Times New Roman"/>
          <w:sz w:val="24"/>
          <w:szCs w:val="24"/>
        </w:rPr>
        <w:tab/>
      </w:r>
      <w:r w:rsidR="007C07A9">
        <w:rPr>
          <w:rFonts w:ascii="Times New Roman" w:hAnsi="Times New Roman" w:cs="Times New Roman"/>
          <w:sz w:val="24"/>
          <w:szCs w:val="24"/>
        </w:rPr>
        <w:t>25.</w:t>
      </w:r>
      <w:r w:rsidR="007C07A9" w:rsidRPr="007C07A9">
        <w:t xml:space="preserve"> </w:t>
      </w:r>
      <w:r w:rsidR="007C07A9">
        <w:rPr>
          <w:rFonts w:ascii="Times New Roman" w:hAnsi="Times New Roman" w:cs="Times New Roman"/>
          <w:sz w:val="24"/>
          <w:szCs w:val="24"/>
        </w:rPr>
        <w:t>Отрочество 26.</w:t>
      </w:r>
      <w:r w:rsidR="007C07A9" w:rsidRPr="007C07A9">
        <w:t xml:space="preserve">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свЁкла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27.</w:t>
      </w:r>
      <w:r w:rsidR="007C07A9" w:rsidRPr="007C07A9">
        <w:t xml:space="preserve">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придАное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28.</w:t>
      </w:r>
      <w:r w:rsidR="007C07A9" w:rsidRPr="007C07A9">
        <w:t xml:space="preserve">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партЕр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29.</w:t>
      </w:r>
      <w:r w:rsidR="007C07A9" w:rsidRPr="007C07A9">
        <w:t xml:space="preserve"> </w:t>
      </w:r>
      <w:proofErr w:type="spellStart"/>
      <w:r w:rsidR="007C07A9">
        <w:rPr>
          <w:rFonts w:ascii="Times New Roman" w:hAnsi="Times New Roman" w:cs="Times New Roman"/>
          <w:sz w:val="24"/>
          <w:szCs w:val="24"/>
        </w:rPr>
        <w:t>некролОг</w:t>
      </w:r>
      <w:proofErr w:type="spellEnd"/>
      <w:r w:rsidR="007C07A9">
        <w:rPr>
          <w:rFonts w:ascii="Times New Roman" w:hAnsi="Times New Roman" w:cs="Times New Roman"/>
          <w:sz w:val="24"/>
          <w:szCs w:val="24"/>
        </w:rPr>
        <w:t xml:space="preserve"> 30.вероисповЕдание 31.тОрты 32. </w:t>
      </w:r>
      <w:proofErr w:type="spellStart"/>
      <w:r w:rsidR="00225695">
        <w:rPr>
          <w:rFonts w:ascii="Times New Roman" w:hAnsi="Times New Roman" w:cs="Times New Roman"/>
          <w:sz w:val="24"/>
          <w:szCs w:val="24"/>
        </w:rPr>
        <w:t>кОнусов</w:t>
      </w:r>
      <w:proofErr w:type="spellEnd"/>
      <w:r w:rsidR="00225695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="00225695">
        <w:rPr>
          <w:rFonts w:ascii="Times New Roman" w:hAnsi="Times New Roman" w:cs="Times New Roman"/>
          <w:sz w:val="24"/>
          <w:szCs w:val="24"/>
        </w:rPr>
        <w:t>цемЕнт</w:t>
      </w:r>
      <w:proofErr w:type="spellEnd"/>
      <w:r w:rsidR="00225695">
        <w:rPr>
          <w:rFonts w:ascii="Times New Roman" w:hAnsi="Times New Roman" w:cs="Times New Roman"/>
          <w:sz w:val="24"/>
          <w:szCs w:val="24"/>
        </w:rPr>
        <w:t xml:space="preserve"> 34. Иксы 35.квартАл </w:t>
      </w:r>
    </w:p>
    <w:p w:rsidR="00604AD0" w:rsidRPr="00846F95" w:rsidRDefault="00604AD0" w:rsidP="009B608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4AD0" w:rsidRPr="00846F95" w:rsidRDefault="00846F95" w:rsidP="00846F95">
      <w:pPr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работа</w:t>
      </w:r>
      <w:bookmarkStart w:id="0" w:name="_GoBack"/>
      <w:bookmarkEnd w:id="0"/>
    </w:p>
    <w:p w:rsidR="00846F95" w:rsidRPr="00846F95" w:rsidRDefault="00B30401" w:rsidP="00846F95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6F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F95" w:rsidRPr="00846F95">
        <w:rPr>
          <w:rFonts w:ascii="Times New Roman" w:hAnsi="Times New Roman" w:cs="Times New Roman"/>
          <w:sz w:val="24"/>
          <w:szCs w:val="24"/>
        </w:rPr>
        <w:t xml:space="preserve">1. Кот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мурлыч?т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Леч?щий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врач 3.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Выкач?нный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мяч 4.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Немысл?мый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5. Малыши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кле?т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Подхвач?нный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Тревож?щийся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Размен?нный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(рубль) 9.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Сил?щийся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Руб?щий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Движ?мый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Обяж?шь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Предусмотр?нный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Ищ?щий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15. Куры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кудахч?т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Побре?шься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Закле?нный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Переч?щий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Дремл?щий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Щур?щийся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Налад?шь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Независ?мый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Леле?шь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Увенч?нный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Мел?шь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кофе 26.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Подстрел?нный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(зверь) 27.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Пропол?шь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грядки 28.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Перестро?нный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Выруч?шь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Отча?нный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Муч?мый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Провоз?шься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Маяч?щий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вдали 34.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Развеш?нные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картины 35.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Постигн?шь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Замет?вший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Необстрел?нный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(боец) 38.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Реж?щий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39. Они </w:t>
      </w:r>
      <w:proofErr w:type="spellStart"/>
      <w:proofErr w:type="gramStart"/>
      <w:r w:rsidR="00846F95" w:rsidRPr="00846F95">
        <w:rPr>
          <w:rFonts w:ascii="Times New Roman" w:hAnsi="Times New Roman" w:cs="Times New Roman"/>
          <w:sz w:val="24"/>
          <w:szCs w:val="24"/>
        </w:rPr>
        <w:t>щекоч?т</w:t>
      </w:r>
      <w:proofErr w:type="spellEnd"/>
      <w:proofErr w:type="gram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Сыпл?щаяся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(штукатурка) 41.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Сброш?нный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Проед?шься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Тепл?щаяся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(надежда) 44.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Пляш?щие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(люди) 45.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Гранич?щий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Кол?тся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(орехи) 47.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Хлещ?щий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48.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Терп?щий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(бедствие) 49.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Рокоч?щий</w:t>
      </w:r>
      <w:proofErr w:type="spellEnd"/>
      <w:r w:rsidR="00846F95" w:rsidRPr="00846F95">
        <w:rPr>
          <w:rFonts w:ascii="Times New Roman" w:hAnsi="Times New Roman" w:cs="Times New Roman"/>
          <w:sz w:val="24"/>
          <w:szCs w:val="24"/>
        </w:rPr>
        <w:t xml:space="preserve"> 50. </w:t>
      </w:r>
      <w:proofErr w:type="spellStart"/>
      <w:r w:rsidR="00846F95" w:rsidRPr="00846F95">
        <w:rPr>
          <w:rFonts w:ascii="Times New Roman" w:hAnsi="Times New Roman" w:cs="Times New Roman"/>
          <w:sz w:val="24"/>
          <w:szCs w:val="24"/>
        </w:rPr>
        <w:t>Уполномоч?нный</w:t>
      </w:r>
      <w:proofErr w:type="spellEnd"/>
    </w:p>
    <w:p w:rsidR="00EF2C6A" w:rsidRPr="00B30401" w:rsidRDefault="00EF2C6A" w:rsidP="00EF2C6A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</w:p>
    <w:sectPr w:rsidR="00EF2C6A" w:rsidRPr="00B30401" w:rsidSect="00A10F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E41F7"/>
    <w:multiLevelType w:val="multilevel"/>
    <w:tmpl w:val="D53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83"/>
    <w:rsid w:val="00017F9C"/>
    <w:rsid w:val="0003789E"/>
    <w:rsid w:val="00037CC1"/>
    <w:rsid w:val="00091D0C"/>
    <w:rsid w:val="000B20C2"/>
    <w:rsid w:val="001269CE"/>
    <w:rsid w:val="001341EF"/>
    <w:rsid w:val="00142FAF"/>
    <w:rsid w:val="001518C0"/>
    <w:rsid w:val="001677EC"/>
    <w:rsid w:val="00185590"/>
    <w:rsid w:val="001A6261"/>
    <w:rsid w:val="001E0388"/>
    <w:rsid w:val="00225695"/>
    <w:rsid w:val="00232359"/>
    <w:rsid w:val="002529BB"/>
    <w:rsid w:val="00253A32"/>
    <w:rsid w:val="002652DF"/>
    <w:rsid w:val="0026704E"/>
    <w:rsid w:val="00297857"/>
    <w:rsid w:val="002B75D4"/>
    <w:rsid w:val="002F046D"/>
    <w:rsid w:val="00301F5C"/>
    <w:rsid w:val="003226B3"/>
    <w:rsid w:val="00332F2B"/>
    <w:rsid w:val="0034023F"/>
    <w:rsid w:val="00346C1E"/>
    <w:rsid w:val="00367547"/>
    <w:rsid w:val="00384112"/>
    <w:rsid w:val="00392EB5"/>
    <w:rsid w:val="003E5C1C"/>
    <w:rsid w:val="00404855"/>
    <w:rsid w:val="004148D3"/>
    <w:rsid w:val="00414F6D"/>
    <w:rsid w:val="00426CA5"/>
    <w:rsid w:val="00426DBD"/>
    <w:rsid w:val="00431290"/>
    <w:rsid w:val="004347B2"/>
    <w:rsid w:val="00436418"/>
    <w:rsid w:val="004573AC"/>
    <w:rsid w:val="0046500C"/>
    <w:rsid w:val="00482FA2"/>
    <w:rsid w:val="004C12B6"/>
    <w:rsid w:val="004E28A0"/>
    <w:rsid w:val="004E4AAA"/>
    <w:rsid w:val="00501B1F"/>
    <w:rsid w:val="00507E03"/>
    <w:rsid w:val="00514352"/>
    <w:rsid w:val="005454E2"/>
    <w:rsid w:val="005652B8"/>
    <w:rsid w:val="00582096"/>
    <w:rsid w:val="00590F56"/>
    <w:rsid w:val="00596760"/>
    <w:rsid w:val="005972F5"/>
    <w:rsid w:val="005976B9"/>
    <w:rsid w:val="005A1E90"/>
    <w:rsid w:val="005C3201"/>
    <w:rsid w:val="005C6D28"/>
    <w:rsid w:val="005F3F3B"/>
    <w:rsid w:val="00604AD0"/>
    <w:rsid w:val="0061089F"/>
    <w:rsid w:val="00610BAA"/>
    <w:rsid w:val="006439BE"/>
    <w:rsid w:val="00654018"/>
    <w:rsid w:val="0065564D"/>
    <w:rsid w:val="00666842"/>
    <w:rsid w:val="00675EAA"/>
    <w:rsid w:val="006A1D85"/>
    <w:rsid w:val="006A4151"/>
    <w:rsid w:val="006B30D5"/>
    <w:rsid w:val="006C102F"/>
    <w:rsid w:val="0070307D"/>
    <w:rsid w:val="00716AF9"/>
    <w:rsid w:val="007501F1"/>
    <w:rsid w:val="00750563"/>
    <w:rsid w:val="0075377B"/>
    <w:rsid w:val="00754FDF"/>
    <w:rsid w:val="00761E5E"/>
    <w:rsid w:val="00793162"/>
    <w:rsid w:val="007C07A9"/>
    <w:rsid w:val="007C3A31"/>
    <w:rsid w:val="007E1829"/>
    <w:rsid w:val="007F164F"/>
    <w:rsid w:val="00815E0A"/>
    <w:rsid w:val="0082697E"/>
    <w:rsid w:val="008279C6"/>
    <w:rsid w:val="00846F95"/>
    <w:rsid w:val="00850525"/>
    <w:rsid w:val="008541F9"/>
    <w:rsid w:val="008B2E2E"/>
    <w:rsid w:val="008E678F"/>
    <w:rsid w:val="008F637D"/>
    <w:rsid w:val="00930B33"/>
    <w:rsid w:val="0096283B"/>
    <w:rsid w:val="009922B0"/>
    <w:rsid w:val="009B5C67"/>
    <w:rsid w:val="009B6083"/>
    <w:rsid w:val="009C6AC1"/>
    <w:rsid w:val="009D7B76"/>
    <w:rsid w:val="009E23AC"/>
    <w:rsid w:val="00A10FD6"/>
    <w:rsid w:val="00A427DC"/>
    <w:rsid w:val="00AB5C5A"/>
    <w:rsid w:val="00AE5AA9"/>
    <w:rsid w:val="00AE6B77"/>
    <w:rsid w:val="00AF11A9"/>
    <w:rsid w:val="00AF2193"/>
    <w:rsid w:val="00B212B5"/>
    <w:rsid w:val="00B30401"/>
    <w:rsid w:val="00B37FFE"/>
    <w:rsid w:val="00B412C5"/>
    <w:rsid w:val="00B446AD"/>
    <w:rsid w:val="00B65A72"/>
    <w:rsid w:val="00B8630C"/>
    <w:rsid w:val="00BA02EC"/>
    <w:rsid w:val="00BA3E89"/>
    <w:rsid w:val="00BB1082"/>
    <w:rsid w:val="00BC4F00"/>
    <w:rsid w:val="00BC5819"/>
    <w:rsid w:val="00BC5CE9"/>
    <w:rsid w:val="00BD02FA"/>
    <w:rsid w:val="00BF2CD6"/>
    <w:rsid w:val="00BF47D1"/>
    <w:rsid w:val="00C04C8C"/>
    <w:rsid w:val="00C260B8"/>
    <w:rsid w:val="00C364ED"/>
    <w:rsid w:val="00C61B35"/>
    <w:rsid w:val="00C624DA"/>
    <w:rsid w:val="00C64AE1"/>
    <w:rsid w:val="00C85438"/>
    <w:rsid w:val="00CA5379"/>
    <w:rsid w:val="00CC0042"/>
    <w:rsid w:val="00CD2000"/>
    <w:rsid w:val="00CE58A6"/>
    <w:rsid w:val="00CE70A7"/>
    <w:rsid w:val="00CF33F8"/>
    <w:rsid w:val="00D01914"/>
    <w:rsid w:val="00D0354B"/>
    <w:rsid w:val="00D328F9"/>
    <w:rsid w:val="00D476C1"/>
    <w:rsid w:val="00D563BF"/>
    <w:rsid w:val="00D64782"/>
    <w:rsid w:val="00D66D16"/>
    <w:rsid w:val="00DD729C"/>
    <w:rsid w:val="00DE18A0"/>
    <w:rsid w:val="00DF7A8A"/>
    <w:rsid w:val="00E10F77"/>
    <w:rsid w:val="00E424DB"/>
    <w:rsid w:val="00E47C6E"/>
    <w:rsid w:val="00E63379"/>
    <w:rsid w:val="00E658C4"/>
    <w:rsid w:val="00E6729E"/>
    <w:rsid w:val="00E7114B"/>
    <w:rsid w:val="00E97548"/>
    <w:rsid w:val="00E97A6A"/>
    <w:rsid w:val="00EA0331"/>
    <w:rsid w:val="00EA4862"/>
    <w:rsid w:val="00EE5A12"/>
    <w:rsid w:val="00EF2C6A"/>
    <w:rsid w:val="00F05F9B"/>
    <w:rsid w:val="00F150CA"/>
    <w:rsid w:val="00F23AFA"/>
    <w:rsid w:val="00F90C2B"/>
    <w:rsid w:val="00FA17BC"/>
    <w:rsid w:val="00FB71DC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59467-61F1-42C7-9C63-9C464FD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AA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8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2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6510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3743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8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4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96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10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9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85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1411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243560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50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12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1780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08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12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77465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27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0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5168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30213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359762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8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72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1667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2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22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33179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094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5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07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589520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55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0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23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47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426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5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94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315993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5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008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63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30215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1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1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73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2662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4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22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37835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29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9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1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04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9202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3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2218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05040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6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96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9337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42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8C47-643D-4169-8CF0-C085A84F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6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44</cp:revision>
  <dcterms:created xsi:type="dcterms:W3CDTF">2024-09-27T11:09:00Z</dcterms:created>
  <dcterms:modified xsi:type="dcterms:W3CDTF">2024-10-29T13:47:00Z</dcterms:modified>
</cp:coreProperties>
</file>