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5" w:rsidRPr="00711575" w:rsidRDefault="00711575" w:rsidP="00711575">
      <w:pPr>
        <w:spacing w:before="100" w:beforeAutospacing="1" w:after="240" w:line="240" w:lineRule="auto"/>
        <w:outlineLvl w:val="0"/>
        <w:rPr>
          <w:rFonts w:ascii="Helvetica" w:eastAsia="Times New Roman" w:hAnsi="Helvetica" w:cs="Times New Roman"/>
          <w:b/>
          <w:bCs/>
          <w:color w:val="24292F"/>
          <w:kern w:val="36"/>
          <w:sz w:val="48"/>
          <w:szCs w:val="48"/>
          <w:lang w:eastAsia="ru-RU"/>
        </w:rPr>
      </w:pPr>
      <w:r w:rsidRPr="00711575">
        <w:rPr>
          <w:rFonts w:ascii="Helvetica" w:eastAsia="Times New Roman" w:hAnsi="Helvetica" w:cs="Times New Roman"/>
          <w:b/>
          <w:bCs/>
          <w:color w:val="24292F"/>
          <w:kern w:val="36"/>
          <w:sz w:val="48"/>
          <w:szCs w:val="48"/>
          <w:lang w:eastAsia="ru-RU"/>
        </w:rPr>
        <w:t xml:space="preserve">Классный </w:t>
      </w:r>
      <w:r>
        <w:rPr>
          <w:rFonts w:ascii="Helvetica" w:eastAsia="Times New Roman" w:hAnsi="Helvetica" w:cs="Times New Roman"/>
          <w:b/>
          <w:bCs/>
          <w:color w:val="24292F"/>
          <w:kern w:val="36"/>
          <w:sz w:val="48"/>
          <w:szCs w:val="48"/>
          <w:lang w:eastAsia="ru-RU"/>
        </w:rPr>
        <w:t>руководитель, дети и родители</w:t>
      </w:r>
      <w:r>
        <w:rPr>
          <w:rFonts w:eastAsia="Times New Roman" w:cs="Times New Roman"/>
          <w:b/>
          <w:bCs/>
          <w:color w:val="24292F"/>
          <w:kern w:val="36"/>
          <w:sz w:val="48"/>
          <w:szCs w:val="48"/>
          <w:lang w:eastAsia="ru-RU"/>
        </w:rPr>
        <w:t>. П</w:t>
      </w:r>
      <w:r w:rsidRPr="00711575">
        <w:rPr>
          <w:rFonts w:ascii="Helvetica" w:eastAsia="Times New Roman" w:hAnsi="Helvetica" w:cs="Times New Roman"/>
          <w:b/>
          <w:bCs/>
          <w:color w:val="24292F"/>
          <w:kern w:val="36"/>
          <w:sz w:val="48"/>
          <w:szCs w:val="48"/>
          <w:lang w:eastAsia="ru-RU"/>
        </w:rPr>
        <w:t>ринципы взаимодействия</w:t>
      </w:r>
    </w:p>
    <w:p w:rsidR="00711575" w:rsidRPr="00711575" w:rsidRDefault="00711575" w:rsidP="00711575">
      <w:pPr>
        <w:spacing w:after="240" w:line="240" w:lineRule="auto"/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</w:pPr>
      <w:r w:rsidRPr="00711575"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  <w:t>Воспитание детей – это сложный и многогранный процесс, в котором важную роль играют три ключевых элемента: классный руководитель, дети и родители. Эффективное взаимодействие между ними способствует созданию благоприятной образовательной среды, где каждый участник процесса может развиваться и достигать успехов. В данной статье мы рассмотрим основные принципы взаимодействия между классным руководителем, детьми и родителями.</w:t>
      </w:r>
    </w:p>
    <w:p w:rsidR="00711575" w:rsidRPr="00711575" w:rsidRDefault="00711575" w:rsidP="00711575">
      <w:pPr>
        <w:spacing w:before="360" w:after="240" w:line="240" w:lineRule="auto"/>
        <w:outlineLvl w:val="1"/>
        <w:rPr>
          <w:rFonts w:ascii="Helvetica" w:eastAsia="Times New Roman" w:hAnsi="Helvetica" w:cs="Times New Roman"/>
          <w:b/>
          <w:bCs/>
          <w:color w:val="24292F"/>
          <w:sz w:val="36"/>
          <w:szCs w:val="36"/>
          <w:lang w:eastAsia="ru-RU"/>
        </w:rPr>
      </w:pPr>
      <w:r w:rsidRPr="00711575">
        <w:rPr>
          <w:rFonts w:ascii="Helvetica" w:eastAsia="Times New Roman" w:hAnsi="Helvetica" w:cs="Times New Roman"/>
          <w:b/>
          <w:bCs/>
          <w:color w:val="24292F"/>
          <w:sz w:val="36"/>
          <w:szCs w:val="36"/>
          <w:lang w:eastAsia="ru-RU"/>
        </w:rPr>
        <w:t>1. Открытость и доверие</w:t>
      </w:r>
    </w:p>
    <w:p w:rsidR="00711575" w:rsidRPr="00711575" w:rsidRDefault="00711575" w:rsidP="00711575">
      <w:pPr>
        <w:spacing w:after="240" w:line="240" w:lineRule="auto"/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</w:pPr>
      <w:r w:rsidRPr="00711575"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  <w:t>Одним из главных принципов взаимодействия является открытость. Классный руководитель должен создать атмосферу доверия, в которой дети и родители могут свободно выражать свои мысли, идеи и переживания. Это можно достичь через регулярные встречи, обсуждения и обратную связь. Дети должны чувствовать, что их мнение важно, а родители – что их заботы и вопросы услышаны и учтены.</w:t>
      </w:r>
    </w:p>
    <w:p w:rsidR="00711575" w:rsidRPr="00711575" w:rsidRDefault="00711575" w:rsidP="00711575">
      <w:pPr>
        <w:spacing w:before="360" w:after="240" w:line="240" w:lineRule="auto"/>
        <w:outlineLvl w:val="1"/>
        <w:rPr>
          <w:rFonts w:ascii="Helvetica" w:eastAsia="Times New Roman" w:hAnsi="Helvetica" w:cs="Times New Roman"/>
          <w:b/>
          <w:bCs/>
          <w:color w:val="24292F"/>
          <w:sz w:val="36"/>
          <w:szCs w:val="36"/>
          <w:lang w:eastAsia="ru-RU"/>
        </w:rPr>
      </w:pPr>
      <w:r w:rsidRPr="00711575">
        <w:rPr>
          <w:rFonts w:ascii="Helvetica" w:eastAsia="Times New Roman" w:hAnsi="Helvetica" w:cs="Times New Roman"/>
          <w:b/>
          <w:bCs/>
          <w:color w:val="24292F"/>
          <w:sz w:val="36"/>
          <w:szCs w:val="36"/>
          <w:lang w:eastAsia="ru-RU"/>
        </w:rPr>
        <w:t>2. Партнёрство</w:t>
      </w:r>
    </w:p>
    <w:p w:rsidR="00711575" w:rsidRPr="00711575" w:rsidRDefault="00711575" w:rsidP="00711575">
      <w:pPr>
        <w:spacing w:after="240" w:line="240" w:lineRule="auto"/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</w:pPr>
      <w:r w:rsidRPr="00711575"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  <w:t>Классный руководитель, родители и дети должны рассматривать друг друга как партнёров в процессе воспитания и обучения. Это означает, что все участники должны работать в одном направлении, стремясь к общим целям. Классный руководитель может организовывать совместные мероприятия, такие как родительские собрания, мастер-классы и экскурсии, где родители смогут активно участвовать в жизни класса и школы.</w:t>
      </w:r>
    </w:p>
    <w:p w:rsidR="00711575" w:rsidRPr="00711575" w:rsidRDefault="00711575" w:rsidP="00711575">
      <w:pPr>
        <w:spacing w:before="360" w:after="240" w:line="240" w:lineRule="auto"/>
        <w:outlineLvl w:val="1"/>
        <w:rPr>
          <w:rFonts w:ascii="Helvetica" w:eastAsia="Times New Roman" w:hAnsi="Helvetica" w:cs="Times New Roman"/>
          <w:b/>
          <w:bCs/>
          <w:color w:val="24292F"/>
          <w:sz w:val="36"/>
          <w:szCs w:val="36"/>
          <w:lang w:eastAsia="ru-RU"/>
        </w:rPr>
      </w:pPr>
      <w:r w:rsidRPr="00711575">
        <w:rPr>
          <w:rFonts w:ascii="Helvetica" w:eastAsia="Times New Roman" w:hAnsi="Helvetica" w:cs="Times New Roman"/>
          <w:b/>
          <w:bCs/>
          <w:color w:val="24292F"/>
          <w:sz w:val="36"/>
          <w:szCs w:val="36"/>
          <w:lang w:eastAsia="ru-RU"/>
        </w:rPr>
        <w:t>3. Индивидуальный подход</w:t>
      </w:r>
    </w:p>
    <w:p w:rsidR="00711575" w:rsidRPr="00711575" w:rsidRDefault="00711575" w:rsidP="00711575">
      <w:pPr>
        <w:spacing w:after="240" w:line="240" w:lineRule="auto"/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</w:pPr>
      <w:r w:rsidRPr="00711575"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  <w:t>Каждый ребёнок уникален, и классный руководитель должен учитывать индивидуальные особенности каждого ученика. Это касается не только учебных успехов, но и личных интересов, склонностей и проблем. Взаимодействие с родителями также должно быть индивидуализированным: важно учитывать их ожидания и запросы, а также информировать о достижениях и трудностях их детей.</w:t>
      </w:r>
    </w:p>
    <w:p w:rsidR="00711575" w:rsidRPr="00711575" w:rsidRDefault="00711575" w:rsidP="00711575">
      <w:pPr>
        <w:spacing w:before="360" w:after="240" w:line="240" w:lineRule="auto"/>
        <w:outlineLvl w:val="1"/>
        <w:rPr>
          <w:rFonts w:ascii="Helvetica" w:eastAsia="Times New Roman" w:hAnsi="Helvetica" w:cs="Times New Roman"/>
          <w:b/>
          <w:bCs/>
          <w:color w:val="24292F"/>
          <w:sz w:val="36"/>
          <w:szCs w:val="36"/>
          <w:lang w:eastAsia="ru-RU"/>
        </w:rPr>
      </w:pPr>
      <w:r w:rsidRPr="00711575">
        <w:rPr>
          <w:rFonts w:ascii="Helvetica" w:eastAsia="Times New Roman" w:hAnsi="Helvetica" w:cs="Times New Roman"/>
          <w:b/>
          <w:bCs/>
          <w:color w:val="24292F"/>
          <w:sz w:val="36"/>
          <w:szCs w:val="36"/>
          <w:lang w:eastAsia="ru-RU"/>
        </w:rPr>
        <w:t xml:space="preserve">4. Информирование и </w:t>
      </w:r>
      <w:proofErr w:type="spellStart"/>
      <w:r w:rsidRPr="00711575">
        <w:rPr>
          <w:rFonts w:ascii="Helvetica" w:eastAsia="Times New Roman" w:hAnsi="Helvetica" w:cs="Times New Roman"/>
          <w:b/>
          <w:bCs/>
          <w:color w:val="24292F"/>
          <w:sz w:val="36"/>
          <w:szCs w:val="36"/>
          <w:lang w:eastAsia="ru-RU"/>
        </w:rPr>
        <w:t>вовлечённость</w:t>
      </w:r>
      <w:proofErr w:type="spellEnd"/>
    </w:p>
    <w:p w:rsidR="00711575" w:rsidRPr="00711575" w:rsidRDefault="00711575" w:rsidP="00711575">
      <w:pPr>
        <w:spacing w:after="240" w:line="240" w:lineRule="auto"/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</w:pPr>
      <w:r w:rsidRPr="00711575"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  <w:t xml:space="preserve">Классный руководитель должен регулярно информировать родителей </w:t>
      </w:r>
      <w:proofErr w:type="gramStart"/>
      <w:r w:rsidRPr="00711575"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  <w:t>о</w:t>
      </w:r>
      <w:proofErr w:type="gramEnd"/>
      <w:r w:rsidRPr="00711575"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  <w:t xml:space="preserve"> успехах и проблемах их детей, а также о мероприятиях, проходящих в классе и школе. Это можно делать через электронные рассылки, родительские собрания и общение в </w:t>
      </w:r>
      <w:proofErr w:type="spellStart"/>
      <w:r w:rsidRPr="00711575"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  <w:t>мессенджерах</w:t>
      </w:r>
      <w:proofErr w:type="spellEnd"/>
      <w:r w:rsidRPr="00711575"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  <w:t>. Важно, чтобы родители были вовлечены в жизнь класса и школы, что повысит их заинтересованность в образовании детей.</w:t>
      </w:r>
    </w:p>
    <w:p w:rsidR="00711575" w:rsidRPr="00711575" w:rsidRDefault="00711575" w:rsidP="00711575">
      <w:pPr>
        <w:spacing w:before="360" w:after="240" w:line="240" w:lineRule="auto"/>
        <w:outlineLvl w:val="1"/>
        <w:rPr>
          <w:rFonts w:ascii="Helvetica" w:eastAsia="Times New Roman" w:hAnsi="Helvetica" w:cs="Times New Roman"/>
          <w:b/>
          <w:bCs/>
          <w:color w:val="24292F"/>
          <w:sz w:val="36"/>
          <w:szCs w:val="36"/>
          <w:lang w:eastAsia="ru-RU"/>
        </w:rPr>
      </w:pPr>
      <w:r w:rsidRPr="00711575">
        <w:rPr>
          <w:rFonts w:ascii="Helvetica" w:eastAsia="Times New Roman" w:hAnsi="Helvetica" w:cs="Times New Roman"/>
          <w:b/>
          <w:bCs/>
          <w:color w:val="24292F"/>
          <w:sz w:val="36"/>
          <w:szCs w:val="36"/>
          <w:lang w:eastAsia="ru-RU"/>
        </w:rPr>
        <w:t>5. Совместное решение проблем</w:t>
      </w:r>
    </w:p>
    <w:p w:rsidR="00711575" w:rsidRPr="00711575" w:rsidRDefault="00711575" w:rsidP="00711575">
      <w:pPr>
        <w:spacing w:after="240" w:line="240" w:lineRule="auto"/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</w:pPr>
      <w:r w:rsidRPr="00711575"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  <w:t>В процессе обучения и воспитания могут возникать различные трудности, как у детей, так и у родителей. Классный руководитель должен стать посредником в решении этих проблем, организуя обсуждения и совместные действия. Например, если у ученика возникли трудности в учебе, классный руководитель может предложить помощь, а также вовлечь родителей в процесс поиска решения.</w:t>
      </w:r>
    </w:p>
    <w:p w:rsidR="00711575" w:rsidRPr="00711575" w:rsidRDefault="00711575" w:rsidP="00711575">
      <w:pPr>
        <w:spacing w:before="360" w:after="240" w:line="240" w:lineRule="auto"/>
        <w:outlineLvl w:val="1"/>
        <w:rPr>
          <w:rFonts w:eastAsia="Times New Roman" w:cs="Times New Roman"/>
          <w:b/>
          <w:bCs/>
          <w:color w:val="24292F"/>
          <w:sz w:val="36"/>
          <w:szCs w:val="36"/>
          <w:lang w:eastAsia="ru-RU"/>
        </w:rPr>
      </w:pPr>
      <w:r>
        <w:rPr>
          <w:rFonts w:ascii="Helvetica" w:eastAsia="Times New Roman" w:hAnsi="Helvetica" w:cs="Times New Roman"/>
          <w:b/>
          <w:bCs/>
          <w:color w:val="24292F"/>
          <w:sz w:val="36"/>
          <w:szCs w:val="36"/>
          <w:lang w:eastAsia="ru-RU"/>
        </w:rPr>
        <w:t xml:space="preserve">6. Поддержка </w:t>
      </w:r>
      <w:r>
        <w:rPr>
          <w:rFonts w:eastAsia="Times New Roman" w:cs="Times New Roman"/>
          <w:b/>
          <w:bCs/>
          <w:color w:val="24292F"/>
          <w:sz w:val="36"/>
          <w:szCs w:val="36"/>
          <w:lang w:eastAsia="ru-RU"/>
        </w:rPr>
        <w:t>детей и родителей.</w:t>
      </w:r>
      <w:bookmarkStart w:id="0" w:name="_GoBack"/>
      <w:bookmarkEnd w:id="0"/>
    </w:p>
    <w:p w:rsidR="00711575" w:rsidRPr="00711575" w:rsidRDefault="00711575" w:rsidP="00711575">
      <w:pPr>
        <w:spacing w:after="240" w:line="240" w:lineRule="auto"/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</w:pPr>
      <w:r w:rsidRPr="00711575"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  <w:lastRenderedPageBreak/>
        <w:t>Классный руководитель должен поддерживать как детей, так и родителей. Важно отмечать достижения и успехи, даже самые небольшие, что способствует повышению мотивации и уверенности в себе. Родители также нуждаются в поддержке, особенно в трудные моменты, когда они сталкиваются с проблемами в воспитании. Классный руководитель может предложить советы, ресурсы и рекомендации, что поможет родителям чувствовать себя более уверенно.</w:t>
      </w:r>
    </w:p>
    <w:p w:rsidR="00711575" w:rsidRPr="00711575" w:rsidRDefault="00711575" w:rsidP="00711575">
      <w:pPr>
        <w:spacing w:before="360" w:after="240" w:line="240" w:lineRule="auto"/>
        <w:outlineLvl w:val="1"/>
        <w:rPr>
          <w:rFonts w:ascii="Helvetica" w:eastAsia="Times New Roman" w:hAnsi="Helvetica" w:cs="Times New Roman"/>
          <w:b/>
          <w:bCs/>
          <w:color w:val="24292F"/>
          <w:sz w:val="36"/>
          <w:szCs w:val="36"/>
          <w:lang w:eastAsia="ru-RU"/>
        </w:rPr>
      </w:pPr>
      <w:r w:rsidRPr="00711575">
        <w:rPr>
          <w:rFonts w:ascii="Helvetica" w:eastAsia="Times New Roman" w:hAnsi="Helvetica" w:cs="Times New Roman"/>
          <w:b/>
          <w:bCs/>
          <w:color w:val="24292F"/>
          <w:sz w:val="36"/>
          <w:szCs w:val="36"/>
          <w:lang w:eastAsia="ru-RU"/>
        </w:rPr>
        <w:t>7. Обратная связь</w:t>
      </w:r>
    </w:p>
    <w:p w:rsidR="00711575" w:rsidRPr="00711575" w:rsidRDefault="00711575" w:rsidP="00711575">
      <w:pPr>
        <w:spacing w:after="240" w:line="240" w:lineRule="auto"/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</w:pPr>
      <w:r w:rsidRPr="00711575"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  <w:t xml:space="preserve">Регулярная обратная связь – важный аспект взаимодействия. Классный руководитель должен быть готов выслушать мнения и </w:t>
      </w:r>
      <w:proofErr w:type="gramStart"/>
      <w:r w:rsidRPr="00711575"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  <w:t>предложения</w:t>
      </w:r>
      <w:proofErr w:type="gramEnd"/>
      <w:r w:rsidRPr="00711575"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  <w:t xml:space="preserve"> как детей, так и родителей. Это позволит выявить проблемы на ранних стадиях и внести необходимые коррективы в образовательный процесс. Обратная связь также способствует развитию навыков общения и критического мышления у детей.</w:t>
      </w:r>
    </w:p>
    <w:p w:rsidR="00711575" w:rsidRPr="00711575" w:rsidRDefault="00711575" w:rsidP="00711575">
      <w:pPr>
        <w:spacing w:before="360" w:after="240" w:line="240" w:lineRule="auto"/>
        <w:outlineLvl w:val="1"/>
        <w:rPr>
          <w:rFonts w:ascii="Helvetica" w:eastAsia="Times New Roman" w:hAnsi="Helvetica" w:cs="Times New Roman"/>
          <w:b/>
          <w:bCs/>
          <w:color w:val="24292F"/>
          <w:sz w:val="36"/>
          <w:szCs w:val="36"/>
          <w:lang w:eastAsia="ru-RU"/>
        </w:rPr>
      </w:pPr>
      <w:r w:rsidRPr="00711575">
        <w:rPr>
          <w:rFonts w:ascii="Helvetica" w:eastAsia="Times New Roman" w:hAnsi="Helvetica" w:cs="Times New Roman"/>
          <w:b/>
          <w:bCs/>
          <w:color w:val="24292F"/>
          <w:sz w:val="36"/>
          <w:szCs w:val="36"/>
          <w:lang w:eastAsia="ru-RU"/>
        </w:rPr>
        <w:t>Заключение</w:t>
      </w:r>
    </w:p>
    <w:p w:rsidR="00711575" w:rsidRPr="00711575" w:rsidRDefault="00711575" w:rsidP="00711575">
      <w:pPr>
        <w:spacing w:after="100" w:afterAutospacing="1" w:line="240" w:lineRule="auto"/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</w:pPr>
      <w:r w:rsidRPr="00711575">
        <w:rPr>
          <w:rFonts w:ascii="Helvetica" w:eastAsia="Times New Roman" w:hAnsi="Helvetica" w:cs="Times New Roman"/>
          <w:color w:val="24292F"/>
          <w:sz w:val="21"/>
          <w:szCs w:val="21"/>
          <w:lang w:eastAsia="ru-RU"/>
        </w:rPr>
        <w:t>Взаимодействие между классным руководителем, детьми и родителями – это ключевой фактор успешного воспитания и обучения. Открытость, партнёрство, индивидуальный подход, информирование, совместное решение проблем, поддержка и обратная связь – вот основные принципы, которые помогут создать гармоничную и продуктивную образовательную среду. В конечном итоге, только совместными усилиями можно достичь высоких результатов в воспитании и образовании, что положительно скажется на будущем детей.</w:t>
      </w:r>
    </w:p>
    <w:p w:rsidR="00881BAC" w:rsidRDefault="00881BAC"/>
    <w:sectPr w:rsidR="0088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5C"/>
    <w:rsid w:val="00711575"/>
    <w:rsid w:val="00881BAC"/>
    <w:rsid w:val="00A4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maneevmatvej993@gmail.com</dc:creator>
  <cp:keywords/>
  <dc:description/>
  <cp:lastModifiedBy>maneevmatvej993@gmail.com</cp:lastModifiedBy>
  <cp:revision>2</cp:revision>
  <dcterms:created xsi:type="dcterms:W3CDTF">2024-11-11T17:20:00Z</dcterms:created>
  <dcterms:modified xsi:type="dcterms:W3CDTF">2024-11-11T17:22:00Z</dcterms:modified>
</cp:coreProperties>
</file>