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AA" w:rsidRDefault="002D576E" w:rsidP="003C54AA">
      <w:pPr>
        <w:spacing w:before="239"/>
        <w:ind w:left="2"/>
        <w:jc w:val="center"/>
        <w:rPr>
          <w:b/>
          <w:spacing w:val="-4"/>
          <w:sz w:val="32"/>
        </w:rPr>
      </w:pPr>
      <w:r w:rsidRPr="002D576E">
        <w:rPr>
          <w:b/>
          <w:sz w:val="32"/>
        </w:rPr>
        <w:t xml:space="preserve">САМОКОНТРОЛЬ КАК ПРИНЦИП КУЛЬТУРЫ БЕЗОПАСНОСТИ </w:t>
      </w:r>
      <w:r w:rsidRPr="002D576E">
        <w:rPr>
          <w:b/>
          <w:spacing w:val="-4"/>
          <w:sz w:val="32"/>
        </w:rPr>
        <w:t>ЖЕЛЕЗНОДОРОЖНОГО ДВИЖЕНИЯ</w:t>
      </w:r>
    </w:p>
    <w:p w:rsidR="002D576E" w:rsidRDefault="002D576E" w:rsidP="002D576E">
      <w:pPr>
        <w:jc w:val="right"/>
        <w:rPr>
          <w:i/>
          <w:spacing w:val="-4"/>
        </w:rPr>
      </w:pPr>
    </w:p>
    <w:p w:rsidR="002D576E" w:rsidRDefault="002D576E" w:rsidP="002D576E">
      <w:pPr>
        <w:jc w:val="right"/>
        <w:rPr>
          <w:i/>
          <w:spacing w:val="-4"/>
        </w:rPr>
      </w:pPr>
      <w:r w:rsidRPr="002D576E">
        <w:rPr>
          <w:i/>
          <w:spacing w:val="-4"/>
        </w:rPr>
        <w:t xml:space="preserve">Василец В.В., </w:t>
      </w:r>
    </w:p>
    <w:p w:rsidR="002D576E" w:rsidRDefault="002D576E" w:rsidP="002D576E">
      <w:pPr>
        <w:jc w:val="right"/>
        <w:rPr>
          <w:i/>
          <w:spacing w:val="-4"/>
        </w:rPr>
      </w:pPr>
      <w:r w:rsidRPr="002D576E">
        <w:rPr>
          <w:i/>
          <w:spacing w:val="-4"/>
        </w:rPr>
        <w:t xml:space="preserve">преподаватель Новосибирского подразделения </w:t>
      </w:r>
    </w:p>
    <w:p w:rsidR="002D576E" w:rsidRDefault="002D576E" w:rsidP="002D576E">
      <w:pPr>
        <w:jc w:val="right"/>
        <w:rPr>
          <w:i/>
          <w:spacing w:val="-4"/>
        </w:rPr>
      </w:pPr>
      <w:r w:rsidRPr="002D576E">
        <w:rPr>
          <w:i/>
          <w:spacing w:val="-4"/>
        </w:rPr>
        <w:t xml:space="preserve">Западно-Сибирского учебного центра </w:t>
      </w:r>
    </w:p>
    <w:p w:rsidR="002D576E" w:rsidRPr="002D576E" w:rsidRDefault="002D576E" w:rsidP="002D576E">
      <w:pPr>
        <w:jc w:val="right"/>
        <w:rPr>
          <w:i/>
          <w:spacing w:val="-4"/>
        </w:rPr>
      </w:pPr>
      <w:r w:rsidRPr="002D576E">
        <w:rPr>
          <w:i/>
          <w:spacing w:val="-4"/>
        </w:rPr>
        <w:t xml:space="preserve">профессиональных квалификаций </w:t>
      </w:r>
    </w:p>
    <w:p w:rsidR="004F57D5" w:rsidRDefault="004F57D5" w:rsidP="004F57D5">
      <w:pPr>
        <w:tabs>
          <w:tab w:val="left" w:pos="3104"/>
        </w:tabs>
        <w:ind w:left="5670"/>
        <w:jc w:val="right"/>
        <w:rPr>
          <w:sz w:val="28"/>
          <w:szCs w:val="28"/>
        </w:rPr>
      </w:pPr>
    </w:p>
    <w:p w:rsidR="00174267" w:rsidRDefault="003C54AA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>Одним из фундаментальных механизмов предотвращения нарушений правил безопасности</w:t>
      </w:r>
      <w:r w:rsidR="00174267">
        <w:rPr>
          <w:sz w:val="28"/>
          <w:szCs w:val="28"/>
        </w:rPr>
        <w:t>, в</w:t>
      </w:r>
      <w:r w:rsidR="00174267" w:rsidRPr="00D92455">
        <w:rPr>
          <w:sz w:val="28"/>
          <w:szCs w:val="28"/>
        </w:rPr>
        <w:t>ажным ресурсом для исключения ошибок (ошибочных решений) работника</w:t>
      </w:r>
      <w:r w:rsidRPr="003C54AA">
        <w:rPr>
          <w:sz w:val="28"/>
          <w:szCs w:val="28"/>
        </w:rPr>
        <w:t xml:space="preserve"> в процессе трудовой деятельности является самоконтроль. Именно с помощью самоконтроля человек проверяет адекватность своего поведения, правильность поступков, совершает корректирующие действия. </w:t>
      </w:r>
    </w:p>
    <w:p w:rsidR="00174267" w:rsidRDefault="00174267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 w:rsidRPr="00D92455">
        <w:rPr>
          <w:sz w:val="28"/>
          <w:szCs w:val="28"/>
        </w:rPr>
        <w:t>Работнику рекомендуется критически</w:t>
      </w:r>
      <w:r w:rsidRPr="00D92455">
        <w:rPr>
          <w:spacing w:val="80"/>
          <w:sz w:val="28"/>
          <w:szCs w:val="28"/>
        </w:rPr>
        <w:t xml:space="preserve"> </w:t>
      </w:r>
      <w:r w:rsidRPr="00D92455">
        <w:rPr>
          <w:sz w:val="28"/>
          <w:szCs w:val="28"/>
        </w:rPr>
        <w:t>оценивать</w:t>
      </w:r>
      <w:r w:rsidRPr="00D92455">
        <w:rPr>
          <w:spacing w:val="80"/>
          <w:sz w:val="28"/>
          <w:szCs w:val="28"/>
        </w:rPr>
        <w:t xml:space="preserve"> </w:t>
      </w:r>
      <w:r w:rsidRPr="00D92455">
        <w:rPr>
          <w:sz w:val="28"/>
          <w:szCs w:val="28"/>
        </w:rPr>
        <w:t>свои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возможности</w:t>
      </w:r>
      <w:r w:rsidRPr="00D92455">
        <w:rPr>
          <w:spacing w:val="80"/>
          <w:sz w:val="28"/>
          <w:szCs w:val="28"/>
        </w:rPr>
        <w:t xml:space="preserve"> </w:t>
      </w:r>
      <w:r w:rsidRPr="00D92455">
        <w:rPr>
          <w:sz w:val="28"/>
          <w:szCs w:val="28"/>
        </w:rPr>
        <w:t>безошибочного</w:t>
      </w:r>
      <w:r w:rsidRPr="00D92455">
        <w:rPr>
          <w:spacing w:val="80"/>
          <w:sz w:val="28"/>
          <w:szCs w:val="28"/>
        </w:rPr>
        <w:t xml:space="preserve"> </w:t>
      </w:r>
      <w:r w:rsidRPr="00D92455">
        <w:rPr>
          <w:sz w:val="28"/>
          <w:szCs w:val="28"/>
        </w:rPr>
        <w:t>выполнения</w:t>
      </w:r>
      <w:r w:rsidRPr="00D92455">
        <w:rPr>
          <w:spacing w:val="80"/>
          <w:sz w:val="28"/>
          <w:szCs w:val="28"/>
        </w:rPr>
        <w:t xml:space="preserve"> </w:t>
      </w:r>
      <w:r w:rsidRPr="00D92455">
        <w:rPr>
          <w:sz w:val="28"/>
          <w:szCs w:val="28"/>
        </w:rPr>
        <w:t>работы (в том числе на основании анализа своей предыдущей деятельности и деятельности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других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работников),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отдавать себе отчет,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в каких ситуациях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или при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выполнении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какого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рода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работ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он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наиболее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подвержен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>совершению ошибок или принятию ошибочных решений.</w:t>
      </w:r>
    </w:p>
    <w:p w:rsidR="00174267" w:rsidRPr="00D92455" w:rsidRDefault="00174267" w:rsidP="00174267">
      <w:pPr>
        <w:pStyle w:val="a3"/>
        <w:spacing w:after="0"/>
        <w:ind w:firstLine="709"/>
        <w:jc w:val="both"/>
        <w:rPr>
          <w:sz w:val="28"/>
          <w:szCs w:val="28"/>
        </w:rPr>
      </w:pPr>
      <w:r w:rsidRPr="00D92455">
        <w:rPr>
          <w:sz w:val="28"/>
          <w:szCs w:val="28"/>
        </w:rPr>
        <w:t>Рекомендуется разрабатывать такие требования к производственным процессам, которые устанавливают, что каждый отдельный работник или подразделение в целом перед началом выполнения работы проводит проверку своего понимания поставленных задач и их влияния на безопасность, а также, в случае</w:t>
      </w:r>
      <w:r w:rsidRPr="00D92455">
        <w:rPr>
          <w:spacing w:val="70"/>
          <w:sz w:val="28"/>
          <w:szCs w:val="28"/>
        </w:rPr>
        <w:t xml:space="preserve">  </w:t>
      </w:r>
      <w:r w:rsidRPr="00D92455">
        <w:rPr>
          <w:sz w:val="28"/>
          <w:szCs w:val="28"/>
        </w:rPr>
        <w:t>выявления</w:t>
      </w:r>
      <w:r w:rsidRPr="00D92455">
        <w:rPr>
          <w:spacing w:val="67"/>
          <w:sz w:val="28"/>
          <w:szCs w:val="28"/>
        </w:rPr>
        <w:t xml:space="preserve"> </w:t>
      </w:r>
      <w:r w:rsidRPr="00D92455">
        <w:rPr>
          <w:sz w:val="28"/>
          <w:szCs w:val="28"/>
        </w:rPr>
        <w:t>такой</w:t>
      </w:r>
      <w:r w:rsidRPr="00D92455">
        <w:rPr>
          <w:spacing w:val="67"/>
          <w:sz w:val="28"/>
          <w:szCs w:val="28"/>
        </w:rPr>
        <w:t xml:space="preserve"> </w:t>
      </w:r>
      <w:r w:rsidRPr="00D92455">
        <w:rPr>
          <w:sz w:val="28"/>
          <w:szCs w:val="28"/>
        </w:rPr>
        <w:t>необходимости,</w:t>
      </w:r>
      <w:r w:rsidRPr="00D92455">
        <w:rPr>
          <w:spacing w:val="61"/>
          <w:sz w:val="28"/>
          <w:szCs w:val="28"/>
        </w:rPr>
        <w:t xml:space="preserve"> об</w:t>
      </w:r>
      <w:r w:rsidRPr="00D92455">
        <w:rPr>
          <w:sz w:val="28"/>
          <w:szCs w:val="28"/>
        </w:rPr>
        <w:t>ращается</w:t>
      </w:r>
      <w:r w:rsidRPr="00D92455">
        <w:rPr>
          <w:spacing w:val="71"/>
          <w:sz w:val="28"/>
          <w:szCs w:val="28"/>
        </w:rPr>
        <w:t xml:space="preserve"> </w:t>
      </w:r>
      <w:r w:rsidRPr="00D92455">
        <w:rPr>
          <w:sz w:val="28"/>
          <w:szCs w:val="28"/>
        </w:rPr>
        <w:t>за</w:t>
      </w:r>
      <w:r w:rsidRPr="00D92455">
        <w:rPr>
          <w:spacing w:val="40"/>
          <w:sz w:val="28"/>
          <w:szCs w:val="28"/>
        </w:rPr>
        <w:t xml:space="preserve"> </w:t>
      </w:r>
      <w:r w:rsidRPr="00D92455">
        <w:rPr>
          <w:sz w:val="28"/>
          <w:szCs w:val="28"/>
        </w:rPr>
        <w:t xml:space="preserve">дополнительной </w:t>
      </w:r>
      <w:r w:rsidRPr="00D92455">
        <w:rPr>
          <w:noProof/>
          <w:sz w:val="28"/>
          <w:szCs w:val="28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7429638</wp:posOffset>
            </wp:positionH>
            <wp:positionV relativeFrom="paragraph">
              <wp:posOffset>526319</wp:posOffset>
            </wp:positionV>
            <wp:extent cx="9132" cy="356017"/>
            <wp:effectExtent l="0" t="0" r="0" b="0"/>
            <wp:wrapNone/>
            <wp:docPr id="1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2" cy="35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455">
        <w:rPr>
          <w:sz w:val="28"/>
          <w:szCs w:val="28"/>
        </w:rPr>
        <w:t>информацией</w:t>
      </w:r>
      <w:r w:rsidRPr="00D92455">
        <w:rPr>
          <w:spacing w:val="70"/>
          <w:sz w:val="28"/>
          <w:szCs w:val="28"/>
        </w:rPr>
        <w:t xml:space="preserve"> </w:t>
      </w:r>
      <w:r w:rsidRPr="00D92455">
        <w:rPr>
          <w:sz w:val="28"/>
          <w:szCs w:val="28"/>
        </w:rPr>
        <w:t>и</w:t>
      </w:r>
      <w:r w:rsidRPr="00D92455">
        <w:rPr>
          <w:spacing w:val="80"/>
          <w:w w:val="150"/>
          <w:sz w:val="28"/>
          <w:szCs w:val="28"/>
        </w:rPr>
        <w:t xml:space="preserve"> </w:t>
      </w:r>
      <w:r w:rsidRPr="00D92455">
        <w:rPr>
          <w:sz w:val="28"/>
          <w:szCs w:val="28"/>
        </w:rPr>
        <w:t>консультацией.</w:t>
      </w:r>
      <w:r w:rsidRPr="00D92455">
        <w:rPr>
          <w:spacing w:val="80"/>
          <w:w w:val="150"/>
          <w:sz w:val="28"/>
          <w:szCs w:val="28"/>
        </w:rPr>
        <w:t xml:space="preserve"> </w:t>
      </w:r>
      <w:r w:rsidRPr="00D92455">
        <w:rPr>
          <w:sz w:val="28"/>
          <w:szCs w:val="28"/>
        </w:rPr>
        <w:t>Указанные</w:t>
      </w:r>
      <w:r w:rsidRPr="00D92455">
        <w:rPr>
          <w:spacing w:val="70"/>
          <w:sz w:val="28"/>
          <w:szCs w:val="28"/>
        </w:rPr>
        <w:t xml:space="preserve"> </w:t>
      </w:r>
      <w:r w:rsidRPr="00D92455">
        <w:rPr>
          <w:sz w:val="28"/>
          <w:szCs w:val="28"/>
        </w:rPr>
        <w:t>требования</w:t>
      </w:r>
      <w:r w:rsidRPr="00D92455">
        <w:rPr>
          <w:spacing w:val="70"/>
          <w:sz w:val="28"/>
          <w:szCs w:val="28"/>
        </w:rPr>
        <w:t xml:space="preserve"> </w:t>
      </w:r>
      <w:r w:rsidRPr="00D92455">
        <w:rPr>
          <w:sz w:val="28"/>
          <w:szCs w:val="28"/>
        </w:rPr>
        <w:t>отражаются в</w:t>
      </w:r>
      <w:r w:rsidRPr="00D92455">
        <w:rPr>
          <w:spacing w:val="66"/>
          <w:sz w:val="28"/>
          <w:szCs w:val="28"/>
        </w:rPr>
        <w:t xml:space="preserve"> </w:t>
      </w:r>
      <w:r w:rsidRPr="00D92455">
        <w:rPr>
          <w:sz w:val="28"/>
          <w:szCs w:val="28"/>
        </w:rPr>
        <w:t>нормативной</w:t>
      </w:r>
      <w:r w:rsidRPr="00D92455">
        <w:rPr>
          <w:spacing w:val="52"/>
          <w:w w:val="150"/>
          <w:sz w:val="28"/>
          <w:szCs w:val="28"/>
        </w:rPr>
        <w:t xml:space="preserve"> </w:t>
      </w:r>
      <w:r w:rsidRPr="00D92455">
        <w:rPr>
          <w:sz w:val="28"/>
          <w:szCs w:val="28"/>
        </w:rPr>
        <w:t>и</w:t>
      </w:r>
      <w:r w:rsidRPr="00D92455">
        <w:rPr>
          <w:spacing w:val="74"/>
          <w:sz w:val="28"/>
          <w:szCs w:val="28"/>
        </w:rPr>
        <w:t xml:space="preserve"> </w:t>
      </w:r>
      <w:r w:rsidRPr="00D92455">
        <w:rPr>
          <w:sz w:val="28"/>
          <w:szCs w:val="28"/>
        </w:rPr>
        <w:t>технической</w:t>
      </w:r>
      <w:r w:rsidRPr="00D92455">
        <w:rPr>
          <w:spacing w:val="47"/>
          <w:w w:val="150"/>
          <w:sz w:val="28"/>
          <w:szCs w:val="28"/>
        </w:rPr>
        <w:t xml:space="preserve"> </w:t>
      </w:r>
      <w:r w:rsidRPr="00D92455">
        <w:rPr>
          <w:sz w:val="28"/>
          <w:szCs w:val="28"/>
        </w:rPr>
        <w:t>документации</w:t>
      </w:r>
      <w:r w:rsidRPr="00D92455">
        <w:rPr>
          <w:spacing w:val="57"/>
          <w:w w:val="150"/>
          <w:sz w:val="28"/>
          <w:szCs w:val="28"/>
        </w:rPr>
        <w:t xml:space="preserve"> </w:t>
      </w:r>
      <w:r w:rsidRPr="00D92455">
        <w:rPr>
          <w:sz w:val="28"/>
          <w:szCs w:val="28"/>
        </w:rPr>
        <w:t>OAO</w:t>
      </w:r>
      <w:r w:rsidRPr="00D92455">
        <w:rPr>
          <w:spacing w:val="17"/>
          <w:sz w:val="28"/>
          <w:szCs w:val="28"/>
        </w:rPr>
        <w:t xml:space="preserve"> </w:t>
      </w:r>
      <w:r w:rsidRPr="00D92455">
        <w:rPr>
          <w:sz w:val="28"/>
          <w:szCs w:val="28"/>
        </w:rPr>
        <w:t>«РЖД»,</w:t>
      </w:r>
      <w:r w:rsidRPr="00D92455">
        <w:rPr>
          <w:spacing w:val="49"/>
          <w:w w:val="150"/>
          <w:sz w:val="28"/>
          <w:szCs w:val="28"/>
        </w:rPr>
        <w:t xml:space="preserve"> </w:t>
      </w:r>
      <w:r w:rsidRPr="00D92455">
        <w:rPr>
          <w:spacing w:val="-2"/>
          <w:sz w:val="28"/>
          <w:szCs w:val="28"/>
        </w:rPr>
        <w:t>например,</w:t>
      </w:r>
      <w:r>
        <w:rPr>
          <w:spacing w:val="-2"/>
          <w:sz w:val="28"/>
          <w:szCs w:val="28"/>
        </w:rPr>
        <w:t xml:space="preserve"> в</w:t>
      </w:r>
      <w:r w:rsidRPr="00D92455"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 w:rsidRPr="00D92455">
        <w:rPr>
          <w:spacing w:val="67"/>
          <w:w w:val="150"/>
          <w:sz w:val="28"/>
          <w:szCs w:val="28"/>
        </w:rPr>
        <w:t xml:space="preserve"> </w:t>
      </w:r>
      <w:r w:rsidRPr="00D92455">
        <w:rPr>
          <w:sz w:val="28"/>
          <w:szCs w:val="28"/>
        </w:rPr>
        <w:t>инструкциях, инструкциях по охране труда</w:t>
      </w:r>
      <w:r w:rsidRPr="00D92455">
        <w:rPr>
          <w:spacing w:val="73"/>
          <w:sz w:val="28"/>
          <w:szCs w:val="28"/>
        </w:rPr>
        <w:t xml:space="preserve">, </w:t>
      </w:r>
      <w:r w:rsidRPr="00D92455">
        <w:rPr>
          <w:sz w:val="28"/>
          <w:szCs w:val="28"/>
        </w:rPr>
        <w:t>инструкциях</w:t>
      </w:r>
      <w:r w:rsidRPr="00D92455">
        <w:rPr>
          <w:spacing w:val="61"/>
          <w:w w:val="15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по </w:t>
      </w:r>
      <w:r w:rsidRPr="00D92455">
        <w:rPr>
          <w:sz w:val="28"/>
          <w:szCs w:val="28"/>
        </w:rPr>
        <w:t>техническому</w:t>
      </w:r>
      <w:r w:rsidRPr="00D92455">
        <w:rPr>
          <w:spacing w:val="33"/>
          <w:sz w:val="28"/>
          <w:szCs w:val="28"/>
        </w:rPr>
        <w:t xml:space="preserve"> </w:t>
      </w:r>
      <w:r w:rsidRPr="00D92455">
        <w:rPr>
          <w:sz w:val="28"/>
          <w:szCs w:val="28"/>
        </w:rPr>
        <w:t>обслуживанию</w:t>
      </w:r>
      <w:r w:rsidRPr="00D92455">
        <w:rPr>
          <w:spacing w:val="23"/>
          <w:sz w:val="28"/>
          <w:szCs w:val="28"/>
        </w:rPr>
        <w:t xml:space="preserve"> </w:t>
      </w:r>
      <w:r w:rsidRPr="00D92455">
        <w:rPr>
          <w:sz w:val="28"/>
          <w:szCs w:val="28"/>
        </w:rPr>
        <w:t>объектов</w:t>
      </w:r>
      <w:r w:rsidRPr="00D92455">
        <w:rPr>
          <w:spacing w:val="28"/>
          <w:sz w:val="28"/>
          <w:szCs w:val="28"/>
        </w:rPr>
        <w:t xml:space="preserve"> </w:t>
      </w:r>
      <w:r w:rsidRPr="00D92455">
        <w:rPr>
          <w:sz w:val="28"/>
          <w:szCs w:val="28"/>
        </w:rPr>
        <w:t>железнодорожного</w:t>
      </w:r>
      <w:r w:rsidRPr="00D92455">
        <w:rPr>
          <w:spacing w:val="16"/>
          <w:sz w:val="28"/>
          <w:szCs w:val="28"/>
        </w:rPr>
        <w:t xml:space="preserve"> </w:t>
      </w:r>
      <w:r w:rsidRPr="00D92455">
        <w:rPr>
          <w:spacing w:val="-2"/>
          <w:sz w:val="28"/>
          <w:szCs w:val="28"/>
        </w:rPr>
        <w:t>транспорта.</w:t>
      </w:r>
    </w:p>
    <w:p w:rsidR="00174267" w:rsidRPr="002D576E" w:rsidRDefault="00174267" w:rsidP="002D576E">
      <w:pPr>
        <w:widowControl/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  <w:lang w:bidi="ar-SA"/>
        </w:rPr>
      </w:pPr>
      <w:r w:rsidRPr="002D576E">
        <w:rPr>
          <w:bCs/>
          <w:color w:val="auto"/>
          <w:sz w:val="28"/>
          <w:szCs w:val="28"/>
          <w:lang w:bidi="ar-SA"/>
        </w:rPr>
        <w:t>Самоконтроль на железнодорожном транспорте</w:t>
      </w:r>
      <w:r w:rsidRPr="002D576E">
        <w:rPr>
          <w:color w:val="auto"/>
          <w:sz w:val="28"/>
          <w:szCs w:val="28"/>
          <w:lang w:bidi="ar-SA"/>
        </w:rPr>
        <w:t> включает в себя ряд мероприятий:</w:t>
      </w:r>
    </w:p>
    <w:p w:rsidR="00174267" w:rsidRPr="002D576E" w:rsidRDefault="00174267" w:rsidP="002D576E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bidi="ar-SA"/>
        </w:rPr>
      </w:pPr>
      <w:r w:rsidRPr="002D576E">
        <w:rPr>
          <w:bCs/>
          <w:color w:val="auto"/>
          <w:sz w:val="28"/>
          <w:szCs w:val="28"/>
          <w:lang w:bidi="ar-SA"/>
        </w:rPr>
        <w:t>Усиление внутренней самооценки сотрудников</w:t>
      </w:r>
      <w:r w:rsidRPr="002D576E">
        <w:rPr>
          <w:color w:val="auto"/>
          <w:sz w:val="28"/>
          <w:szCs w:val="28"/>
          <w:lang w:bidi="ar-SA"/>
        </w:rPr>
        <w:t>. Для этого учитывают индивидуальные особенности, эмоциональное состояние и психологическую обстановку на рабочем месте.</w:t>
      </w:r>
      <w:r w:rsidR="004F57D5" w:rsidRPr="002D576E">
        <w:rPr>
          <w:color w:val="auto"/>
          <w:sz w:val="28"/>
          <w:szCs w:val="28"/>
          <w:lang w:bidi="ar-SA"/>
        </w:rPr>
        <w:t xml:space="preserve"> </w:t>
      </w:r>
    </w:p>
    <w:p w:rsidR="00174267" w:rsidRPr="002D576E" w:rsidRDefault="00174267" w:rsidP="002D576E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bidi="ar-SA"/>
        </w:rPr>
      </w:pPr>
      <w:r w:rsidRPr="002D576E">
        <w:rPr>
          <w:bCs/>
          <w:color w:val="auto"/>
          <w:sz w:val="28"/>
          <w:szCs w:val="28"/>
          <w:lang w:bidi="ar-SA"/>
        </w:rPr>
        <w:t>Развитие культуры безопасности</w:t>
      </w:r>
      <w:r w:rsidRPr="002D576E">
        <w:rPr>
          <w:color w:val="auto"/>
          <w:sz w:val="28"/>
          <w:szCs w:val="28"/>
          <w:lang w:bidi="ar-SA"/>
        </w:rPr>
        <w:t>. Сотрудники получают знания и учатся применять их, а также формируется нетерпимость к нарушениям на предприятии.</w:t>
      </w:r>
      <w:r w:rsidR="004F57D5" w:rsidRPr="002D576E">
        <w:rPr>
          <w:color w:val="auto"/>
          <w:sz w:val="28"/>
          <w:szCs w:val="28"/>
          <w:lang w:bidi="ar-SA"/>
        </w:rPr>
        <w:t xml:space="preserve"> </w:t>
      </w:r>
    </w:p>
    <w:p w:rsidR="00174267" w:rsidRPr="007E2625" w:rsidRDefault="00174267" w:rsidP="002D576E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bidi="ar-SA"/>
        </w:rPr>
      </w:pPr>
      <w:r w:rsidRPr="002D576E">
        <w:rPr>
          <w:bCs/>
          <w:color w:val="auto"/>
          <w:sz w:val="28"/>
          <w:szCs w:val="28"/>
          <w:lang w:bidi="ar-SA"/>
        </w:rPr>
        <w:t>Внедрение автоматизированных систем контроля</w:t>
      </w:r>
      <w:r w:rsidRPr="002D576E">
        <w:rPr>
          <w:color w:val="auto"/>
          <w:sz w:val="28"/>
          <w:szCs w:val="28"/>
          <w:lang w:bidi="ar-SA"/>
        </w:rPr>
        <w:t>.</w:t>
      </w:r>
      <w:r w:rsidRPr="007E2625">
        <w:rPr>
          <w:color w:val="auto"/>
          <w:sz w:val="28"/>
          <w:szCs w:val="28"/>
          <w:lang w:bidi="ar-SA"/>
        </w:rPr>
        <w:t> Они сравнивают поступающие данные о работе сети по ключевым параметрам со штатными значениями и при необходимости вносят поправки в режимы функционирования промышленного оборудования. Дежурные получают сводки, в которых выделены ситуации, требующие вмешательства специалиста.</w:t>
      </w:r>
      <w:r w:rsidR="004F57D5" w:rsidRPr="007E2625">
        <w:rPr>
          <w:color w:val="auto"/>
          <w:sz w:val="28"/>
          <w:szCs w:val="28"/>
          <w:lang w:bidi="ar-SA"/>
        </w:rPr>
        <w:t xml:space="preserve"> </w:t>
      </w:r>
    </w:p>
    <w:p w:rsidR="003C54AA" w:rsidRPr="003C54AA" w:rsidRDefault="003C54AA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lastRenderedPageBreak/>
        <w:t>Особенно большое значение придается самоконтролю при работе человека со сложным технологическим оборудованием, управлении автоматизированными комплексами. При этом значение самоконтроля не ограничивается лишь обеспечением безопасности и безаварийности труда. Без него немыслимо достижение требуемого уровня производительности труда, качественных показателей продукции и процессов. В этой связи очень важно с самого начала обучения правильно поставить процесс формирования самоконтроля и, прежде всего, выработки у обучаемого правильного и осознанного представления о необходимости соблюдения требований безопасности труда. Только добившись этого, можно переходить дальше к раскрытию содержания различных форм самоконтроля в применении к конкретному виду трудовой деятельности.</w:t>
      </w:r>
    </w:p>
    <w:p w:rsidR="003C54AA" w:rsidRPr="003C54AA" w:rsidRDefault="003C54AA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>На первом этапе обучения самоконтроль, как правило, выступает для обучаемых в качестве самостоятельной деятельности и реализуется в основном с помощью специальных контрольно-измерительных приборов. Со временем формы самоконтроля усложняются, он все более начинает сливаться с трудовым процессом и входить в качестве одного из компонентов в структуру трудовых действий. Постепенно обучаемые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приучаются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обращаться к самоконтролю на всех основных этапах выполнения задания. Перед началом работы они прибегают к помощи ориентировочного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или</w:t>
      </w:r>
      <w:r w:rsidRPr="003C54AA">
        <w:rPr>
          <w:spacing w:val="-2"/>
          <w:sz w:val="28"/>
          <w:szCs w:val="28"/>
        </w:rPr>
        <w:t xml:space="preserve"> </w:t>
      </w:r>
      <w:r w:rsidRPr="003C54AA">
        <w:rPr>
          <w:sz w:val="28"/>
          <w:szCs w:val="28"/>
        </w:rPr>
        <w:t>предварительного самоконтроля</w:t>
      </w:r>
      <w:r w:rsidRPr="003C54AA">
        <w:rPr>
          <w:spacing w:val="-2"/>
          <w:sz w:val="28"/>
          <w:szCs w:val="28"/>
        </w:rPr>
        <w:t xml:space="preserve"> </w:t>
      </w:r>
      <w:r w:rsidRPr="003C54AA">
        <w:rPr>
          <w:sz w:val="28"/>
          <w:szCs w:val="28"/>
        </w:rPr>
        <w:t>с</w:t>
      </w:r>
      <w:r w:rsidRPr="003C54AA">
        <w:rPr>
          <w:spacing w:val="-2"/>
          <w:sz w:val="28"/>
          <w:szCs w:val="28"/>
        </w:rPr>
        <w:t xml:space="preserve"> </w:t>
      </w:r>
      <w:r w:rsidRPr="003C54AA">
        <w:rPr>
          <w:sz w:val="28"/>
          <w:szCs w:val="28"/>
        </w:rPr>
        <w:t>целью</w:t>
      </w:r>
      <w:r w:rsidRPr="003C54AA">
        <w:rPr>
          <w:spacing w:val="-2"/>
          <w:sz w:val="28"/>
          <w:szCs w:val="28"/>
        </w:rPr>
        <w:t xml:space="preserve"> </w:t>
      </w:r>
      <w:r w:rsidRPr="003C54AA">
        <w:rPr>
          <w:sz w:val="28"/>
          <w:szCs w:val="28"/>
        </w:rPr>
        <w:t>ознакомления</w:t>
      </w:r>
      <w:r w:rsidRPr="003C54AA">
        <w:rPr>
          <w:spacing w:val="-2"/>
          <w:sz w:val="28"/>
          <w:szCs w:val="28"/>
        </w:rPr>
        <w:t xml:space="preserve"> </w:t>
      </w:r>
      <w:r w:rsidRPr="003C54AA">
        <w:rPr>
          <w:sz w:val="28"/>
          <w:szCs w:val="28"/>
        </w:rPr>
        <w:t>с</w:t>
      </w:r>
      <w:r w:rsidRPr="003C54AA">
        <w:rPr>
          <w:spacing w:val="-2"/>
          <w:sz w:val="28"/>
          <w:szCs w:val="28"/>
        </w:rPr>
        <w:t xml:space="preserve"> </w:t>
      </w:r>
      <w:r w:rsidRPr="003C54AA">
        <w:rPr>
          <w:sz w:val="28"/>
          <w:szCs w:val="28"/>
        </w:rPr>
        <w:t>особенностями материала и рабочего инструмента</w:t>
      </w:r>
      <w:r w:rsidR="003B7F3E">
        <w:rPr>
          <w:sz w:val="28"/>
          <w:szCs w:val="28"/>
        </w:rPr>
        <w:t>.</w:t>
      </w:r>
      <w:r w:rsidRPr="003C54AA">
        <w:rPr>
          <w:sz w:val="28"/>
          <w:szCs w:val="28"/>
        </w:rPr>
        <w:t xml:space="preserve"> </w:t>
      </w:r>
      <w:r w:rsidR="003B7F3E">
        <w:rPr>
          <w:sz w:val="28"/>
          <w:szCs w:val="28"/>
        </w:rPr>
        <w:t>В</w:t>
      </w:r>
      <w:r w:rsidRPr="003C54AA">
        <w:rPr>
          <w:sz w:val="28"/>
          <w:szCs w:val="28"/>
        </w:rPr>
        <w:t>о время выполнения задания осуществляют текущий самоконтроль и, наконец, по окончании работы имеет место заключительный или результирующий самоконтроль, направленный на проверку полученных результатов с точки зрения их соответствия поставленной цели труда.</w:t>
      </w:r>
    </w:p>
    <w:p w:rsidR="004C5830" w:rsidRDefault="003C54AA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Формы самоконтроля довольно разнообразные. Они зависят, как отмечают психологи, </w:t>
      </w:r>
    </w:p>
    <w:p w:rsidR="004C5830" w:rsidRDefault="003C54AA" w:rsidP="002D576E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от этапа технологического процесса (подготовительный, текущий и заключительный самоконтроль); </w:t>
      </w:r>
    </w:p>
    <w:p w:rsidR="004C5830" w:rsidRDefault="003C54AA" w:rsidP="002D576E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от характера выполняемых действий (непосредственный контроль, сливающийся с трудовой операцией, и самоконтроль как отдельная операция, выполняемая с помощью контрольно-измерительных приборов); </w:t>
      </w:r>
    </w:p>
    <w:p w:rsidR="004C5830" w:rsidRDefault="003C54AA" w:rsidP="002D576E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от модальности используемых восприятий (с помощью зрения, слуха, кинестезии и т.д.). </w:t>
      </w:r>
    </w:p>
    <w:p w:rsidR="003C54AA" w:rsidRPr="003C54AA" w:rsidRDefault="003C54AA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>Овладеть перечисленными формами самоконтроля можно только за счет строго продуманной системы профессионального обучения, главное содержание которого должно быть направлено на обеспечение обучаемого необходимыми знаниями о формах и способах самоконтроля, на воспитание в нем привычки и умения контролировать свои действия.</w:t>
      </w:r>
    </w:p>
    <w:p w:rsidR="00283134" w:rsidRDefault="003C54AA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В условиях производственной деятельности самоконтроль и, как следствие, </w:t>
      </w:r>
      <w:proofErr w:type="spellStart"/>
      <w:r w:rsidRPr="003C54AA">
        <w:rPr>
          <w:sz w:val="28"/>
          <w:szCs w:val="28"/>
        </w:rPr>
        <w:t>саморегуляция</w:t>
      </w:r>
      <w:proofErr w:type="spellEnd"/>
      <w:r w:rsidRPr="003C54AA">
        <w:rPr>
          <w:spacing w:val="-3"/>
          <w:sz w:val="28"/>
          <w:szCs w:val="28"/>
        </w:rPr>
        <w:t xml:space="preserve"> </w:t>
      </w:r>
      <w:r w:rsidRPr="003C54AA">
        <w:rPr>
          <w:sz w:val="28"/>
          <w:szCs w:val="28"/>
        </w:rPr>
        <w:t>действий</w:t>
      </w:r>
      <w:r w:rsidRPr="003C54AA">
        <w:rPr>
          <w:spacing w:val="-2"/>
          <w:sz w:val="28"/>
          <w:szCs w:val="28"/>
        </w:rPr>
        <w:t xml:space="preserve"> </w:t>
      </w:r>
      <w:r w:rsidRPr="003C54AA">
        <w:rPr>
          <w:sz w:val="28"/>
          <w:szCs w:val="28"/>
        </w:rPr>
        <w:t>не</w:t>
      </w:r>
      <w:r w:rsidRPr="003C54AA">
        <w:rPr>
          <w:spacing w:val="-4"/>
          <w:sz w:val="28"/>
          <w:szCs w:val="28"/>
        </w:rPr>
        <w:t xml:space="preserve"> </w:t>
      </w:r>
      <w:r w:rsidRPr="003C54AA">
        <w:rPr>
          <w:sz w:val="28"/>
          <w:szCs w:val="28"/>
        </w:rPr>
        <w:t>могут</w:t>
      </w:r>
      <w:r w:rsidRPr="003C54AA">
        <w:rPr>
          <w:spacing w:val="-3"/>
          <w:sz w:val="28"/>
          <w:szCs w:val="28"/>
        </w:rPr>
        <w:t xml:space="preserve"> </w:t>
      </w:r>
      <w:r w:rsidRPr="003C54AA">
        <w:rPr>
          <w:sz w:val="28"/>
          <w:szCs w:val="28"/>
        </w:rPr>
        <w:t>быть</w:t>
      </w:r>
      <w:r w:rsidRPr="003C54AA">
        <w:rPr>
          <w:spacing w:val="-4"/>
          <w:sz w:val="28"/>
          <w:szCs w:val="28"/>
        </w:rPr>
        <w:t xml:space="preserve"> </w:t>
      </w:r>
      <w:r w:rsidRPr="003C54AA">
        <w:rPr>
          <w:sz w:val="28"/>
          <w:szCs w:val="28"/>
        </w:rPr>
        <w:t>оптимальными</w:t>
      </w:r>
      <w:r w:rsidRPr="003C54AA">
        <w:rPr>
          <w:spacing w:val="-3"/>
          <w:sz w:val="28"/>
          <w:szCs w:val="28"/>
        </w:rPr>
        <w:t xml:space="preserve"> </w:t>
      </w:r>
      <w:r w:rsidRPr="003C54AA">
        <w:rPr>
          <w:sz w:val="28"/>
          <w:szCs w:val="28"/>
        </w:rPr>
        <w:t>при</w:t>
      </w:r>
      <w:r w:rsidRPr="003C54AA">
        <w:rPr>
          <w:spacing w:val="-3"/>
          <w:sz w:val="28"/>
          <w:szCs w:val="28"/>
        </w:rPr>
        <w:t xml:space="preserve"> </w:t>
      </w:r>
      <w:r w:rsidRPr="003C54AA">
        <w:rPr>
          <w:sz w:val="28"/>
          <w:szCs w:val="28"/>
        </w:rPr>
        <w:t>отсутствии</w:t>
      </w:r>
      <w:r w:rsidRPr="003C54AA">
        <w:rPr>
          <w:spacing w:val="-3"/>
          <w:sz w:val="28"/>
          <w:szCs w:val="28"/>
        </w:rPr>
        <w:t xml:space="preserve"> </w:t>
      </w:r>
      <w:r w:rsidRPr="003C54AA">
        <w:rPr>
          <w:sz w:val="28"/>
          <w:szCs w:val="28"/>
        </w:rPr>
        <w:t>обратной</w:t>
      </w:r>
      <w:r w:rsidRPr="003C54AA">
        <w:rPr>
          <w:spacing w:val="-3"/>
          <w:sz w:val="28"/>
          <w:szCs w:val="28"/>
        </w:rPr>
        <w:t xml:space="preserve"> </w:t>
      </w:r>
      <w:r w:rsidRPr="003C54AA">
        <w:rPr>
          <w:sz w:val="28"/>
          <w:szCs w:val="28"/>
        </w:rPr>
        <w:t>связи,</w:t>
      </w:r>
      <w:r w:rsidRPr="003C54AA">
        <w:rPr>
          <w:spacing w:val="-2"/>
          <w:sz w:val="28"/>
          <w:szCs w:val="28"/>
        </w:rPr>
        <w:t xml:space="preserve"> </w:t>
      </w:r>
      <w:r w:rsidRPr="003C54AA">
        <w:rPr>
          <w:sz w:val="28"/>
          <w:szCs w:val="28"/>
        </w:rPr>
        <w:t>несущей информацию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не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только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о правильности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выполненных тех или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иных процессов,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но и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 xml:space="preserve">о характере их протекания. </w:t>
      </w:r>
    </w:p>
    <w:p w:rsidR="003C54AA" w:rsidRDefault="003C54AA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В психологической литературе рассматривается ряд факторов, </w:t>
      </w:r>
      <w:r w:rsidRPr="003C54AA">
        <w:rPr>
          <w:sz w:val="28"/>
          <w:szCs w:val="28"/>
        </w:rPr>
        <w:lastRenderedPageBreak/>
        <w:t>воздействие которых на структурные компоненты самоконтроля влечет за собой временное или устойчивое нарушение его функции. Это, прежде всего, воздействие алкоголя, наркотических средств, необратимых возрастных изменений. Самоконтроль нарушается также из-за патологических изменений в психической деятельности, либо по причине тяжелых органических поражений мозга, когда у человека утрачивается не только регуляция, но и контроль над своими действиями.</w:t>
      </w:r>
    </w:p>
    <w:p w:rsidR="00174267" w:rsidRDefault="00174267" w:rsidP="00174267">
      <w:pPr>
        <w:pStyle w:val="a3"/>
        <w:spacing w:after="0"/>
        <w:ind w:firstLine="709"/>
        <w:jc w:val="both"/>
        <w:outlineLvl w:val="0"/>
        <w:rPr>
          <w:sz w:val="28"/>
          <w:szCs w:val="28"/>
        </w:rPr>
      </w:pPr>
      <w:r w:rsidRPr="003C54AA">
        <w:rPr>
          <w:sz w:val="28"/>
          <w:szCs w:val="28"/>
        </w:rPr>
        <w:t>К ослаблению самоконтроля, и соответственно к возрастанию вероятности ошибочных действий, ведут также чрезмерное напряжение, переутомление, монотонность труда, состояние эмоционального стресса.</w:t>
      </w:r>
    </w:p>
    <w:p w:rsidR="00174267" w:rsidRPr="00D92455" w:rsidRDefault="003C54AA" w:rsidP="00174267">
      <w:pPr>
        <w:pStyle w:val="a3"/>
        <w:spacing w:after="0"/>
        <w:ind w:firstLine="709"/>
        <w:jc w:val="both"/>
        <w:outlineLvl w:val="0"/>
        <w:rPr>
          <w:sz w:val="28"/>
          <w:szCs w:val="28"/>
        </w:rPr>
      </w:pPr>
      <w:r w:rsidRPr="003C54AA">
        <w:rPr>
          <w:sz w:val="28"/>
          <w:szCs w:val="28"/>
        </w:rPr>
        <w:t xml:space="preserve">Реализация самоконтроля находится в прямой зависимости от степени мотивации, которой человек руководствуется в своей деятельности. </w:t>
      </w:r>
      <w:r w:rsidR="00346413" w:rsidRPr="00D92455">
        <w:rPr>
          <w:sz w:val="28"/>
          <w:szCs w:val="28"/>
        </w:rPr>
        <w:t>Для формирования у работников указанного элемента культуры безопасности рекомендуется позитивно мотивировать работников, которые останавливают</w:t>
      </w:r>
      <w:r w:rsidR="00346413" w:rsidRPr="00D92455">
        <w:rPr>
          <w:spacing w:val="35"/>
          <w:sz w:val="28"/>
          <w:szCs w:val="28"/>
        </w:rPr>
        <w:t xml:space="preserve"> </w:t>
      </w:r>
      <w:r w:rsidR="00346413" w:rsidRPr="00D92455">
        <w:rPr>
          <w:sz w:val="28"/>
          <w:szCs w:val="28"/>
        </w:rPr>
        <w:t>работу и не выполняют</w:t>
      </w:r>
      <w:r w:rsidR="00346413" w:rsidRPr="00D92455">
        <w:rPr>
          <w:spacing w:val="28"/>
          <w:sz w:val="28"/>
          <w:szCs w:val="28"/>
        </w:rPr>
        <w:t xml:space="preserve"> </w:t>
      </w:r>
      <w:r w:rsidR="00346413" w:rsidRPr="00D92455">
        <w:rPr>
          <w:sz w:val="28"/>
          <w:szCs w:val="28"/>
        </w:rPr>
        <w:t>ее, если имеется обоснованное</w:t>
      </w:r>
      <w:r w:rsidR="00346413" w:rsidRPr="00D92455">
        <w:rPr>
          <w:spacing w:val="40"/>
          <w:sz w:val="28"/>
          <w:szCs w:val="28"/>
        </w:rPr>
        <w:t xml:space="preserve"> </w:t>
      </w:r>
      <w:r w:rsidR="00346413" w:rsidRPr="00D92455">
        <w:rPr>
          <w:sz w:val="28"/>
          <w:szCs w:val="28"/>
        </w:rPr>
        <w:t>сомнение в отношении последствий работы для безопасности.</w:t>
      </w:r>
      <w:r w:rsidR="00346413">
        <w:rPr>
          <w:sz w:val="28"/>
          <w:szCs w:val="28"/>
        </w:rPr>
        <w:t xml:space="preserve"> </w:t>
      </w:r>
      <w:r w:rsidRPr="003C54AA">
        <w:rPr>
          <w:sz w:val="28"/>
          <w:szCs w:val="28"/>
        </w:rPr>
        <w:t xml:space="preserve">Отсутствие должной мотивации может повлечь за собой снижение интенсивности актов самопроверки, а также пренебрежение поступающими сигналами о характере протекания процесса. </w:t>
      </w:r>
      <w:proofErr w:type="gramStart"/>
      <w:r w:rsidR="00174267" w:rsidRPr="00D92455">
        <w:rPr>
          <w:spacing w:val="-2"/>
          <w:sz w:val="28"/>
          <w:szCs w:val="28"/>
        </w:rPr>
        <w:t>Важное</w:t>
      </w:r>
      <w:r w:rsidR="00174267">
        <w:rPr>
          <w:sz w:val="28"/>
          <w:szCs w:val="28"/>
        </w:rPr>
        <w:t xml:space="preserve"> </w:t>
      </w:r>
      <w:r w:rsidR="00174267" w:rsidRPr="00D92455">
        <w:rPr>
          <w:spacing w:val="-2"/>
          <w:sz w:val="28"/>
          <w:szCs w:val="28"/>
        </w:rPr>
        <w:t>значение</w:t>
      </w:r>
      <w:proofErr w:type="gramEnd"/>
      <w:r w:rsidR="00174267">
        <w:rPr>
          <w:sz w:val="28"/>
          <w:szCs w:val="28"/>
        </w:rPr>
        <w:t xml:space="preserve"> </w:t>
      </w:r>
      <w:r w:rsidR="00174267" w:rsidRPr="00D92455">
        <w:rPr>
          <w:spacing w:val="-2"/>
          <w:sz w:val="28"/>
          <w:szCs w:val="28"/>
        </w:rPr>
        <w:t>имеет</w:t>
      </w:r>
      <w:r w:rsidR="00174267">
        <w:rPr>
          <w:sz w:val="28"/>
          <w:szCs w:val="28"/>
        </w:rPr>
        <w:t xml:space="preserve"> </w:t>
      </w:r>
      <w:r w:rsidR="00174267" w:rsidRPr="00D92455">
        <w:rPr>
          <w:spacing w:val="-2"/>
          <w:sz w:val="28"/>
          <w:szCs w:val="28"/>
        </w:rPr>
        <w:t>формирование</w:t>
      </w:r>
      <w:r w:rsidR="00174267">
        <w:rPr>
          <w:sz w:val="28"/>
          <w:szCs w:val="28"/>
        </w:rPr>
        <w:t xml:space="preserve"> </w:t>
      </w:r>
      <w:r w:rsidR="00174267" w:rsidRPr="00D92455">
        <w:rPr>
          <w:spacing w:val="-10"/>
          <w:sz w:val="28"/>
          <w:szCs w:val="28"/>
        </w:rPr>
        <w:t>и</w:t>
      </w:r>
      <w:r w:rsidR="00174267">
        <w:rPr>
          <w:spacing w:val="-10"/>
          <w:sz w:val="28"/>
          <w:szCs w:val="28"/>
        </w:rPr>
        <w:t xml:space="preserve"> </w:t>
      </w:r>
      <w:r w:rsidR="00174267">
        <w:rPr>
          <w:sz w:val="28"/>
          <w:szCs w:val="28"/>
        </w:rPr>
        <w:t xml:space="preserve"> </w:t>
      </w:r>
      <w:r w:rsidR="00174267" w:rsidRPr="00D92455">
        <w:rPr>
          <w:spacing w:val="-2"/>
          <w:sz w:val="28"/>
          <w:szCs w:val="28"/>
        </w:rPr>
        <w:t>поощрение</w:t>
      </w:r>
      <w:r w:rsidR="00174267">
        <w:rPr>
          <w:sz w:val="28"/>
          <w:szCs w:val="28"/>
        </w:rPr>
        <w:t xml:space="preserve"> </w:t>
      </w:r>
      <w:r w:rsidR="00174267" w:rsidRPr="00D92455">
        <w:rPr>
          <w:spacing w:val="-10"/>
          <w:sz w:val="28"/>
          <w:szCs w:val="28"/>
        </w:rPr>
        <w:t>у</w:t>
      </w:r>
      <w:r w:rsidR="00174267">
        <w:rPr>
          <w:sz w:val="28"/>
          <w:szCs w:val="28"/>
        </w:rPr>
        <w:t xml:space="preserve"> </w:t>
      </w:r>
      <w:r w:rsidR="004F57D5">
        <w:rPr>
          <w:sz w:val="28"/>
          <w:szCs w:val="28"/>
        </w:rPr>
        <w:t xml:space="preserve">работников </w:t>
      </w:r>
      <w:r w:rsidR="00174267" w:rsidRPr="00D92455">
        <w:rPr>
          <w:noProof/>
          <w:position w:val="-2"/>
          <w:sz w:val="28"/>
          <w:szCs w:val="28"/>
        </w:rPr>
        <w:drawing>
          <wp:inline distT="0" distB="0" distL="0" distR="0">
            <wp:extent cx="9132" cy="223652"/>
            <wp:effectExtent l="0" t="0" r="0" b="0"/>
            <wp:docPr id="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2" cy="22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267" w:rsidRPr="00D92455">
        <w:rPr>
          <w:sz w:val="28"/>
          <w:szCs w:val="28"/>
        </w:rPr>
        <w:t>критического</w:t>
      </w:r>
      <w:r w:rsidR="00174267" w:rsidRPr="00D92455">
        <w:rPr>
          <w:spacing w:val="26"/>
          <w:sz w:val="28"/>
          <w:szCs w:val="28"/>
        </w:rPr>
        <w:t xml:space="preserve"> </w:t>
      </w:r>
      <w:r w:rsidR="00174267" w:rsidRPr="00D92455">
        <w:rPr>
          <w:sz w:val="28"/>
          <w:szCs w:val="28"/>
        </w:rPr>
        <w:t>отношения</w:t>
      </w:r>
      <w:r w:rsidR="00174267" w:rsidRPr="00D92455">
        <w:rPr>
          <w:spacing w:val="14"/>
          <w:sz w:val="28"/>
          <w:szCs w:val="28"/>
        </w:rPr>
        <w:t xml:space="preserve"> </w:t>
      </w:r>
      <w:r w:rsidR="00174267" w:rsidRPr="00D92455">
        <w:rPr>
          <w:sz w:val="28"/>
          <w:szCs w:val="28"/>
        </w:rPr>
        <w:t>к</w:t>
      </w:r>
      <w:r w:rsidR="00174267" w:rsidRPr="00D92455">
        <w:rPr>
          <w:spacing w:val="1"/>
          <w:sz w:val="28"/>
          <w:szCs w:val="28"/>
        </w:rPr>
        <w:t xml:space="preserve"> </w:t>
      </w:r>
      <w:r w:rsidR="00174267" w:rsidRPr="00D92455">
        <w:rPr>
          <w:sz w:val="28"/>
          <w:szCs w:val="28"/>
        </w:rPr>
        <w:t>небезопасным</w:t>
      </w:r>
      <w:r w:rsidR="00174267" w:rsidRPr="00D92455">
        <w:rPr>
          <w:spacing w:val="34"/>
          <w:sz w:val="28"/>
          <w:szCs w:val="28"/>
        </w:rPr>
        <w:t xml:space="preserve"> </w:t>
      </w:r>
      <w:r w:rsidR="00174267" w:rsidRPr="00D92455">
        <w:rPr>
          <w:sz w:val="28"/>
          <w:szCs w:val="28"/>
        </w:rPr>
        <w:t>действиям</w:t>
      </w:r>
      <w:r w:rsidR="00174267" w:rsidRPr="00D92455">
        <w:rPr>
          <w:spacing w:val="18"/>
          <w:sz w:val="28"/>
          <w:szCs w:val="28"/>
        </w:rPr>
        <w:t xml:space="preserve"> </w:t>
      </w:r>
      <w:r w:rsidR="00174267" w:rsidRPr="00D92455">
        <w:rPr>
          <w:sz w:val="28"/>
          <w:szCs w:val="28"/>
        </w:rPr>
        <w:t>и</w:t>
      </w:r>
      <w:r w:rsidR="00174267" w:rsidRPr="00D92455">
        <w:rPr>
          <w:spacing w:val="-13"/>
          <w:sz w:val="28"/>
          <w:szCs w:val="28"/>
        </w:rPr>
        <w:t xml:space="preserve"> </w:t>
      </w:r>
      <w:r w:rsidR="00174267" w:rsidRPr="00D92455">
        <w:rPr>
          <w:spacing w:val="-2"/>
          <w:sz w:val="28"/>
          <w:szCs w:val="28"/>
        </w:rPr>
        <w:t>условиям.</w:t>
      </w:r>
    </w:p>
    <w:p w:rsidR="003C54AA" w:rsidRDefault="003C54AA" w:rsidP="00174267">
      <w:pPr>
        <w:pStyle w:val="a3"/>
        <w:spacing w:after="0"/>
        <w:ind w:firstLine="709"/>
        <w:jc w:val="both"/>
        <w:outlineLvl w:val="0"/>
        <w:rPr>
          <w:sz w:val="28"/>
          <w:szCs w:val="28"/>
        </w:rPr>
      </w:pPr>
      <w:r w:rsidRPr="003C54AA">
        <w:rPr>
          <w:sz w:val="28"/>
          <w:szCs w:val="28"/>
        </w:rPr>
        <w:t>Практическая деятельность людей дает многочисленные примеры индивидуальных особенностей в осуществлении самоконтроля, характер проявления которых зависит от индивидуально-типологических и личностных характеристик человека. Работы многих исследователей доказывают влияние основных свойств нервной системы человека на формирование индивидуального стиля его деятельности и особенности обращения к самоконтролю. На примере работы наладчиков станков установлено, что люди с сильным</w:t>
      </w:r>
      <w:r w:rsidRPr="003C54AA">
        <w:rPr>
          <w:spacing w:val="40"/>
          <w:sz w:val="28"/>
          <w:szCs w:val="28"/>
        </w:rPr>
        <w:t xml:space="preserve"> </w:t>
      </w:r>
      <w:r w:rsidRPr="003C54AA">
        <w:rPr>
          <w:sz w:val="28"/>
          <w:szCs w:val="28"/>
        </w:rPr>
        <w:t>типом нервной системы выполняют свои обязанности в случае отказа станка более уверенно, в то время как «слабые» работники (по типу нервной деятельности) все время терзаются сомнениями, догадками, в чем причина простоя, как надо на него реагировать. Поэтому они стремятся не допускать аварийных остановок станка, делая акцент в своей работе на</w:t>
      </w:r>
      <w:r w:rsidRPr="003C54AA">
        <w:rPr>
          <w:spacing w:val="40"/>
          <w:sz w:val="28"/>
          <w:szCs w:val="28"/>
        </w:rPr>
        <w:t xml:space="preserve"> </w:t>
      </w:r>
      <w:r w:rsidRPr="003C54AA">
        <w:rPr>
          <w:sz w:val="28"/>
          <w:szCs w:val="28"/>
        </w:rPr>
        <w:t>увеличении числа контрольных и профилактических действий.</w:t>
      </w:r>
    </w:p>
    <w:p w:rsidR="00283134" w:rsidRPr="003C54AA" w:rsidRDefault="00283134" w:rsidP="00283134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Отмечаются также </w:t>
      </w:r>
      <w:proofErr w:type="spellStart"/>
      <w:r w:rsidRPr="003C54AA">
        <w:rPr>
          <w:sz w:val="28"/>
          <w:szCs w:val="28"/>
        </w:rPr>
        <w:t>гендерные</w:t>
      </w:r>
      <w:proofErr w:type="spellEnd"/>
      <w:r w:rsidRPr="003C54AA">
        <w:rPr>
          <w:sz w:val="28"/>
          <w:szCs w:val="28"/>
        </w:rPr>
        <w:t xml:space="preserve"> аспекты безопасности труда. Известно, например, что женщины реже создают опасные ситуации и с ними реже происходят несчастные случаи. Однако эта тенденция справедлива преимущественно для нормальных условий труда. А вот в экстремальных, непредвиденных обстоятельствах, при существенном усложнении работы безопасность труда женщин резко снижается по сравнению с таковой у мужчин. В этих условиях женщины совершают большее число действий, приводящих к травмам, несчастным </w:t>
      </w:r>
      <w:r w:rsidRPr="003C54AA">
        <w:rPr>
          <w:spacing w:val="-2"/>
          <w:sz w:val="28"/>
          <w:szCs w:val="28"/>
        </w:rPr>
        <w:t>случаям.</w:t>
      </w:r>
    </w:p>
    <w:p w:rsidR="00D33A7B" w:rsidRPr="004F57D5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4F57D5">
        <w:rPr>
          <w:color w:val="auto"/>
          <w:sz w:val="28"/>
          <w:szCs w:val="28"/>
          <w:lang w:bidi="ar-SA"/>
        </w:rPr>
        <w:t>Критическая позиция.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lastRenderedPageBreak/>
        <w:t xml:space="preserve">Критическая позиция специалиста по отношению к безопасности </w:t>
      </w:r>
      <w:proofErr w:type="gramStart"/>
      <w:r w:rsidRPr="0039019E">
        <w:rPr>
          <w:color w:val="auto"/>
          <w:sz w:val="28"/>
          <w:szCs w:val="28"/>
          <w:lang w:bidi="ar-SA"/>
        </w:rPr>
        <w:t>направлена</w:t>
      </w:r>
      <w:proofErr w:type="gramEnd"/>
      <w:r w:rsidRPr="0039019E">
        <w:rPr>
          <w:color w:val="auto"/>
          <w:sz w:val="28"/>
          <w:szCs w:val="28"/>
          <w:lang w:bidi="ar-SA"/>
        </w:rPr>
        <w:t xml:space="preserve"> прежде всего на себя, на осознанное и продуманное выполнение как своих обязанностей в целом, так и отдельных операций.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 xml:space="preserve">Прежде чем человек приступит к исполнению каких-либо задач, связанных с безопасностью, у него или у нее проявляется критическая позиция, вызывающая </w:t>
      </w:r>
      <w:r w:rsidR="00174267">
        <w:rPr>
          <w:color w:val="auto"/>
          <w:sz w:val="28"/>
          <w:szCs w:val="28"/>
          <w:lang w:bidi="ar-SA"/>
        </w:rPr>
        <w:t>следующие</w:t>
      </w:r>
      <w:r w:rsidRPr="0039019E">
        <w:rPr>
          <w:color w:val="auto"/>
          <w:sz w:val="28"/>
          <w:szCs w:val="28"/>
          <w:lang w:bidi="ar-SA"/>
        </w:rPr>
        <w:t xml:space="preserve"> вопросы: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Понимаю ли я задачу?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В чем состоит моя ответственность?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Какова связь выполняемой работы с безопасностью?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Достаточны ли мои знания для выполнения работы?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В чем состоит ответственность других?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Возможны ли какие-либо необычные обстоятельства?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Нужна ли мне помощь?</w:t>
      </w:r>
    </w:p>
    <w:p w:rsidR="00D33A7B" w:rsidRPr="00D33A7B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Каковы могут быть ошибки?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 xml:space="preserve">- </w:t>
      </w:r>
      <w:r w:rsidRPr="0039019E">
        <w:rPr>
          <w:color w:val="auto"/>
          <w:sz w:val="28"/>
          <w:szCs w:val="28"/>
          <w:lang w:bidi="ar-SA"/>
        </w:rPr>
        <w:t>Каковы могут быть последствия отказов или ошибок?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Что нужно сделать, чтобы избежать отказов?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- Что я должен делать, если отказ произойдет?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В случае решения обычных задач, к выполнению которых человек подготовлен, вопросы и ответы на них следуют автоматически, а чаще всего над этими вопросами специалист и не задумывается.</w:t>
      </w:r>
    </w:p>
    <w:p w:rsidR="00D33A7B" w:rsidRPr="0039019E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Особенно важно иметь ответы на все вышеперечисленные вопросы при выполнении необычных работ, котор</w:t>
      </w:r>
      <w:r>
        <w:rPr>
          <w:color w:val="auto"/>
          <w:sz w:val="28"/>
          <w:szCs w:val="28"/>
          <w:lang w:bidi="ar-SA"/>
        </w:rPr>
        <w:t>ые проводятся по специально раз</w:t>
      </w:r>
      <w:r w:rsidRPr="0039019E">
        <w:rPr>
          <w:color w:val="auto"/>
          <w:sz w:val="28"/>
          <w:szCs w:val="28"/>
          <w:lang w:bidi="ar-SA"/>
        </w:rPr>
        <w:t>работанным программам.</w:t>
      </w:r>
    </w:p>
    <w:p w:rsidR="00D33A7B" w:rsidRPr="00E35FE4" w:rsidRDefault="00D33A7B" w:rsidP="00D33A7B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39019E">
        <w:rPr>
          <w:color w:val="auto"/>
          <w:sz w:val="28"/>
          <w:szCs w:val="28"/>
          <w:lang w:bidi="ar-SA"/>
        </w:rPr>
        <w:t>У человека не должно быть «механического» пони</w:t>
      </w:r>
      <w:r>
        <w:rPr>
          <w:color w:val="auto"/>
          <w:sz w:val="28"/>
          <w:szCs w:val="28"/>
          <w:lang w:bidi="ar-SA"/>
        </w:rPr>
        <w:t>мания выполняе</w:t>
      </w:r>
      <w:r w:rsidRPr="0039019E">
        <w:rPr>
          <w:color w:val="auto"/>
          <w:sz w:val="28"/>
          <w:szCs w:val="28"/>
          <w:lang w:bidi="ar-SA"/>
        </w:rPr>
        <w:t>мой им работы. Профессиональное пове</w:t>
      </w:r>
      <w:r>
        <w:rPr>
          <w:color w:val="auto"/>
          <w:sz w:val="28"/>
          <w:szCs w:val="28"/>
          <w:lang w:bidi="ar-SA"/>
        </w:rPr>
        <w:t>дение человека можно охарактери</w:t>
      </w:r>
      <w:r w:rsidRPr="0039019E">
        <w:rPr>
          <w:color w:val="auto"/>
          <w:sz w:val="28"/>
          <w:szCs w:val="28"/>
          <w:lang w:bidi="ar-SA"/>
        </w:rPr>
        <w:t>зовать как подход</w:t>
      </w:r>
      <w:r w:rsidR="00E35FE4">
        <w:rPr>
          <w:color w:val="auto"/>
          <w:sz w:val="28"/>
          <w:szCs w:val="28"/>
          <w:lang w:bidi="ar-SA"/>
        </w:rPr>
        <w:t xml:space="preserve"> </w:t>
      </w:r>
      <w:r w:rsidR="00E35FE4">
        <w:rPr>
          <w:sz w:val="28"/>
          <w:szCs w:val="28"/>
          <w:lang w:val="en-US"/>
        </w:rPr>
        <w:t>STAR</w:t>
      </w:r>
      <w:r w:rsidR="00E35FE4">
        <w:rPr>
          <w:sz w:val="28"/>
          <w:szCs w:val="28"/>
        </w:rPr>
        <w:t>.</w:t>
      </w:r>
    </w:p>
    <w:p w:rsidR="00D33A7B" w:rsidRPr="00D33A7B" w:rsidRDefault="00D33A7B" w:rsidP="003C54A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sz w:val="28"/>
          <w:szCs w:val="28"/>
          <w:lang w:val="en-US"/>
        </w:rPr>
        <w:t>STAR</w:t>
      </w:r>
      <w:r>
        <w:rPr>
          <w:sz w:val="28"/>
          <w:szCs w:val="28"/>
        </w:rPr>
        <w:t xml:space="preserve"> является принципом индивидуального самоконтроля, который в свою очередь является составной частью принципа проведения индивидуальной самооценки.</w:t>
      </w:r>
    </w:p>
    <w:p w:rsidR="00072E15" w:rsidRPr="004F57D5" w:rsidRDefault="00072E15" w:rsidP="00072E15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  <w:lang w:bidi="ar-SA"/>
        </w:rPr>
      </w:pPr>
      <w:r w:rsidRPr="004F57D5">
        <w:rPr>
          <w:bCs/>
          <w:color w:val="auto"/>
          <w:sz w:val="28"/>
          <w:szCs w:val="28"/>
          <w:lang w:bidi="ar-SA"/>
        </w:rPr>
        <w:t>Принцип STAR в культуре безопасности</w:t>
      </w:r>
      <w:r w:rsidRPr="004F57D5">
        <w:rPr>
          <w:color w:val="auto"/>
          <w:sz w:val="28"/>
          <w:szCs w:val="28"/>
          <w:lang w:bidi="ar-SA"/>
        </w:rPr>
        <w:t> включает следующие этапы:</w:t>
      </w:r>
    </w:p>
    <w:p w:rsidR="00072E15" w:rsidRPr="004F57D5" w:rsidRDefault="00072E15" w:rsidP="00072E15">
      <w:pPr>
        <w:widowControl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auto"/>
          <w:sz w:val="28"/>
          <w:szCs w:val="28"/>
          <w:lang w:bidi="ar-SA"/>
        </w:rPr>
      </w:pPr>
      <w:r w:rsidRPr="004F57D5">
        <w:rPr>
          <w:bCs/>
          <w:color w:val="auto"/>
          <w:sz w:val="28"/>
          <w:szCs w:val="28"/>
          <w:lang w:bidi="ar-SA"/>
        </w:rPr>
        <w:t>ОСТАНОВИТЕСЬ (STOP)</w:t>
      </w:r>
      <w:r w:rsidRPr="004F57D5">
        <w:rPr>
          <w:color w:val="auto"/>
          <w:sz w:val="28"/>
          <w:szCs w:val="28"/>
          <w:lang w:bidi="ar-SA"/>
        </w:rPr>
        <w:t>: сделайте паузу, сконцентрируйтесь.</w:t>
      </w:r>
    </w:p>
    <w:p w:rsidR="00072E15" w:rsidRPr="004F57D5" w:rsidRDefault="00072E15" w:rsidP="00072E15">
      <w:pPr>
        <w:widowControl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auto"/>
          <w:sz w:val="28"/>
          <w:szCs w:val="28"/>
          <w:lang w:bidi="ar-SA"/>
        </w:rPr>
      </w:pPr>
      <w:r w:rsidRPr="004F57D5">
        <w:rPr>
          <w:bCs/>
          <w:color w:val="auto"/>
          <w:sz w:val="28"/>
          <w:szCs w:val="28"/>
          <w:lang w:bidi="ar-SA"/>
        </w:rPr>
        <w:t>ПОДУМАЙТЕ (THINK)</w:t>
      </w:r>
      <w:r w:rsidRPr="004F57D5">
        <w:rPr>
          <w:color w:val="auto"/>
          <w:sz w:val="28"/>
          <w:szCs w:val="28"/>
          <w:lang w:bidi="ar-SA"/>
        </w:rPr>
        <w:t>: проверьте, понятна ли вам суть выполняемой работы, имеются ли опасные и вредные производственные факторы на месте выполнения работ, достаточны ли меры безопасности для выполнения работ.</w:t>
      </w:r>
    </w:p>
    <w:p w:rsidR="00072E15" w:rsidRPr="004F57D5" w:rsidRDefault="00072E15" w:rsidP="00072E15">
      <w:pPr>
        <w:widowControl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auto"/>
          <w:sz w:val="28"/>
          <w:szCs w:val="28"/>
          <w:lang w:bidi="ar-SA"/>
        </w:rPr>
      </w:pPr>
      <w:r w:rsidRPr="004F57D5">
        <w:rPr>
          <w:bCs/>
          <w:color w:val="auto"/>
          <w:sz w:val="28"/>
          <w:szCs w:val="28"/>
          <w:lang w:bidi="ar-SA"/>
        </w:rPr>
        <w:t>ВЫПОЛНЯЙТЕ РАБОТУ (ACT)</w:t>
      </w:r>
      <w:r w:rsidRPr="004F57D5">
        <w:rPr>
          <w:color w:val="auto"/>
          <w:sz w:val="28"/>
          <w:szCs w:val="28"/>
          <w:lang w:bidi="ar-SA"/>
        </w:rPr>
        <w:t>: выполняйте работу в полном соответствии с регламентирующими документами, прекратите работу, если возникла проблема, обратитесь за помощью к коллегам, если необходимо.</w:t>
      </w:r>
    </w:p>
    <w:p w:rsidR="00D33A7B" w:rsidRPr="00520858" w:rsidRDefault="00072E15" w:rsidP="003C54AA">
      <w:pPr>
        <w:widowControl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57D5">
        <w:rPr>
          <w:bCs/>
          <w:color w:val="auto"/>
          <w:sz w:val="28"/>
          <w:szCs w:val="28"/>
          <w:lang w:bidi="ar-SA"/>
        </w:rPr>
        <w:t>ВЫПОЛНИТЕ АНАЛИЗ (REVIEW)</w:t>
      </w:r>
      <w:r w:rsidRPr="004F57D5">
        <w:rPr>
          <w:color w:val="auto"/>
          <w:sz w:val="28"/>
          <w:szCs w:val="28"/>
          <w:lang w:bidi="ar-SA"/>
        </w:rPr>
        <w:t>: проверьте</w:t>
      </w:r>
      <w:r w:rsidRPr="00520858">
        <w:rPr>
          <w:color w:val="auto"/>
          <w:sz w:val="28"/>
          <w:szCs w:val="28"/>
          <w:lang w:bidi="ar-SA"/>
        </w:rPr>
        <w:t xml:space="preserve"> правильность и полноту выполнения работы, оформите все необходимые документы, </w:t>
      </w:r>
      <w:proofErr w:type="gramStart"/>
      <w:r w:rsidRPr="00520858">
        <w:rPr>
          <w:color w:val="auto"/>
          <w:sz w:val="28"/>
          <w:szCs w:val="28"/>
          <w:lang w:bidi="ar-SA"/>
        </w:rPr>
        <w:t>отчитывайтесь о</w:t>
      </w:r>
      <w:proofErr w:type="gramEnd"/>
      <w:r w:rsidRPr="00520858">
        <w:rPr>
          <w:color w:val="auto"/>
          <w:sz w:val="28"/>
          <w:szCs w:val="28"/>
          <w:lang w:bidi="ar-SA"/>
        </w:rPr>
        <w:t xml:space="preserve"> проделанной работе, сообщите о возникших ошибках и </w:t>
      </w:r>
    </w:p>
    <w:p w:rsidR="00174267" w:rsidRPr="003C54AA" w:rsidRDefault="00174267" w:rsidP="00174267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Подводя итоги сказанному выше, можно сделать вывод о том, что формирование самоконтроля, как на стадии обучения работников, так и в процессе их трудовой деятельности, следует рассматривать как один из определяющих элементов психологического обеспечения безопасности </w:t>
      </w:r>
      <w:r w:rsidRPr="003C54AA">
        <w:rPr>
          <w:sz w:val="28"/>
          <w:szCs w:val="28"/>
        </w:rPr>
        <w:lastRenderedPageBreak/>
        <w:t>труда, предполагающего осуществление на практике следующих мер:</w:t>
      </w:r>
    </w:p>
    <w:p w:rsidR="00174267" w:rsidRPr="003C54AA" w:rsidRDefault="00174267" w:rsidP="00174267">
      <w:pPr>
        <w:pStyle w:val="a9"/>
        <w:numPr>
          <w:ilvl w:val="0"/>
          <w:numId w:val="2"/>
        </w:numPr>
        <w:tabs>
          <w:tab w:val="left" w:pos="1085"/>
        </w:tabs>
        <w:ind w:left="0"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>профессиональный</w:t>
      </w:r>
      <w:r w:rsidRPr="003C54AA">
        <w:rPr>
          <w:spacing w:val="-6"/>
          <w:sz w:val="28"/>
          <w:szCs w:val="28"/>
        </w:rPr>
        <w:t xml:space="preserve"> </w:t>
      </w:r>
      <w:r w:rsidRPr="003C54AA">
        <w:rPr>
          <w:sz w:val="28"/>
          <w:szCs w:val="28"/>
        </w:rPr>
        <w:t>отбор</w:t>
      </w:r>
      <w:r w:rsidRPr="003C54AA">
        <w:rPr>
          <w:spacing w:val="-6"/>
          <w:sz w:val="28"/>
          <w:szCs w:val="28"/>
        </w:rPr>
        <w:t xml:space="preserve"> </w:t>
      </w:r>
      <w:r w:rsidRPr="003C54AA">
        <w:rPr>
          <w:spacing w:val="-2"/>
          <w:sz w:val="28"/>
          <w:szCs w:val="28"/>
        </w:rPr>
        <w:t>персонала;</w:t>
      </w:r>
    </w:p>
    <w:p w:rsidR="00174267" w:rsidRPr="003C54AA" w:rsidRDefault="00174267" w:rsidP="00174267">
      <w:pPr>
        <w:pStyle w:val="a9"/>
        <w:numPr>
          <w:ilvl w:val="0"/>
          <w:numId w:val="2"/>
        </w:numPr>
        <w:tabs>
          <w:tab w:val="left" w:pos="1085"/>
        </w:tabs>
        <w:ind w:left="0"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 xml:space="preserve">выявление индивидуального безопасного стиля деятельности, мотивации безопасной </w:t>
      </w:r>
      <w:r w:rsidRPr="003C54AA">
        <w:rPr>
          <w:spacing w:val="-2"/>
          <w:sz w:val="28"/>
          <w:szCs w:val="28"/>
        </w:rPr>
        <w:t>работы;</w:t>
      </w:r>
    </w:p>
    <w:p w:rsidR="00174267" w:rsidRPr="003C54AA" w:rsidRDefault="00174267" w:rsidP="00174267">
      <w:pPr>
        <w:pStyle w:val="a9"/>
        <w:numPr>
          <w:ilvl w:val="0"/>
          <w:numId w:val="2"/>
        </w:numPr>
        <w:tabs>
          <w:tab w:val="left" w:pos="1085"/>
        </w:tabs>
        <w:ind w:left="0"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>оптимальная</w:t>
      </w:r>
      <w:r w:rsidRPr="003C54AA">
        <w:rPr>
          <w:spacing w:val="-4"/>
          <w:sz w:val="28"/>
          <w:szCs w:val="28"/>
        </w:rPr>
        <w:t xml:space="preserve"> </w:t>
      </w:r>
      <w:r w:rsidRPr="003C54AA">
        <w:rPr>
          <w:sz w:val="28"/>
          <w:szCs w:val="28"/>
        </w:rPr>
        <w:t>организация</w:t>
      </w:r>
      <w:r w:rsidRPr="003C54AA">
        <w:rPr>
          <w:spacing w:val="-3"/>
          <w:sz w:val="28"/>
          <w:szCs w:val="28"/>
        </w:rPr>
        <w:t xml:space="preserve"> </w:t>
      </w:r>
      <w:r w:rsidRPr="003C54AA">
        <w:rPr>
          <w:sz w:val="28"/>
          <w:szCs w:val="28"/>
        </w:rPr>
        <w:t>режимов</w:t>
      </w:r>
      <w:r w:rsidRPr="003C54AA">
        <w:rPr>
          <w:spacing w:val="-3"/>
          <w:sz w:val="28"/>
          <w:szCs w:val="28"/>
        </w:rPr>
        <w:t xml:space="preserve"> </w:t>
      </w:r>
      <w:r w:rsidRPr="003C54AA">
        <w:rPr>
          <w:sz w:val="28"/>
          <w:szCs w:val="28"/>
        </w:rPr>
        <w:t>труда</w:t>
      </w:r>
      <w:r w:rsidRPr="003C54AA">
        <w:rPr>
          <w:spacing w:val="-4"/>
          <w:sz w:val="28"/>
          <w:szCs w:val="28"/>
        </w:rPr>
        <w:t xml:space="preserve"> </w:t>
      </w:r>
      <w:r w:rsidRPr="003C54AA">
        <w:rPr>
          <w:sz w:val="28"/>
          <w:szCs w:val="28"/>
        </w:rPr>
        <w:t>и</w:t>
      </w:r>
      <w:r w:rsidRPr="003C54AA">
        <w:rPr>
          <w:spacing w:val="-2"/>
          <w:sz w:val="28"/>
          <w:szCs w:val="28"/>
        </w:rPr>
        <w:t xml:space="preserve"> отдыха.</w:t>
      </w:r>
    </w:p>
    <w:p w:rsidR="00174267" w:rsidRPr="00283134" w:rsidRDefault="00174267" w:rsidP="00174267">
      <w:pPr>
        <w:pStyle w:val="a3"/>
        <w:spacing w:after="0"/>
        <w:ind w:firstLine="709"/>
        <w:jc w:val="both"/>
        <w:rPr>
          <w:sz w:val="28"/>
          <w:szCs w:val="28"/>
        </w:rPr>
      </w:pPr>
      <w:r w:rsidRPr="003C54AA">
        <w:rPr>
          <w:sz w:val="28"/>
          <w:szCs w:val="28"/>
        </w:rPr>
        <w:t>Работа в этом направлении требует постоянного внимания, должна входить в число первостепенных задач руководства организациями. Только при комплексном подходе к учету как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объективных,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так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и субъективных факторов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на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состояние травматизма и</w:t>
      </w:r>
      <w:r w:rsidRPr="003C54AA">
        <w:rPr>
          <w:spacing w:val="-1"/>
          <w:sz w:val="28"/>
          <w:szCs w:val="28"/>
        </w:rPr>
        <w:t xml:space="preserve"> </w:t>
      </w:r>
      <w:r w:rsidRPr="003C54AA">
        <w:rPr>
          <w:sz w:val="28"/>
          <w:szCs w:val="28"/>
        </w:rPr>
        <w:t>профессиональных заболеваний, можно надеяться на успешное осуществление политики предприятия в области охраны труда.</w:t>
      </w:r>
    </w:p>
    <w:sectPr w:rsidR="00174267" w:rsidRPr="00283134" w:rsidSect="0034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73FC"/>
    <w:multiLevelType w:val="multilevel"/>
    <w:tmpl w:val="B9FC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E01D6"/>
    <w:multiLevelType w:val="multilevel"/>
    <w:tmpl w:val="E2FEE0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C11C1"/>
    <w:multiLevelType w:val="hybridMultilevel"/>
    <w:tmpl w:val="F31AC906"/>
    <w:lvl w:ilvl="0" w:tplc="A37AEAAE">
      <w:start w:val="1"/>
      <w:numFmt w:val="decimal"/>
      <w:lvlText w:val="%1)"/>
      <w:lvlJc w:val="left"/>
      <w:pPr>
        <w:ind w:left="1086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3EB762">
      <w:numFmt w:val="bullet"/>
      <w:lvlText w:val="•"/>
      <w:lvlJc w:val="left"/>
      <w:pPr>
        <w:ind w:left="1906" w:hanging="239"/>
      </w:pPr>
      <w:rPr>
        <w:rFonts w:hint="default"/>
        <w:lang w:val="ru-RU" w:eastAsia="en-US" w:bidi="ar-SA"/>
      </w:rPr>
    </w:lvl>
    <w:lvl w:ilvl="2" w:tplc="CF6275F8">
      <w:numFmt w:val="bullet"/>
      <w:lvlText w:val="•"/>
      <w:lvlJc w:val="left"/>
      <w:pPr>
        <w:ind w:left="2732" w:hanging="239"/>
      </w:pPr>
      <w:rPr>
        <w:rFonts w:hint="default"/>
        <w:lang w:val="ru-RU" w:eastAsia="en-US" w:bidi="ar-SA"/>
      </w:rPr>
    </w:lvl>
    <w:lvl w:ilvl="3" w:tplc="47ECAB26">
      <w:numFmt w:val="bullet"/>
      <w:lvlText w:val="•"/>
      <w:lvlJc w:val="left"/>
      <w:pPr>
        <w:ind w:left="3559" w:hanging="239"/>
      </w:pPr>
      <w:rPr>
        <w:rFonts w:hint="default"/>
        <w:lang w:val="ru-RU" w:eastAsia="en-US" w:bidi="ar-SA"/>
      </w:rPr>
    </w:lvl>
    <w:lvl w:ilvl="4" w:tplc="7C90153C">
      <w:numFmt w:val="bullet"/>
      <w:lvlText w:val="•"/>
      <w:lvlJc w:val="left"/>
      <w:pPr>
        <w:ind w:left="4385" w:hanging="239"/>
      </w:pPr>
      <w:rPr>
        <w:rFonts w:hint="default"/>
        <w:lang w:val="ru-RU" w:eastAsia="en-US" w:bidi="ar-SA"/>
      </w:rPr>
    </w:lvl>
    <w:lvl w:ilvl="5" w:tplc="E5047EE4">
      <w:numFmt w:val="bullet"/>
      <w:lvlText w:val="•"/>
      <w:lvlJc w:val="left"/>
      <w:pPr>
        <w:ind w:left="5212" w:hanging="239"/>
      </w:pPr>
      <w:rPr>
        <w:rFonts w:hint="default"/>
        <w:lang w:val="ru-RU" w:eastAsia="en-US" w:bidi="ar-SA"/>
      </w:rPr>
    </w:lvl>
    <w:lvl w:ilvl="6" w:tplc="8A14B270">
      <w:numFmt w:val="bullet"/>
      <w:lvlText w:val="•"/>
      <w:lvlJc w:val="left"/>
      <w:pPr>
        <w:ind w:left="6038" w:hanging="239"/>
      </w:pPr>
      <w:rPr>
        <w:rFonts w:hint="default"/>
        <w:lang w:val="ru-RU" w:eastAsia="en-US" w:bidi="ar-SA"/>
      </w:rPr>
    </w:lvl>
    <w:lvl w:ilvl="7" w:tplc="F23EE9D0">
      <w:numFmt w:val="bullet"/>
      <w:lvlText w:val="•"/>
      <w:lvlJc w:val="left"/>
      <w:pPr>
        <w:ind w:left="6865" w:hanging="239"/>
      </w:pPr>
      <w:rPr>
        <w:rFonts w:hint="default"/>
        <w:lang w:val="ru-RU" w:eastAsia="en-US" w:bidi="ar-SA"/>
      </w:rPr>
    </w:lvl>
    <w:lvl w:ilvl="8" w:tplc="8898A762">
      <w:numFmt w:val="bullet"/>
      <w:lvlText w:val="•"/>
      <w:lvlJc w:val="left"/>
      <w:pPr>
        <w:ind w:left="7691" w:hanging="239"/>
      </w:pPr>
      <w:rPr>
        <w:rFonts w:hint="default"/>
        <w:lang w:val="ru-RU" w:eastAsia="en-US" w:bidi="ar-SA"/>
      </w:rPr>
    </w:lvl>
  </w:abstractNum>
  <w:abstractNum w:abstractNumId="3">
    <w:nsid w:val="7EC10204"/>
    <w:multiLevelType w:val="hybridMultilevel"/>
    <w:tmpl w:val="FD601524"/>
    <w:lvl w:ilvl="0" w:tplc="73307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7986"/>
    <w:rsid w:val="00000CD5"/>
    <w:rsid w:val="00072E15"/>
    <w:rsid w:val="00123311"/>
    <w:rsid w:val="00174267"/>
    <w:rsid w:val="00176028"/>
    <w:rsid w:val="00191E19"/>
    <w:rsid w:val="001E252D"/>
    <w:rsid w:val="00283134"/>
    <w:rsid w:val="002B4716"/>
    <w:rsid w:val="002D576E"/>
    <w:rsid w:val="00346413"/>
    <w:rsid w:val="00346AE2"/>
    <w:rsid w:val="0039019E"/>
    <w:rsid w:val="003B7F3E"/>
    <w:rsid w:val="003C54AA"/>
    <w:rsid w:val="004C5830"/>
    <w:rsid w:val="004F57D5"/>
    <w:rsid w:val="00520858"/>
    <w:rsid w:val="007E2625"/>
    <w:rsid w:val="008D02ED"/>
    <w:rsid w:val="00A477D7"/>
    <w:rsid w:val="00A93D2A"/>
    <w:rsid w:val="00AE00B6"/>
    <w:rsid w:val="00B55836"/>
    <w:rsid w:val="00BC7986"/>
    <w:rsid w:val="00D33A7B"/>
    <w:rsid w:val="00D570FD"/>
    <w:rsid w:val="00D62413"/>
    <w:rsid w:val="00DD22D9"/>
    <w:rsid w:val="00E3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9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BC7986"/>
    <w:pPr>
      <w:autoSpaceDE w:val="0"/>
      <w:autoSpaceDN w:val="0"/>
      <w:ind w:left="180"/>
      <w:outlineLvl w:val="1"/>
    </w:pPr>
    <w:rPr>
      <w:b/>
      <w:bCs/>
      <w:color w:val="auto"/>
      <w:sz w:val="27"/>
      <w:szCs w:val="27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C79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unhideWhenUsed/>
    <w:rsid w:val="00BC7986"/>
    <w:pPr>
      <w:autoSpaceDE w:val="0"/>
      <w:autoSpaceDN w:val="0"/>
      <w:adjustRightInd w:val="0"/>
      <w:spacing w:after="120"/>
    </w:pPr>
    <w:rPr>
      <w:rFonts w:eastAsiaTheme="minorEastAsia"/>
      <w:color w:val="auto"/>
      <w:lang w:bidi="ar-SA"/>
    </w:rPr>
  </w:style>
  <w:style w:type="character" w:customStyle="1" w:styleId="a4">
    <w:name w:val="Основной текст Знак"/>
    <w:basedOn w:val="a0"/>
    <w:link w:val="a3"/>
    <w:uiPriority w:val="99"/>
    <w:rsid w:val="00BC798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86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customStyle="1" w:styleId="futurismarkdown-paragraph">
    <w:name w:val="futurismarkdown-paragraph"/>
    <w:basedOn w:val="a"/>
    <w:rsid w:val="007E2625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7">
    <w:name w:val="Strong"/>
    <w:basedOn w:val="a0"/>
    <w:uiPriority w:val="22"/>
    <w:qFormat/>
    <w:rsid w:val="007E2625"/>
    <w:rPr>
      <w:b/>
      <w:bCs/>
    </w:rPr>
  </w:style>
  <w:style w:type="character" w:styleId="a8">
    <w:name w:val="Hyperlink"/>
    <w:basedOn w:val="a0"/>
    <w:uiPriority w:val="99"/>
    <w:semiHidden/>
    <w:unhideWhenUsed/>
    <w:rsid w:val="007E2625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3C54AA"/>
    <w:pPr>
      <w:autoSpaceDE w:val="0"/>
      <w:autoSpaceDN w:val="0"/>
      <w:ind w:left="1085" w:hanging="238"/>
    </w:pPr>
    <w:rPr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Cthutq</dc:creator>
  <cp:keywords/>
  <dc:description/>
  <cp:lastModifiedBy>ucpk_GolovachevaTN</cp:lastModifiedBy>
  <cp:revision>15</cp:revision>
  <dcterms:created xsi:type="dcterms:W3CDTF">2024-11-06T05:29:00Z</dcterms:created>
  <dcterms:modified xsi:type="dcterms:W3CDTF">2024-11-25T02:29:00Z</dcterms:modified>
</cp:coreProperties>
</file>