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erriweather" w:cs="Merriweather" w:eastAsia="Merriweather" w:hAnsi="Merriweather"/>
          <w:b w:val="1"/>
          <w:color w:val="ff9900"/>
          <w:sz w:val="66"/>
          <w:szCs w:val="6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ff9900"/>
          <w:sz w:val="66"/>
          <w:szCs w:val="66"/>
          <w:rtl w:val="0"/>
        </w:rPr>
        <w:t xml:space="preserve">Если день не задался и есть тяжесть на душе…</w:t>
      </w:r>
    </w:p>
    <w:p w:rsidR="00000000" w:rsidDel="00000000" w:rsidP="00000000" w:rsidRDefault="00000000" w:rsidRPr="00000000" w14:paraId="00000002">
      <w:pPr>
        <w:rPr>
          <w:rFonts w:ascii="Merriweather" w:cs="Merriweather" w:eastAsia="Merriweather" w:hAnsi="Merriweather"/>
          <w:b w:val="1"/>
          <w:color w:val="ff9900"/>
          <w:sz w:val="66"/>
          <w:szCs w:val="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erriweather" w:cs="Merriweather" w:eastAsia="Merriweather" w:hAnsi="Merriweather"/>
          <w:b w:val="1"/>
          <w:sz w:val="36"/>
          <w:szCs w:val="3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6"/>
          <w:szCs w:val="36"/>
          <w:rtl w:val="0"/>
        </w:rPr>
        <w:t xml:space="preserve">Тема: Психология как сложная социальная система </w:t>
      </w:r>
    </w:p>
    <w:p w:rsidR="00000000" w:rsidDel="00000000" w:rsidP="00000000" w:rsidRDefault="00000000" w:rsidRPr="00000000" w14:paraId="00000004">
      <w:pPr>
        <w:rPr>
          <w:rFonts w:ascii="Merriweather" w:cs="Merriweather" w:eastAsia="Merriweather" w:hAnsi="Merriweather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erriweather" w:cs="Merriweather" w:eastAsia="Merriweather" w:hAnsi="Merriweather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i w:val="1"/>
          <w:sz w:val="26"/>
          <w:szCs w:val="26"/>
          <w:highlight w:val="white"/>
        </w:rPr>
      </w:pPr>
      <w:r w:rsidDel="00000000" w:rsidR="00000000" w:rsidRPr="00000000">
        <w:rPr>
          <w:b w:val="1"/>
          <w:i w:val="1"/>
          <w:sz w:val="26"/>
          <w:szCs w:val="26"/>
          <w:highlight w:val="white"/>
          <w:rtl w:val="0"/>
        </w:rPr>
        <w:t xml:space="preserve">«Ничего конкретного не случилось: я ни с кем не ссорилась, нет проблем в школе, но на душе очень тяжко. Мне не хочется встречаться с друзьями, играть в приставку, гулять с собакой. Кажется, что я могу расплакаться в любую минуту от любого вопроса. Мама говорит, что виновата погода, но я знаю, что это не так. Что мне делать?»</w:t>
      </w:r>
    </w:p>
    <w:p w:rsidR="00000000" w:rsidDel="00000000" w:rsidP="00000000" w:rsidRDefault="00000000" w:rsidRPr="00000000" w14:paraId="00000007">
      <w:pPr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15" w:sz="0" w:val="none"/>
          <w:between w:color="auto" w:space="0" w:sz="0" w:val="none"/>
        </w:pBdr>
        <w:shd w:fill="ffffff" w:val="clear"/>
        <w:spacing w:after="0" w:afterAutospacing="0" w:line="304.6153846153846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Во-первых, нельзя зацикливаться на переживаниях, выпадать из привычного ритма, переутомляться. Не стоит целыми днями скроллить новостную ленту — отвлекись от неё.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15" w:sz="0" w:val="none"/>
          <w:between w:color="auto" w:space="0" w:sz="0" w:val="none"/>
        </w:pBdr>
        <w:shd w:fill="ffffff" w:val="clear"/>
        <w:spacing w:after="0" w:afterAutospacing="0" w:line="304.6153846153846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Необходимо как можно чаще вспоминать радостные события, мысленно восстанавливать в деталях счастливые ситуации, чтобы снова переживать приятные эмоции. Чаще смотреть комедии.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15" w:sz="0" w:val="none"/>
          <w:between w:color="auto" w:space="0" w:sz="0" w:val="none"/>
        </w:pBdr>
        <w:shd w:fill="ffffff" w:val="clear"/>
        <w:spacing w:after="0" w:afterAutospacing="0" w:line="304.6153846153846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Высыпаться. Недостаток сна увеличивает стрессовую нагрузку на организм, повышает давление, снижает болевой порог и подавляет иммунную систему.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15" w:sz="0" w:val="none"/>
          <w:between w:color="auto" w:space="0" w:sz="0" w:val="none"/>
        </w:pBdr>
        <w:shd w:fill="ffffff" w:val="clear"/>
        <w:spacing w:after="0" w:afterAutospacing="0" w:line="304.6153846153846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Читать! Любимые книги, жизнеутверждающие стихи, Евангелие, исцеляющее душу. Биографии великих людей — у них есть чему поучиться.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15" w:sz="0" w:val="none"/>
          <w:between w:color="auto" w:space="0" w:sz="0" w:val="none"/>
        </w:pBdr>
        <w:shd w:fill="ffffff" w:val="clear"/>
        <w:spacing w:after="0" w:afterAutospacing="0" w:line="304.6153846153846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Общаться с друзьями, но на нейтральные темы, не «пережевывать» бесконечно свои проблемы или информационный негатив, так как этим только усугубишь свое состояние.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15" w:sz="0" w:val="none"/>
          <w:between w:color="auto" w:space="0" w:sz="0" w:val="none"/>
        </w:pBdr>
        <w:shd w:fill="ffffff" w:val="clear"/>
        <w:spacing w:after="0" w:afterAutospacing="0" w:line="304.6153846153846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Дышать. Техника диафрагмального дыхания имеет успокаивающий эффект: в течение 4 секунд вобрать в себя воздух, затем в течение такого же времени — медленный выдох сквозь сжатые губы. Можно добавить промежуточный этап: между вдохом и выдохом задержать дыхание на 10-20 секунд. И так 10 раз.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15" w:sz="0" w:val="none"/>
          <w:between w:color="auto" w:space="0" w:sz="0" w:val="none"/>
        </w:pBdr>
        <w:shd w:fill="ffffff" w:val="clear"/>
        <w:spacing w:after="0" w:afterAutospacing="0" w:line="304.6153846153846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Заниматься домашними делами: приберись в квартире, помой посуду, вытри пыль, перебери гардероб — рутинные дела создают ощущение стабильности, занимают руки и сигнализируют мозгу, что все под контролем.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15" w:sz="0" w:val="none"/>
          <w:between w:color="auto" w:space="0" w:sz="0" w:val="none"/>
        </w:pBdr>
        <w:shd w:fill="ffffff" w:val="clear"/>
        <w:spacing w:after="0" w:afterAutospacing="0" w:line="304.6153846153846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Двигаться — ходи, бегай, прыгай, плавай. Движение разгоняет кровь и делает жизнь осмысленной.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15" w:sz="0" w:val="none"/>
          <w:between w:color="auto" w:space="0" w:sz="0" w:val="none"/>
        </w:pBdr>
        <w:shd w:fill="ffffff" w:val="clear"/>
        <w:spacing w:after="0" w:afterAutospacing="0" w:line="304.6153846153846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Строить планы, мечтать. Сейчас планирование очень важно. Можно набросать два-три варианта на случай, если какой-то из них не сработает. Думай о будущем.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15" w:sz="0" w:val="none"/>
          <w:between w:color="auto" w:space="0" w:sz="0" w:val="none"/>
        </w:pBdr>
        <w:shd w:fill="ffffff" w:val="clear"/>
        <w:spacing w:after="0" w:afterAutospacing="0" w:line="304.6153846153846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Помогать. Да-да, посмотри вокруг — наверняка есть тот, кому тяжелее тебя. Окажи ему помощь.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15" w:sz="0" w:val="none"/>
          <w:between w:color="auto" w:space="0" w:sz="0" w:val="none"/>
        </w:pBdr>
        <w:shd w:fill="ffffff" w:val="clear"/>
        <w:spacing w:after="300" w:line="304.6153846153846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Слушать музыку. Только не ту, что вгоняет в депрессию.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bottom w:color="auto" w:space="0" w:sz="0" w:val="none"/>
          <w:right w:color="auto" w:space="15" w:sz="0" w:val="none"/>
          <w:between w:color="auto" w:space="0" w:sz="0" w:val="none"/>
        </w:pBdr>
        <w:shd w:fill="ffffff" w:val="clear"/>
        <w:spacing w:after="300" w:line="304.6153846153846" w:lineRule="auto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0" w:sz="0" w:val="none"/>
          <w:right w:color="auto" w:space="15" w:sz="0" w:val="none"/>
          <w:between w:color="auto" w:space="0" w:sz="0" w:val="none"/>
        </w:pBdr>
        <w:shd w:fill="ffffff" w:val="clear"/>
        <w:spacing w:after="120" w:line="304.6153846153846" w:lineRule="auto"/>
        <w:rPr>
          <w:b w:val="1"/>
          <w:color w:val="333333"/>
          <w:sz w:val="26"/>
          <w:szCs w:val="26"/>
          <w:highlight w:val="white"/>
        </w:rPr>
      </w:pPr>
      <w:r w:rsidDel="00000000" w:rsidR="00000000" w:rsidRPr="00000000">
        <w:rPr>
          <w:b w:val="1"/>
          <w:color w:val="333333"/>
          <w:sz w:val="26"/>
          <w:szCs w:val="26"/>
          <w:highlight w:val="white"/>
          <w:rtl w:val="0"/>
        </w:rPr>
        <w:t xml:space="preserve">Если день не задался, можно попробовать следующие шаги: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15" w:sz="0" w:val="none"/>
          <w:between w:color="auto" w:space="0" w:sz="0" w:val="none"/>
        </w:pBdr>
        <w:shd w:fill="ffffff" w:val="clear"/>
        <w:spacing w:after="0" w:afterAutospacing="0" w:before="140" w:line="304.6153846153846" w:lineRule="auto"/>
        <w:ind w:left="740" w:right="20" w:hanging="360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color w:val="333333"/>
          <w:sz w:val="26"/>
          <w:szCs w:val="26"/>
          <w:highlight w:val="white"/>
          <w:rtl w:val="0"/>
        </w:rPr>
        <w:t xml:space="preserve">Взять паузу и протестировать реальность. Нужно остановиться, закрыть глаза и подышать.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15" w:sz="0" w:val="none"/>
          <w:between w:color="auto" w:space="0" w:sz="0" w:val="none"/>
        </w:pBdr>
        <w:shd w:fill="ffffff" w:val="clear"/>
        <w:spacing w:after="0" w:afterAutospacing="0" w:before="0" w:beforeAutospacing="0" w:line="304.6153846153846" w:lineRule="auto"/>
        <w:ind w:left="740" w:right="20" w:hanging="360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color w:val="333333"/>
          <w:sz w:val="26"/>
          <w:szCs w:val="26"/>
          <w:highlight w:val="white"/>
          <w:rtl w:val="0"/>
        </w:rPr>
        <w:t xml:space="preserve">Заняться чем-то, что приносит радость. Например, послушать любимую музыку, сходить на прогулку, взять в руки книгу или нарисовать что-то.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15" w:sz="0" w:val="none"/>
          <w:between w:color="auto" w:space="0" w:sz="0" w:val="none"/>
        </w:pBdr>
        <w:shd w:fill="ffffff" w:val="clear"/>
        <w:spacing w:after="0" w:afterAutospacing="0" w:before="0" w:beforeAutospacing="0" w:line="304.6153846153846" w:lineRule="auto"/>
        <w:ind w:left="740" w:right="20" w:hanging="360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color w:val="333333"/>
          <w:sz w:val="26"/>
          <w:szCs w:val="26"/>
          <w:highlight w:val="white"/>
          <w:rtl w:val="0"/>
        </w:rPr>
        <w:t xml:space="preserve">Сделать противоположное тому, что чувствуется. Если хочется забиться в уголок и ни с кем не разговаривать, стоит позвонить другу, поговорить с кем-то.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15" w:sz="0" w:val="none"/>
          <w:between w:color="auto" w:space="0" w:sz="0" w:val="none"/>
        </w:pBdr>
        <w:shd w:fill="ffffff" w:val="clear"/>
        <w:spacing w:after="0" w:afterAutospacing="0" w:before="0" w:beforeAutospacing="0" w:line="304.6153846153846" w:lineRule="auto"/>
        <w:ind w:left="740" w:right="20" w:hanging="360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color w:val="333333"/>
          <w:sz w:val="26"/>
          <w:szCs w:val="26"/>
          <w:highlight w:val="white"/>
          <w:rtl w:val="0"/>
        </w:rPr>
        <w:t xml:space="preserve">Выработать ощущение мастерства. Нужно уделить время тому, что хорошо получается. Например, приготовить вкусный кофе или убраться на рабочем столе.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15" w:sz="0" w:val="none"/>
          <w:between w:color="auto" w:space="0" w:sz="0" w:val="none"/>
        </w:pBdr>
        <w:shd w:fill="ffffff" w:val="clear"/>
        <w:spacing w:after="140" w:before="0" w:beforeAutospacing="0" w:line="304.6153846153846" w:lineRule="auto"/>
        <w:ind w:left="740" w:right="20" w:hanging="360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color w:val="333333"/>
          <w:sz w:val="26"/>
          <w:szCs w:val="26"/>
          <w:highlight w:val="white"/>
          <w:rtl w:val="0"/>
        </w:rPr>
        <w:t xml:space="preserve">Принять ситуацию.  Важно помнить, что неудачный день не перечеркивает всех достижений.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bottom w:color="auto" w:space="0" w:sz="0" w:val="none"/>
          <w:right w:color="auto" w:space="15" w:sz="0" w:val="none"/>
          <w:between w:color="auto" w:space="0" w:sz="0" w:val="none"/>
        </w:pBdr>
        <w:shd w:fill="ffffff" w:val="clear"/>
        <w:spacing w:after="120" w:line="304.6153846153846" w:lineRule="auto"/>
        <w:rPr>
          <w:b w:val="1"/>
          <w:color w:val="333333"/>
          <w:sz w:val="26"/>
          <w:szCs w:val="26"/>
          <w:highlight w:val="white"/>
        </w:rPr>
      </w:pPr>
      <w:r w:rsidDel="00000000" w:rsidR="00000000" w:rsidRPr="00000000">
        <w:rPr>
          <w:b w:val="1"/>
          <w:color w:val="333333"/>
          <w:sz w:val="26"/>
          <w:szCs w:val="26"/>
          <w:highlight w:val="white"/>
          <w:rtl w:val="0"/>
        </w:rPr>
        <w:t xml:space="preserve">Если плохое настроение не проходит, рекомендуется обратиться к психологу.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bottom w:color="auto" w:space="0" w:sz="0" w:val="none"/>
          <w:right w:color="auto" w:space="15" w:sz="0" w:val="none"/>
          <w:between w:color="auto" w:space="0" w:sz="0" w:val="none"/>
        </w:pBdr>
        <w:shd w:fill="ffffff" w:val="clear"/>
        <w:spacing w:after="300" w:line="304.6153846153846" w:lineRule="auto"/>
        <w:ind w:left="0" w:firstLine="0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В обществе понятие “Сильная психология” и “Мораль и нравственность”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bottom w:color="auto" w:space="0" w:sz="0" w:val="none"/>
          <w:right w:color="auto" w:space="15" w:sz="0" w:val="none"/>
          <w:between w:color="auto" w:space="0" w:sz="0" w:val="none"/>
        </w:pBdr>
        <w:shd w:fill="ffffff" w:val="clear"/>
        <w:spacing w:after="300" w:line="304.6153846153846" w:lineRule="auto"/>
        <w:ind w:left="0" w:firstLine="0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это психологические законы которые созданы социальной сферой общества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bottom w:color="auto" w:space="0" w:sz="0" w:val="none"/>
          <w:right w:color="auto" w:space="15" w:sz="0" w:val="none"/>
          <w:between w:color="auto" w:space="0" w:sz="0" w:val="none"/>
        </w:pBdr>
        <w:shd w:fill="ffffff" w:val="clear"/>
        <w:spacing w:after="140" w:before="20" w:line="304.6153846153846" w:lineRule="auto"/>
        <w:ind w:left="20" w:right="20" w:firstLine="0"/>
        <w:rPr>
          <w:b w:val="1"/>
          <w:color w:val="1155cc"/>
          <w:sz w:val="26"/>
          <w:szCs w:val="26"/>
          <w:highlight w:val="white"/>
        </w:rPr>
      </w:pPr>
      <w:r w:rsidDel="00000000" w:rsidR="00000000" w:rsidRPr="00000000">
        <w:rPr>
          <w:b w:val="1"/>
          <w:color w:val="333333"/>
          <w:sz w:val="26"/>
          <w:szCs w:val="26"/>
          <w:highlight w:val="white"/>
          <w:rtl w:val="0"/>
        </w:rPr>
        <w:t xml:space="preserve">Мораль — принятые в обществе нравственные нормы поведения, отношений с людьми.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bottom w:color="auto" w:space="0" w:sz="0" w:val="none"/>
          <w:right w:color="auto" w:space="15" w:sz="0" w:val="none"/>
          <w:between w:color="auto" w:space="0" w:sz="0" w:val="none"/>
        </w:pBdr>
        <w:shd w:fill="ffffff" w:val="clear"/>
        <w:spacing w:after="140" w:before="20" w:line="304.6153846153846" w:lineRule="auto"/>
        <w:ind w:left="20" w:right="20" w:firstLine="0"/>
        <w:rPr>
          <w:b w:val="1"/>
          <w:color w:val="333333"/>
          <w:sz w:val="26"/>
          <w:szCs w:val="26"/>
          <w:highlight w:val="white"/>
        </w:rPr>
      </w:pPr>
      <w:r w:rsidDel="00000000" w:rsidR="00000000" w:rsidRPr="00000000">
        <w:rPr>
          <w:b w:val="1"/>
          <w:color w:val="333333"/>
          <w:sz w:val="26"/>
          <w:szCs w:val="26"/>
          <w:highlight w:val="white"/>
          <w:rtl w:val="0"/>
        </w:rPr>
        <w:t xml:space="preserve">Эти правила оценивают деятельность человека с позиции хорошего и плохого, добра и зла. Они не закреплены в официальных документах, но затрагивают всех без исключения членов общества. 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bottom w:color="auto" w:space="0" w:sz="0" w:val="none"/>
          <w:right w:color="auto" w:space="15" w:sz="0" w:val="none"/>
          <w:between w:color="auto" w:space="0" w:sz="0" w:val="none"/>
        </w:pBdr>
        <w:shd w:fill="ffffff" w:val="clear"/>
        <w:spacing w:after="140" w:before="20" w:line="304.6153846153846" w:lineRule="auto"/>
        <w:ind w:left="20" w:right="20" w:firstLine="0"/>
        <w:rPr>
          <w:b w:val="1"/>
          <w:color w:val="333333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bottom w:color="auto" w:space="0" w:sz="0" w:val="none"/>
          <w:right w:color="auto" w:space="15" w:sz="0" w:val="none"/>
          <w:between w:color="auto" w:space="0" w:sz="0" w:val="none"/>
        </w:pBdr>
        <w:shd w:fill="ffffff" w:val="clear"/>
        <w:spacing w:after="140" w:before="20" w:line="304.6153846153846" w:lineRule="auto"/>
        <w:ind w:left="20" w:right="20" w:firstLine="0"/>
        <w:rPr>
          <w:b w:val="1"/>
          <w:color w:val="333333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bottom w:color="auto" w:space="0" w:sz="0" w:val="none"/>
          <w:right w:color="auto" w:space="15" w:sz="0" w:val="none"/>
          <w:between w:color="auto" w:space="0" w:sz="0" w:val="none"/>
        </w:pBdr>
        <w:shd w:fill="ffffff" w:val="clear"/>
        <w:spacing w:after="300" w:line="304.6153846153846" w:lineRule="auto"/>
        <w:ind w:left="0" w:firstLine="0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Merriweather" w:cs="Merriweather" w:eastAsia="Merriweather" w:hAnsi="Merriweather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333333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