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093E" w14:textId="09C479F7" w:rsidR="006B3130" w:rsidRDefault="003043E0" w:rsidP="003043E0">
      <w:pPr>
        <w:jc w:val="center"/>
        <w:rPr>
          <w:b/>
          <w:bCs/>
        </w:rPr>
      </w:pPr>
      <w:r w:rsidRPr="003043E0">
        <w:rPr>
          <w:b/>
          <w:bCs/>
        </w:rPr>
        <w:t>ЭМОЦИОНАЛЬНЫЙ ИНТЕЛЛЕКТ И ЕГО ВЛИЯНИЕ НА ПРОФЕССИОНАЛЬНУЮ КАРЬЕРУ</w:t>
      </w:r>
    </w:p>
    <w:p w14:paraId="5187BFD6" w14:textId="5FD75D0A" w:rsidR="003043E0" w:rsidRDefault="003043E0" w:rsidP="003043E0">
      <w:pPr>
        <w:jc w:val="center"/>
        <w:rPr>
          <w:b/>
          <w:bCs/>
        </w:rPr>
      </w:pPr>
    </w:p>
    <w:p w14:paraId="08C391E5" w14:textId="77777777" w:rsidR="003043E0" w:rsidRDefault="003043E0" w:rsidP="003043E0">
      <w:pPr>
        <w:spacing w:line="240" w:lineRule="auto"/>
        <w:jc w:val="right"/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bookmarkStart w:id="14" w:name="_Hlk181112430"/>
      <w:bookmarkStart w:id="15" w:name="_Hlk181202608"/>
      <w:r w:rsidRPr="00BB0C91">
        <w:rPr>
          <w:bCs/>
        </w:rPr>
        <w:t>Шаврова Ольга Сергеевна</w:t>
      </w:r>
      <w:r>
        <w:rPr>
          <w:bCs/>
        </w:rPr>
        <w:t xml:space="preserve">, </w:t>
      </w:r>
      <w:r w:rsidRPr="00BB0C91">
        <w:rPr>
          <w:bCs/>
        </w:rPr>
        <w:t>преподаватель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51C0A29B" w14:textId="77777777" w:rsidR="003043E0" w:rsidRPr="00BB0C91" w:rsidRDefault="003043E0" w:rsidP="003043E0">
      <w:pPr>
        <w:spacing w:line="240" w:lineRule="auto"/>
        <w:jc w:val="right"/>
        <w:rPr>
          <w:bCs/>
        </w:rPr>
      </w:pPr>
      <w:r w:rsidRPr="00BB0C91">
        <w:rPr>
          <w:bCs/>
        </w:rPr>
        <w:t>ГАПОУ Колледж предпринимательства № 11 г. Москва</w:t>
      </w:r>
    </w:p>
    <w:p w14:paraId="641942D7" w14:textId="662AF8C9" w:rsidR="003043E0" w:rsidRDefault="003043E0" w:rsidP="003043E0">
      <w:pPr>
        <w:jc w:val="center"/>
        <w:rPr>
          <w:b/>
          <w:bCs/>
        </w:rPr>
      </w:pPr>
    </w:p>
    <w:p w14:paraId="060872E5" w14:textId="7551334A" w:rsidR="003043E0" w:rsidRPr="003043E0" w:rsidRDefault="003043E0" w:rsidP="003043E0">
      <w:pPr>
        <w:rPr>
          <w:i/>
          <w:iCs/>
          <w:sz w:val="24"/>
        </w:rPr>
      </w:pPr>
      <w:r w:rsidRPr="003043E0">
        <w:rPr>
          <w:rStyle w:val="a6"/>
          <w:i/>
          <w:iCs/>
        </w:rPr>
        <w:t>Аннотация</w:t>
      </w:r>
      <w:r>
        <w:rPr>
          <w:rStyle w:val="a6"/>
          <w:i/>
          <w:iCs/>
        </w:rPr>
        <w:t>.</w:t>
      </w:r>
      <w:r w:rsidRPr="003043E0">
        <w:rPr>
          <w:i/>
          <w:iCs/>
        </w:rPr>
        <w:t xml:space="preserve"> Эмоциональный интеллект (EI) стал ключевым понятием в области психологии и бизнеса, оказывая значительное влияние на профессиональную карьеру человека. Для студентов среднего профессионального образования (СПО) понимание и развитие эмоционального интеллекта может стать решающим фактором в их будущей деятельности. В данной статье рассматривается, что такое эмоциональный интеллект, как он влияет на карьерный рост и какие практические шаги могут предпринять студенты для его развития.</w:t>
      </w:r>
    </w:p>
    <w:p w14:paraId="0D2C6155" w14:textId="7A2EADDC" w:rsidR="003043E0" w:rsidRPr="003043E0" w:rsidRDefault="003043E0" w:rsidP="003043E0">
      <w:pPr>
        <w:rPr>
          <w:i/>
          <w:iCs/>
        </w:rPr>
      </w:pPr>
      <w:r w:rsidRPr="003043E0">
        <w:rPr>
          <w:rStyle w:val="a6"/>
          <w:i/>
          <w:iCs/>
        </w:rPr>
        <w:t>Ключевые слова:</w:t>
      </w:r>
      <w:r w:rsidRPr="003043E0">
        <w:rPr>
          <w:i/>
          <w:iCs/>
        </w:rPr>
        <w:t xml:space="preserve"> эмоциональный интеллект, профессиональная карьера, студенты СПО, навыки общения, личностное развитие.</w:t>
      </w:r>
    </w:p>
    <w:p w14:paraId="6BD0D65E" w14:textId="77777777" w:rsidR="003043E0" w:rsidRDefault="003043E0" w:rsidP="003043E0"/>
    <w:p w14:paraId="7A9EBECF" w14:textId="77777777" w:rsidR="003043E0" w:rsidRDefault="003043E0" w:rsidP="003043E0">
      <w:r>
        <w:t>Эмоциональный интеллект включает в себя способность распознавать, понимать и управлять своими эмоциями, а также эмоциями других людей. Это важный аспект личностного развития, который играет значительную роль в профессиональной деятельности. Для студентов СПО, которые часто сталкиваются с реалиями трудового рынка, умение эффективно взаимодействовать с коллегами, клиентами и руководством становится необходимым условием для достижения успеха.</w:t>
      </w:r>
    </w:p>
    <w:p w14:paraId="3E6238EC" w14:textId="77777777" w:rsidR="003043E0" w:rsidRDefault="003043E0" w:rsidP="003043E0">
      <w:r>
        <w:t xml:space="preserve">Эмоциональный интеллект также играет важную роль в управлении командой. Студенты, обучающиеся на специальностях, связанных с менеджментом или управлением, должны уметь понимать мотивацию своих подчиненных. Например, руководитель, который умеет распознавать, когда его команда испытывает стресс, сможет предложить необходимые меры поддержки, такие как перераспределение задач или организацию </w:t>
      </w:r>
      <w:r>
        <w:lastRenderedPageBreak/>
        <w:t>тимбилдинга. Это не только улучшит атмосферу в коллективе, но и повысит продуктивность работы.</w:t>
      </w:r>
    </w:p>
    <w:p w14:paraId="592E957E" w14:textId="77777777" w:rsidR="003043E0" w:rsidRDefault="003043E0" w:rsidP="003043E0">
      <w:r>
        <w:t>Развитие эмоционального интеллекта также связано с улучшением навыков общения. Студенты, обладающие высоким уровнем EI, способны более эффективно общаться, разрешать конфликты и находить компромиссы. Например, во время учебных проектов, когда студенты работают в группах, тот, кто умеет управлять своими эмоциями и эмоциями других, способен создать более продуктивную и гармоничную рабочую атмосферу. Это, в свою очередь, повышает шансы на успешное завершение проекта и получение высоких оценок.</w:t>
      </w:r>
    </w:p>
    <w:p w14:paraId="6B29E1DB" w14:textId="77777777" w:rsidR="003043E0" w:rsidRDefault="003043E0" w:rsidP="003043E0">
      <w:r>
        <w:t>Однако важно отметить, что эмоциональный интеллект можно развивать. Студенты могут начинать с простых упражнений, таких как ведение дневника эмоций. Записывая свои эмоциональные реакции на различные ситуации, они смогут лучше понять, какие эмоции возникают в ответ на те или иные события, и научиться управлять ими. Это упражнение помогает не только в самоанализе, но и в выявлении паттернов поведения, что может быть полезно в будущем.</w:t>
      </w:r>
    </w:p>
    <w:p w14:paraId="40CA7BA8" w14:textId="77777777" w:rsidR="003043E0" w:rsidRDefault="003043E0" w:rsidP="003043E0">
      <w:r>
        <w:t>Другим важным шагом к развитию EI является практика активного слушания. Студенты могут тренироваться, делая акцент на том, чтобы не только слышать, но и понимать собеседника. Это включает в себя задавание вопросов, повторение услышанного и выражение эмпатии. Например, во время групповых обсуждений важно не только высказывать свое мнение, но и внимательно слушать других, что поможет создать атмосферу доверия и уважения.</w:t>
      </w:r>
    </w:p>
    <w:p w14:paraId="32F6A17E" w14:textId="77777777" w:rsidR="003043E0" w:rsidRDefault="003043E0" w:rsidP="003043E0">
      <w:r>
        <w:t>Ключевым аспектом является и работа над навыками саморегуляции. Студенты должны учиться контролировать свои эмоции, особенно в стрессовых ситуациях. Например, перед экзаменами или важными презентациями полезно практиковать техники расслабления, такие как глубокое дыхание или визуализация успешного результата. Это поможет не только снизить уровень тревожности, но и повысить уверенность в себе.</w:t>
      </w:r>
    </w:p>
    <w:p w14:paraId="3A9E20DC" w14:textId="77777777" w:rsidR="003043E0" w:rsidRDefault="003043E0" w:rsidP="003043E0">
      <w:r>
        <w:lastRenderedPageBreak/>
        <w:t>Эмоциональный интеллект имеет значение не только в рамках одного учебного заведения, но и на уровне всей профессиональной карьеры. Работодатели все чаще ищут сотрудников, обладающих высокими навыками EI, поскольку они способствуют созданию более эффективных и гармоничных команд. Например, согласно исследованиям, сотрудники с высоким уровнем эмоционального интеллекта чаще становятся лидерами и получают более высокие должности. Это связано с их способностью управлять людьми, разрешать конфликты и находить подход к различным типам личностей.</w:t>
      </w:r>
    </w:p>
    <w:p w14:paraId="5F5F79B4" w14:textId="77777777" w:rsidR="003043E0" w:rsidRDefault="003043E0" w:rsidP="003043E0">
      <w:r>
        <w:t>Таким образом, эмоциональный интеллект оказывает глубокое влияние на профессиональную карьеру студентов СПО. Умение распознавать и управлять своими эмоциями, а также понимание эмоций других людей может стать решающим фактором в достижении успеха. Развитие EI является важным аспектом личностного роста и профессиональной подготовки, которое может значительно повысить конкурентоспособность выпускников на рынке труда. Важно, чтобы студенты осознали значимость эмоционального интеллекта и начали активно работать над его развитием, начиная с учебного процесса и продолжая в своей будущей карьере. В конечном итоге, эмоциональный интеллект не только обогащает личность, но и открывает новые горизонты в профессиональной жизни, способствуя созданию эффективных и гармоничных рабочих отношений.</w:t>
      </w:r>
    </w:p>
    <w:p w14:paraId="44B80F23" w14:textId="4729892E" w:rsidR="003043E0" w:rsidRDefault="003043E0" w:rsidP="003043E0">
      <w:pPr>
        <w:jc w:val="center"/>
        <w:rPr>
          <w:b/>
          <w:bCs/>
        </w:rPr>
      </w:pPr>
    </w:p>
    <w:p w14:paraId="1F8087C0" w14:textId="2DFE5A44" w:rsidR="003043E0" w:rsidRDefault="003043E0" w:rsidP="003043E0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14:paraId="11D9B98C" w14:textId="65DA7EE2" w:rsidR="003043E0" w:rsidRDefault="003043E0" w:rsidP="003043E0">
      <w:pPr>
        <w:pStyle w:val="a7"/>
        <w:numPr>
          <w:ilvl w:val="0"/>
          <w:numId w:val="1"/>
        </w:numPr>
        <w:ind w:left="0" w:firstLine="851"/>
      </w:pPr>
      <w:proofErr w:type="spellStart"/>
      <w:r>
        <w:t>Изард</w:t>
      </w:r>
      <w:proofErr w:type="spellEnd"/>
      <w:r>
        <w:t xml:space="preserve"> </w:t>
      </w:r>
      <w:r w:rsidR="00CD5BED">
        <w:t>К</w:t>
      </w:r>
      <w:r>
        <w:t xml:space="preserve">. Э. Психология эмоций / Пер. с англ. СПб., </w:t>
      </w:r>
      <w:r>
        <w:t>201</w:t>
      </w:r>
      <w:r>
        <w:t>9.</w:t>
      </w:r>
    </w:p>
    <w:p w14:paraId="1822CD29" w14:textId="023AD1AF" w:rsidR="003043E0" w:rsidRPr="003043E0" w:rsidRDefault="003043E0" w:rsidP="003043E0">
      <w:pPr>
        <w:pStyle w:val="a7"/>
        <w:numPr>
          <w:ilvl w:val="0"/>
          <w:numId w:val="1"/>
        </w:numPr>
        <w:ind w:left="0" w:firstLine="851"/>
      </w:pPr>
      <w:r>
        <w:t xml:space="preserve">Рубинштейн </w:t>
      </w:r>
      <w:r>
        <w:t>С</w:t>
      </w:r>
      <w:r>
        <w:t xml:space="preserve">. Л. Основы общей психологии. СПб.: Питер, </w:t>
      </w:r>
      <w:r>
        <w:t>201</w:t>
      </w:r>
      <w:r>
        <w:t>8.</w:t>
      </w:r>
    </w:p>
    <w:sectPr w:rsidR="003043E0" w:rsidRPr="0030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4464C"/>
    <w:multiLevelType w:val="hybridMultilevel"/>
    <w:tmpl w:val="23A0F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6D"/>
    <w:rsid w:val="0004366D"/>
    <w:rsid w:val="003043E0"/>
    <w:rsid w:val="005815F1"/>
    <w:rsid w:val="006B3130"/>
    <w:rsid w:val="008F73D3"/>
    <w:rsid w:val="00C30416"/>
    <w:rsid w:val="00C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2F78"/>
  <w15:chartTrackingRefBased/>
  <w15:docId w15:val="{80D8F33C-8AC3-4012-95FF-21A4F673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6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3043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43E0"/>
    <w:rPr>
      <w:b/>
      <w:bCs/>
    </w:rPr>
  </w:style>
  <w:style w:type="paragraph" w:styleId="a7">
    <w:name w:val="List Paragraph"/>
    <w:basedOn w:val="a"/>
    <w:uiPriority w:val="34"/>
    <w:qFormat/>
    <w:rsid w:val="0030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Вероника Долинина</cp:lastModifiedBy>
  <cp:revision>5</cp:revision>
  <dcterms:created xsi:type="dcterms:W3CDTF">2024-10-30T16:18:00Z</dcterms:created>
  <dcterms:modified xsi:type="dcterms:W3CDTF">2024-10-30T16:24:00Z</dcterms:modified>
</cp:coreProperties>
</file>