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F0419" w14:textId="7CDF5DF4" w:rsidR="00B9235F" w:rsidRDefault="000F218E" w:rsidP="00E52F3E">
      <w:pPr>
        <w:tabs>
          <w:tab w:val="left" w:pos="5280"/>
          <w:tab w:val="right" w:pos="9355"/>
        </w:tabs>
        <w:spacing w:after="0" w:line="360" w:lineRule="auto"/>
        <w:jc w:val="center"/>
        <w:rPr>
          <w:rFonts w:ascii="Times New Roman" w:hAnsi="Times New Roman" w:cs="Times New Roman"/>
          <w:b/>
          <w:bCs/>
          <w:sz w:val="28"/>
          <w:szCs w:val="28"/>
        </w:rPr>
      </w:pPr>
      <w:r w:rsidRPr="000F218E">
        <w:rPr>
          <w:rFonts w:ascii="Times New Roman" w:hAnsi="Times New Roman" w:cs="Times New Roman"/>
          <w:b/>
          <w:bCs/>
          <w:sz w:val="28"/>
          <w:szCs w:val="28"/>
        </w:rPr>
        <w:t>СОВРЕМ</w:t>
      </w:r>
      <w:r w:rsidR="005436A3">
        <w:rPr>
          <w:rFonts w:ascii="Times New Roman" w:hAnsi="Times New Roman" w:cs="Times New Roman"/>
          <w:b/>
          <w:bCs/>
          <w:sz w:val="28"/>
          <w:szCs w:val="28"/>
        </w:rPr>
        <w:t>ЕННЫЕ ПЕДАГОГИЧЕСКИЕ ТЕХНОЛОГИИ</w:t>
      </w:r>
      <w:bookmarkStart w:id="0" w:name="_GoBack"/>
      <w:bookmarkEnd w:id="0"/>
    </w:p>
    <w:p w14:paraId="0ED35B03" w14:textId="77777777" w:rsidR="00543086" w:rsidRPr="00B9235F" w:rsidRDefault="00543086" w:rsidP="005436A3">
      <w:pPr>
        <w:tabs>
          <w:tab w:val="left" w:pos="5280"/>
          <w:tab w:val="right" w:pos="9355"/>
        </w:tabs>
        <w:spacing w:after="0" w:line="360" w:lineRule="auto"/>
        <w:rPr>
          <w:rFonts w:ascii="Times New Roman" w:hAnsi="Times New Roman" w:cs="Times New Roman"/>
          <w:sz w:val="28"/>
          <w:szCs w:val="28"/>
        </w:rPr>
      </w:pPr>
    </w:p>
    <w:p w14:paraId="59D1DD56" w14:textId="77777777" w:rsidR="000F218E" w:rsidRPr="000F218E" w:rsidRDefault="000F218E" w:rsidP="000F218E">
      <w:pPr>
        <w:spacing w:after="0" w:line="360" w:lineRule="auto"/>
        <w:ind w:firstLine="851"/>
        <w:jc w:val="both"/>
        <w:rPr>
          <w:rFonts w:ascii="Times New Roman" w:eastAsia="SimSun" w:hAnsi="Times New Roman" w:cs="Times New Roman"/>
          <w:sz w:val="28"/>
          <w:szCs w:val="28"/>
          <w:lang w:eastAsia="ar-SA"/>
        </w:rPr>
      </w:pPr>
      <w:r w:rsidRPr="000F218E">
        <w:rPr>
          <w:rFonts w:ascii="Times New Roman" w:eastAsia="SimSun" w:hAnsi="Times New Roman" w:cs="Times New Roman"/>
          <w:sz w:val="28"/>
          <w:szCs w:val="28"/>
          <w:lang w:eastAsia="ar-SA"/>
        </w:rPr>
        <w:t>Современное образование стремительно меняется, и учителя английского языка сталкиваются с необходимостью адаптироваться к новым требованиям. Важно не только преподавать грамматику и лексику, но и помогать учащимся развивать навыки общения, критического мышления и работы с информацией. Для этого используются современные педагогические технологии, которые позволяют сделать обучение более эффективным, интересным и интерактивным.</w:t>
      </w:r>
    </w:p>
    <w:p w14:paraId="1DD7773C" w14:textId="77777777" w:rsidR="000F218E" w:rsidRPr="000F218E" w:rsidRDefault="000F218E" w:rsidP="000F218E">
      <w:pPr>
        <w:spacing w:after="0" w:line="360" w:lineRule="auto"/>
        <w:ind w:firstLine="851"/>
        <w:jc w:val="both"/>
        <w:rPr>
          <w:rFonts w:ascii="Times New Roman" w:eastAsia="SimSun" w:hAnsi="Times New Roman" w:cs="Times New Roman"/>
          <w:sz w:val="28"/>
          <w:szCs w:val="28"/>
          <w:lang w:eastAsia="ar-SA"/>
        </w:rPr>
      </w:pPr>
      <w:r w:rsidRPr="000F218E">
        <w:rPr>
          <w:rFonts w:ascii="Times New Roman" w:eastAsia="SimSun" w:hAnsi="Times New Roman" w:cs="Times New Roman"/>
          <w:sz w:val="28"/>
          <w:szCs w:val="28"/>
          <w:lang w:eastAsia="ar-SA"/>
        </w:rPr>
        <w:t>Одной из наиболее популярных и эффективных методик является перевернутый класс. Применяя этот подход, учитель передает теоретический материал для самостоятельного изучения учениками дома через видеоуроки, презентации или тексты. На уроках же основное внимание уделяется практическим заданиям, активной работе с языком и обсуждению сложных тем. Пример использования перевернутого класса может быть таким: учащиеся просматривают дома видео с объяснением грамматической темы, а затем на уроке выполняют упражнения, работают в парах или группах, разбирая реальные языковые ситуации. Такой формат помогает экономить время на уроке и углублять знание материала за счет его практической проработки.</w:t>
      </w:r>
    </w:p>
    <w:p w14:paraId="75236124" w14:textId="3B54DBDE" w:rsidR="000F218E" w:rsidRPr="000F218E" w:rsidRDefault="000F218E" w:rsidP="000F218E">
      <w:pPr>
        <w:spacing w:after="0" w:line="360" w:lineRule="auto"/>
        <w:ind w:firstLine="851"/>
        <w:jc w:val="both"/>
        <w:rPr>
          <w:rFonts w:ascii="Times New Roman" w:eastAsia="SimSun" w:hAnsi="Times New Roman" w:cs="Times New Roman"/>
          <w:sz w:val="28"/>
          <w:szCs w:val="28"/>
          <w:lang w:eastAsia="ar-SA"/>
        </w:rPr>
      </w:pPr>
      <w:r w:rsidRPr="000F218E">
        <w:rPr>
          <w:rFonts w:ascii="Times New Roman" w:eastAsia="SimSun" w:hAnsi="Times New Roman" w:cs="Times New Roman"/>
          <w:sz w:val="28"/>
          <w:szCs w:val="28"/>
          <w:lang w:eastAsia="ar-SA"/>
        </w:rPr>
        <w:t>Проектная деятельность также занимает важное место в образовательном процессе. Этот подход позволяет учащимся самостоятельно или в группе исследовать определенную тему, что способствует развитию творческих и исследовательских навыков, а также углубляет понимание изучаемого языка. Например, проект по теме "</w:t>
      </w:r>
      <w:proofErr w:type="spellStart"/>
      <w:r w:rsidRPr="000F218E">
        <w:rPr>
          <w:rFonts w:ascii="Times New Roman" w:eastAsia="SimSun" w:hAnsi="Times New Roman" w:cs="Times New Roman"/>
          <w:sz w:val="28"/>
          <w:szCs w:val="28"/>
          <w:lang w:eastAsia="ar-SA"/>
        </w:rPr>
        <w:t>Cultural</w:t>
      </w:r>
      <w:proofErr w:type="spellEnd"/>
      <w:r w:rsidRPr="000F218E">
        <w:rPr>
          <w:rFonts w:ascii="Times New Roman" w:eastAsia="SimSun" w:hAnsi="Times New Roman" w:cs="Times New Roman"/>
          <w:sz w:val="28"/>
          <w:szCs w:val="28"/>
          <w:lang w:eastAsia="ar-SA"/>
        </w:rPr>
        <w:t xml:space="preserve"> </w:t>
      </w:r>
      <w:proofErr w:type="spellStart"/>
      <w:r w:rsidRPr="000F218E">
        <w:rPr>
          <w:rFonts w:ascii="Times New Roman" w:eastAsia="SimSun" w:hAnsi="Times New Roman" w:cs="Times New Roman"/>
          <w:sz w:val="28"/>
          <w:szCs w:val="28"/>
          <w:lang w:eastAsia="ar-SA"/>
        </w:rPr>
        <w:t>differences</w:t>
      </w:r>
      <w:proofErr w:type="spellEnd"/>
      <w:r w:rsidRPr="000F218E">
        <w:rPr>
          <w:rFonts w:ascii="Times New Roman" w:eastAsia="SimSun" w:hAnsi="Times New Roman" w:cs="Times New Roman"/>
          <w:sz w:val="28"/>
          <w:szCs w:val="28"/>
          <w:lang w:eastAsia="ar-SA"/>
        </w:rPr>
        <w:t xml:space="preserve"> </w:t>
      </w:r>
      <w:proofErr w:type="spellStart"/>
      <w:r w:rsidRPr="000F218E">
        <w:rPr>
          <w:rFonts w:ascii="Times New Roman" w:eastAsia="SimSun" w:hAnsi="Times New Roman" w:cs="Times New Roman"/>
          <w:sz w:val="28"/>
          <w:szCs w:val="28"/>
          <w:lang w:eastAsia="ar-SA"/>
        </w:rPr>
        <w:t>in</w:t>
      </w:r>
      <w:proofErr w:type="spellEnd"/>
      <w:r w:rsidRPr="000F218E">
        <w:rPr>
          <w:rFonts w:ascii="Times New Roman" w:eastAsia="SimSun" w:hAnsi="Times New Roman" w:cs="Times New Roman"/>
          <w:sz w:val="28"/>
          <w:szCs w:val="28"/>
          <w:lang w:eastAsia="ar-SA"/>
        </w:rPr>
        <w:t xml:space="preserve"> </w:t>
      </w:r>
      <w:proofErr w:type="spellStart"/>
      <w:r w:rsidRPr="000F218E">
        <w:rPr>
          <w:rFonts w:ascii="Times New Roman" w:eastAsia="SimSun" w:hAnsi="Times New Roman" w:cs="Times New Roman"/>
          <w:sz w:val="28"/>
          <w:szCs w:val="28"/>
          <w:lang w:eastAsia="ar-SA"/>
        </w:rPr>
        <w:t>English-speaking</w:t>
      </w:r>
      <w:proofErr w:type="spellEnd"/>
      <w:r w:rsidRPr="000F218E">
        <w:rPr>
          <w:rFonts w:ascii="Times New Roman" w:eastAsia="SimSun" w:hAnsi="Times New Roman" w:cs="Times New Roman"/>
          <w:sz w:val="28"/>
          <w:szCs w:val="28"/>
          <w:lang w:eastAsia="ar-SA"/>
        </w:rPr>
        <w:t xml:space="preserve"> </w:t>
      </w:r>
      <w:proofErr w:type="spellStart"/>
      <w:r w:rsidRPr="000F218E">
        <w:rPr>
          <w:rFonts w:ascii="Times New Roman" w:eastAsia="SimSun" w:hAnsi="Times New Roman" w:cs="Times New Roman"/>
          <w:sz w:val="28"/>
          <w:szCs w:val="28"/>
          <w:lang w:eastAsia="ar-SA"/>
        </w:rPr>
        <w:t>countries</w:t>
      </w:r>
      <w:proofErr w:type="spellEnd"/>
      <w:r w:rsidRPr="000F218E">
        <w:rPr>
          <w:rFonts w:ascii="Times New Roman" w:eastAsia="SimSun" w:hAnsi="Times New Roman" w:cs="Times New Roman"/>
          <w:sz w:val="28"/>
          <w:szCs w:val="28"/>
          <w:lang w:eastAsia="ar-SA"/>
        </w:rPr>
        <w:t xml:space="preserve">" может включать изучение особенностей культуры, традиций и повседневной жизни разных англоязычных стран с последующей презентацией. Важно, что проектная деятельность позволяет </w:t>
      </w:r>
      <w:r w:rsidR="00C635AF">
        <w:rPr>
          <w:rFonts w:ascii="Times New Roman" w:eastAsia="SimSun" w:hAnsi="Times New Roman" w:cs="Times New Roman"/>
          <w:sz w:val="28"/>
          <w:szCs w:val="28"/>
          <w:lang w:eastAsia="ar-SA"/>
        </w:rPr>
        <w:t xml:space="preserve">ученикам </w:t>
      </w:r>
      <w:r w:rsidRPr="000F218E">
        <w:rPr>
          <w:rFonts w:ascii="Times New Roman" w:eastAsia="SimSun" w:hAnsi="Times New Roman" w:cs="Times New Roman"/>
          <w:sz w:val="28"/>
          <w:szCs w:val="28"/>
          <w:lang w:eastAsia="ar-SA"/>
        </w:rPr>
        <w:t>использовать язык в контексте реальной жизни, что мотивирует их к более глубокому изучению материала.</w:t>
      </w:r>
    </w:p>
    <w:p w14:paraId="208A8887" w14:textId="77777777" w:rsidR="000F218E" w:rsidRPr="000F218E" w:rsidRDefault="000F218E" w:rsidP="000F218E">
      <w:pPr>
        <w:spacing w:after="0" w:line="360" w:lineRule="auto"/>
        <w:ind w:firstLine="851"/>
        <w:jc w:val="both"/>
        <w:rPr>
          <w:rFonts w:ascii="Times New Roman" w:eastAsia="SimSun" w:hAnsi="Times New Roman" w:cs="Times New Roman"/>
          <w:sz w:val="28"/>
          <w:szCs w:val="28"/>
          <w:lang w:eastAsia="ar-SA"/>
        </w:rPr>
      </w:pPr>
      <w:r w:rsidRPr="000F218E">
        <w:rPr>
          <w:rFonts w:ascii="Times New Roman" w:eastAsia="SimSun" w:hAnsi="Times New Roman" w:cs="Times New Roman"/>
          <w:sz w:val="28"/>
          <w:szCs w:val="28"/>
          <w:lang w:eastAsia="ar-SA"/>
        </w:rPr>
        <w:lastRenderedPageBreak/>
        <w:t>Геймификация, или использование игровых элементов в обучении, также становится все более популярной. Игры помогают создать эмоциональный отклик у учащихся, стимулируют их интерес и вовлеченность. Примером геймификации на уроках английского языка могут быть викторины, квесты или игры на платформе Kahoot!, где учащиеся соревнуются в знании словарного запаса или грамматических правил. Такой подход делает процесс обучения менее формализованным и помогает учащимся легче воспринимать сложные темы. Например, изучение неправильных глаголов через соревнования на скорость может оказаться более эффективным, чем традиционное заучивание списков.</w:t>
      </w:r>
    </w:p>
    <w:p w14:paraId="2843F3B3" w14:textId="77777777" w:rsidR="000F218E" w:rsidRPr="000F218E" w:rsidRDefault="000F218E" w:rsidP="000F218E">
      <w:pPr>
        <w:spacing w:after="0" w:line="360" w:lineRule="auto"/>
        <w:ind w:firstLine="851"/>
        <w:jc w:val="both"/>
        <w:rPr>
          <w:rFonts w:ascii="Times New Roman" w:eastAsia="SimSun" w:hAnsi="Times New Roman" w:cs="Times New Roman"/>
          <w:sz w:val="28"/>
          <w:szCs w:val="28"/>
          <w:lang w:eastAsia="ar-SA"/>
        </w:rPr>
      </w:pPr>
      <w:r w:rsidRPr="000F218E">
        <w:rPr>
          <w:rFonts w:ascii="Times New Roman" w:eastAsia="SimSun" w:hAnsi="Times New Roman" w:cs="Times New Roman"/>
          <w:sz w:val="28"/>
          <w:szCs w:val="28"/>
          <w:lang w:eastAsia="ar-SA"/>
        </w:rPr>
        <w:t>Информационно-коммуникационные технологии (ИКТ) играют важную роль в обучении английскому языку. Использование онлайн-платформ, интерактивных приложений и ресурсов, таких как Quizlet, помогает учащимся улучшать свои навыки и повторять материал в удобное для них время. Примером эффективного использования ИКТ может быть онлайн-обсуждение литературных произведений или просмотр фильмов с последующим анализом. Например, учащиеся могут смотреть короткие эпизоды на YouTube, а затем обсуждать героев и события на уроке. Это не только развивает языковые навыки, но и помогает учащимся осознавать культурные контексты.</w:t>
      </w:r>
    </w:p>
    <w:p w14:paraId="7017265F" w14:textId="77777777" w:rsidR="000F218E" w:rsidRPr="000F218E" w:rsidRDefault="000F218E" w:rsidP="000F218E">
      <w:pPr>
        <w:spacing w:after="0" w:line="360" w:lineRule="auto"/>
        <w:ind w:firstLine="851"/>
        <w:jc w:val="both"/>
        <w:rPr>
          <w:rFonts w:ascii="Times New Roman" w:eastAsia="SimSun" w:hAnsi="Times New Roman" w:cs="Times New Roman"/>
          <w:sz w:val="28"/>
          <w:szCs w:val="28"/>
          <w:lang w:eastAsia="ar-SA"/>
        </w:rPr>
      </w:pPr>
      <w:r w:rsidRPr="000F218E">
        <w:rPr>
          <w:rFonts w:ascii="Times New Roman" w:eastAsia="SimSun" w:hAnsi="Times New Roman" w:cs="Times New Roman"/>
          <w:sz w:val="28"/>
          <w:szCs w:val="28"/>
          <w:lang w:eastAsia="ar-SA"/>
        </w:rPr>
        <w:t>Еще одной важной инновацией является развитие коммуникативного подхода в обучении английскому языку. Современные технологии позволяют активно интегрировать коммуникативные методы, такие как работа в группах, парные диалоги, ролевые игры. Например, на уроке могут быть смоделированы реальные ситуации, где учащиеся ведут переговоры, решают проблемы или проводят интервью на английском языке. Это способствует развитию навыков спонтанной речи и помогает учащимся преодолевать языковые барьеры.</w:t>
      </w:r>
    </w:p>
    <w:p w14:paraId="06EFBDB1" w14:textId="77777777" w:rsidR="00B14F31" w:rsidRDefault="000F218E" w:rsidP="000F218E">
      <w:pPr>
        <w:spacing w:after="0" w:line="360" w:lineRule="auto"/>
        <w:ind w:firstLine="851"/>
        <w:jc w:val="both"/>
        <w:rPr>
          <w:rFonts w:ascii="Times New Roman" w:eastAsia="SimSun" w:hAnsi="Times New Roman" w:cs="Times New Roman"/>
          <w:sz w:val="28"/>
          <w:szCs w:val="28"/>
          <w:lang w:eastAsia="ar-SA"/>
        </w:rPr>
      </w:pPr>
      <w:r w:rsidRPr="000F218E">
        <w:rPr>
          <w:rFonts w:ascii="Times New Roman" w:eastAsia="SimSun" w:hAnsi="Times New Roman" w:cs="Times New Roman"/>
          <w:sz w:val="28"/>
          <w:szCs w:val="28"/>
          <w:lang w:eastAsia="ar-SA"/>
        </w:rPr>
        <w:t xml:space="preserve">Таким образом, современные педагогические технологии значительно расширяют возможности преподавания английского языка. Использование </w:t>
      </w:r>
      <w:r w:rsidRPr="000F218E">
        <w:rPr>
          <w:rFonts w:ascii="Times New Roman" w:eastAsia="SimSun" w:hAnsi="Times New Roman" w:cs="Times New Roman"/>
          <w:sz w:val="28"/>
          <w:szCs w:val="28"/>
          <w:lang w:eastAsia="ar-SA"/>
        </w:rPr>
        <w:lastRenderedPageBreak/>
        <w:t>перевернутого класса, проектной деятельности, геймификации и ИКТ позволяет сделать процесс обучения более интерактивным, мотивирующим и ориентированным на практическое применение. Эти технологии способствуют развитию у учащихся не только языковых, но и метапредметных навыков, таких как критическое мышление, работа в команде и исследовательская деятельность.</w:t>
      </w:r>
    </w:p>
    <w:p w14:paraId="10518739" w14:textId="364CE733" w:rsidR="00FC262A" w:rsidRDefault="000F218E" w:rsidP="000F218E">
      <w:pPr>
        <w:spacing w:after="0" w:line="360" w:lineRule="auto"/>
        <w:ind w:firstLine="851"/>
        <w:jc w:val="both"/>
        <w:rPr>
          <w:rFonts w:ascii="Times New Roman" w:eastAsia="SimSun" w:hAnsi="Times New Roman" w:cs="Times New Roman"/>
          <w:sz w:val="28"/>
          <w:szCs w:val="28"/>
          <w:lang w:eastAsia="ar-SA"/>
        </w:rPr>
      </w:pPr>
      <w:r w:rsidRPr="000F218E">
        <w:rPr>
          <w:rFonts w:ascii="Times New Roman" w:eastAsia="SimSun" w:hAnsi="Times New Roman" w:cs="Times New Roman"/>
          <w:sz w:val="28"/>
          <w:szCs w:val="28"/>
          <w:lang w:eastAsia="ar-SA"/>
        </w:rPr>
        <w:t xml:space="preserve"> Современный учитель английского языка должен быть готов к внедрению инноваций в свою практику, чтобы помочь своим ученикам эффективно освоить язык и использовать его в различных жизненных ситуациях.</w:t>
      </w:r>
    </w:p>
    <w:p w14:paraId="3F4E5656" w14:textId="77777777" w:rsidR="00B14F31" w:rsidRDefault="00B14F31" w:rsidP="000F218E">
      <w:pPr>
        <w:spacing w:after="0" w:line="360" w:lineRule="auto"/>
        <w:ind w:firstLine="851"/>
        <w:jc w:val="both"/>
        <w:rPr>
          <w:rFonts w:ascii="Times New Roman" w:hAnsi="Times New Roman" w:cs="Times New Roman"/>
          <w:b/>
          <w:bCs/>
          <w:sz w:val="28"/>
          <w:szCs w:val="28"/>
        </w:rPr>
      </w:pPr>
    </w:p>
    <w:p w14:paraId="72E15DD8" w14:textId="787864EC" w:rsidR="007C78D9" w:rsidRDefault="007C78D9" w:rsidP="007C78D9">
      <w:pPr>
        <w:spacing w:after="0" w:line="360" w:lineRule="auto"/>
        <w:ind w:firstLine="851"/>
        <w:jc w:val="center"/>
        <w:rPr>
          <w:rFonts w:ascii="Times New Roman" w:hAnsi="Times New Roman" w:cs="Times New Roman"/>
          <w:b/>
          <w:bCs/>
          <w:sz w:val="28"/>
          <w:szCs w:val="28"/>
        </w:rPr>
      </w:pPr>
      <w:r w:rsidRPr="00321B2D">
        <w:rPr>
          <w:rFonts w:ascii="Times New Roman" w:hAnsi="Times New Roman" w:cs="Times New Roman"/>
          <w:b/>
          <w:bCs/>
          <w:sz w:val="28"/>
          <w:szCs w:val="28"/>
        </w:rPr>
        <w:t>Список литературы</w:t>
      </w:r>
    </w:p>
    <w:p w14:paraId="43663722" w14:textId="77777777" w:rsidR="00903A0D" w:rsidRDefault="00903A0D" w:rsidP="00B14F31">
      <w:pPr>
        <w:pStyle w:val="a3"/>
        <w:numPr>
          <w:ilvl w:val="0"/>
          <w:numId w:val="3"/>
        </w:numPr>
        <w:spacing w:after="0" w:line="360" w:lineRule="auto"/>
        <w:ind w:left="0" w:firstLine="851"/>
        <w:jc w:val="both"/>
        <w:rPr>
          <w:rFonts w:ascii="Times New Roman" w:hAnsi="Times New Roman" w:cs="Times New Roman"/>
          <w:sz w:val="28"/>
          <w:szCs w:val="28"/>
        </w:rPr>
      </w:pPr>
      <w:proofErr w:type="spellStart"/>
      <w:r w:rsidRPr="00903A0D">
        <w:rPr>
          <w:rFonts w:ascii="Times New Roman" w:hAnsi="Times New Roman" w:cs="Times New Roman"/>
          <w:sz w:val="28"/>
          <w:szCs w:val="28"/>
        </w:rPr>
        <w:t>Матяш</w:t>
      </w:r>
      <w:proofErr w:type="spellEnd"/>
      <w:r w:rsidRPr="00903A0D">
        <w:rPr>
          <w:rFonts w:ascii="Times New Roman" w:hAnsi="Times New Roman" w:cs="Times New Roman"/>
          <w:sz w:val="28"/>
          <w:szCs w:val="28"/>
        </w:rPr>
        <w:t xml:space="preserve"> Н.В. Инновационные педагогические технологии: Проектное обучение / Н.В. </w:t>
      </w:r>
      <w:proofErr w:type="spellStart"/>
      <w:r w:rsidRPr="00903A0D">
        <w:rPr>
          <w:rFonts w:ascii="Times New Roman" w:hAnsi="Times New Roman" w:cs="Times New Roman"/>
          <w:sz w:val="28"/>
          <w:szCs w:val="28"/>
        </w:rPr>
        <w:t>Матяш</w:t>
      </w:r>
      <w:proofErr w:type="spellEnd"/>
      <w:r w:rsidRPr="00903A0D">
        <w:rPr>
          <w:rFonts w:ascii="Times New Roman" w:hAnsi="Times New Roman" w:cs="Times New Roman"/>
          <w:sz w:val="28"/>
          <w:szCs w:val="28"/>
        </w:rPr>
        <w:t xml:space="preserve">. — М.: </w:t>
      </w:r>
      <w:proofErr w:type="spellStart"/>
      <w:r w:rsidRPr="00903A0D">
        <w:rPr>
          <w:rFonts w:ascii="Times New Roman" w:hAnsi="Times New Roman" w:cs="Times New Roman"/>
          <w:sz w:val="28"/>
          <w:szCs w:val="28"/>
        </w:rPr>
        <w:t>Academia</w:t>
      </w:r>
      <w:proofErr w:type="spellEnd"/>
      <w:r w:rsidRPr="00903A0D">
        <w:rPr>
          <w:rFonts w:ascii="Times New Roman" w:hAnsi="Times New Roman" w:cs="Times New Roman"/>
          <w:sz w:val="28"/>
          <w:szCs w:val="28"/>
        </w:rPr>
        <w:t>, 2018. — 256 c.</w:t>
      </w:r>
    </w:p>
    <w:p w14:paraId="435DE9D2" w14:textId="77777777" w:rsidR="00903A0D" w:rsidRPr="00103552" w:rsidRDefault="00903A0D" w:rsidP="00B14F31">
      <w:pPr>
        <w:pStyle w:val="a3"/>
        <w:numPr>
          <w:ilvl w:val="0"/>
          <w:numId w:val="3"/>
        </w:numPr>
        <w:spacing w:after="0" w:line="360" w:lineRule="auto"/>
        <w:ind w:left="0" w:firstLine="851"/>
        <w:jc w:val="both"/>
        <w:rPr>
          <w:rFonts w:ascii="Times New Roman" w:hAnsi="Times New Roman" w:cs="Times New Roman"/>
          <w:sz w:val="28"/>
          <w:szCs w:val="28"/>
        </w:rPr>
      </w:pPr>
      <w:r w:rsidRPr="00903A0D">
        <w:rPr>
          <w:rFonts w:ascii="Times New Roman" w:hAnsi="Times New Roman" w:cs="Times New Roman"/>
          <w:sz w:val="28"/>
          <w:szCs w:val="28"/>
        </w:rPr>
        <w:t xml:space="preserve">Назина Л. И. Интерактивные приемы и методы обучения иностранному языку: учебно-методическое пособие для вузов по направлению «Педагогическое образование» / Л. И. </w:t>
      </w:r>
      <w:proofErr w:type="spellStart"/>
      <w:r w:rsidRPr="00903A0D">
        <w:rPr>
          <w:rFonts w:ascii="Times New Roman" w:hAnsi="Times New Roman" w:cs="Times New Roman"/>
          <w:sz w:val="28"/>
          <w:szCs w:val="28"/>
        </w:rPr>
        <w:t>Назина</w:t>
      </w:r>
      <w:proofErr w:type="spellEnd"/>
      <w:r w:rsidRPr="00903A0D">
        <w:rPr>
          <w:rFonts w:ascii="Times New Roman" w:hAnsi="Times New Roman" w:cs="Times New Roman"/>
          <w:sz w:val="28"/>
          <w:szCs w:val="28"/>
        </w:rPr>
        <w:t xml:space="preserve">; </w:t>
      </w:r>
      <w:proofErr w:type="spellStart"/>
      <w:r w:rsidRPr="00903A0D">
        <w:rPr>
          <w:rFonts w:ascii="Times New Roman" w:hAnsi="Times New Roman" w:cs="Times New Roman"/>
          <w:sz w:val="28"/>
          <w:szCs w:val="28"/>
        </w:rPr>
        <w:t>Новосиб</w:t>
      </w:r>
      <w:proofErr w:type="spellEnd"/>
      <w:r w:rsidRPr="00903A0D">
        <w:rPr>
          <w:rFonts w:ascii="Times New Roman" w:hAnsi="Times New Roman" w:cs="Times New Roman"/>
          <w:sz w:val="28"/>
          <w:szCs w:val="28"/>
        </w:rPr>
        <w:t>. гос. пед. ун-т. — Новосибирск: НГПУ, 2014. — 119 с.</w:t>
      </w:r>
    </w:p>
    <w:p w14:paraId="04DFE84C" w14:textId="77777777" w:rsidR="00903A0D" w:rsidRDefault="00903A0D" w:rsidP="00B14F31">
      <w:pPr>
        <w:pStyle w:val="a3"/>
        <w:numPr>
          <w:ilvl w:val="0"/>
          <w:numId w:val="3"/>
        </w:numPr>
        <w:spacing w:after="0" w:line="360" w:lineRule="auto"/>
        <w:ind w:left="0" w:firstLine="851"/>
        <w:jc w:val="both"/>
        <w:rPr>
          <w:rFonts w:ascii="Times New Roman" w:hAnsi="Times New Roman" w:cs="Times New Roman"/>
          <w:sz w:val="28"/>
          <w:szCs w:val="28"/>
        </w:rPr>
      </w:pPr>
      <w:r w:rsidRPr="00B14F31">
        <w:rPr>
          <w:rFonts w:ascii="Times New Roman" w:hAnsi="Times New Roman" w:cs="Times New Roman"/>
          <w:sz w:val="28"/>
          <w:szCs w:val="28"/>
        </w:rPr>
        <w:t>Современные образовательные технологии в обучении иностранным языкам. Сборник материалов межвузовской студенческой научно-практической конференции ученых, преподавателей вузов, учителей школ, аспирантов, магистрантов, студентов. – Грозный: ЧГПУ, АЛЕФ, 2021. – 102 с.</w:t>
      </w:r>
    </w:p>
    <w:sectPr w:rsidR="00903A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872">
    <w:altName w:val="Times New Roman"/>
    <w:charset w:val="CC"/>
    <w:family w:val="auto"/>
    <w:pitch w:val="variable"/>
  </w:font>
  <w:font w:name="font874">
    <w:altName w:val="Calibri"/>
    <w:charset w:val="CC"/>
    <w:family w:val="auto"/>
    <w:pitch w:val="variable"/>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429F"/>
    <w:multiLevelType w:val="hybridMultilevel"/>
    <w:tmpl w:val="0CBE0F6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60584EAB"/>
    <w:multiLevelType w:val="hybridMultilevel"/>
    <w:tmpl w:val="874257A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6EBA17C4"/>
    <w:multiLevelType w:val="hybridMultilevel"/>
    <w:tmpl w:val="D79AE39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144"/>
    <w:rsid w:val="00011F6F"/>
    <w:rsid w:val="00022E74"/>
    <w:rsid w:val="000275FA"/>
    <w:rsid w:val="00050688"/>
    <w:rsid w:val="0006079F"/>
    <w:rsid w:val="00066759"/>
    <w:rsid w:val="000878F4"/>
    <w:rsid w:val="000B054F"/>
    <w:rsid w:val="000D76A0"/>
    <w:rsid w:val="000E66FE"/>
    <w:rsid w:val="000F218E"/>
    <w:rsid w:val="00103552"/>
    <w:rsid w:val="001076C4"/>
    <w:rsid w:val="00125E00"/>
    <w:rsid w:val="001374E8"/>
    <w:rsid w:val="00166F2D"/>
    <w:rsid w:val="00183CD6"/>
    <w:rsid w:val="001B0A0A"/>
    <w:rsid w:val="001D3D48"/>
    <w:rsid w:val="002034D8"/>
    <w:rsid w:val="002100E0"/>
    <w:rsid w:val="00233503"/>
    <w:rsid w:val="00244A0C"/>
    <w:rsid w:val="002546B6"/>
    <w:rsid w:val="00273A6D"/>
    <w:rsid w:val="00275FE4"/>
    <w:rsid w:val="00283772"/>
    <w:rsid w:val="002C1359"/>
    <w:rsid w:val="002D06FA"/>
    <w:rsid w:val="002F6C72"/>
    <w:rsid w:val="00307E85"/>
    <w:rsid w:val="0035217C"/>
    <w:rsid w:val="00362602"/>
    <w:rsid w:val="003C72EC"/>
    <w:rsid w:val="003D63ED"/>
    <w:rsid w:val="003E5403"/>
    <w:rsid w:val="003F4BF1"/>
    <w:rsid w:val="00400D7D"/>
    <w:rsid w:val="00401B92"/>
    <w:rsid w:val="00422BC0"/>
    <w:rsid w:val="00430C1B"/>
    <w:rsid w:val="00446AA1"/>
    <w:rsid w:val="004805E1"/>
    <w:rsid w:val="0049453F"/>
    <w:rsid w:val="004A0A89"/>
    <w:rsid w:val="004D7F2C"/>
    <w:rsid w:val="004F0F93"/>
    <w:rsid w:val="00520F02"/>
    <w:rsid w:val="005219A4"/>
    <w:rsid w:val="005300D2"/>
    <w:rsid w:val="00532FB8"/>
    <w:rsid w:val="00543086"/>
    <w:rsid w:val="005436A3"/>
    <w:rsid w:val="00544104"/>
    <w:rsid w:val="0054652A"/>
    <w:rsid w:val="00546D0F"/>
    <w:rsid w:val="00552662"/>
    <w:rsid w:val="00557544"/>
    <w:rsid w:val="005814F1"/>
    <w:rsid w:val="005944CB"/>
    <w:rsid w:val="005B3879"/>
    <w:rsid w:val="005C4535"/>
    <w:rsid w:val="005D3CB2"/>
    <w:rsid w:val="005E0182"/>
    <w:rsid w:val="005E308E"/>
    <w:rsid w:val="005F64AA"/>
    <w:rsid w:val="00604364"/>
    <w:rsid w:val="0061408D"/>
    <w:rsid w:val="00614D48"/>
    <w:rsid w:val="00632337"/>
    <w:rsid w:val="00633556"/>
    <w:rsid w:val="00647217"/>
    <w:rsid w:val="00661C00"/>
    <w:rsid w:val="006757C3"/>
    <w:rsid w:val="006818B3"/>
    <w:rsid w:val="006A0E10"/>
    <w:rsid w:val="006D6335"/>
    <w:rsid w:val="006F17D5"/>
    <w:rsid w:val="006F281E"/>
    <w:rsid w:val="00706305"/>
    <w:rsid w:val="007178ED"/>
    <w:rsid w:val="00726E8B"/>
    <w:rsid w:val="0076055B"/>
    <w:rsid w:val="00784C79"/>
    <w:rsid w:val="00795704"/>
    <w:rsid w:val="00797FB8"/>
    <w:rsid w:val="007A5FCC"/>
    <w:rsid w:val="007C78D9"/>
    <w:rsid w:val="007E55F4"/>
    <w:rsid w:val="007F7835"/>
    <w:rsid w:val="00800FEB"/>
    <w:rsid w:val="00825033"/>
    <w:rsid w:val="00852DED"/>
    <w:rsid w:val="00883ECE"/>
    <w:rsid w:val="00885AB9"/>
    <w:rsid w:val="00890A70"/>
    <w:rsid w:val="008A020B"/>
    <w:rsid w:val="008B177B"/>
    <w:rsid w:val="008D59F2"/>
    <w:rsid w:val="008E50ED"/>
    <w:rsid w:val="00903A0D"/>
    <w:rsid w:val="00906477"/>
    <w:rsid w:val="009109F6"/>
    <w:rsid w:val="00913C13"/>
    <w:rsid w:val="00941942"/>
    <w:rsid w:val="00950045"/>
    <w:rsid w:val="009572A5"/>
    <w:rsid w:val="009928BD"/>
    <w:rsid w:val="00995FE8"/>
    <w:rsid w:val="0099604A"/>
    <w:rsid w:val="00A00B44"/>
    <w:rsid w:val="00A21604"/>
    <w:rsid w:val="00A32111"/>
    <w:rsid w:val="00A57EF6"/>
    <w:rsid w:val="00A75D33"/>
    <w:rsid w:val="00AA0BD6"/>
    <w:rsid w:val="00AB6091"/>
    <w:rsid w:val="00AC7D5A"/>
    <w:rsid w:val="00AF1ADD"/>
    <w:rsid w:val="00AF65C7"/>
    <w:rsid w:val="00B14F31"/>
    <w:rsid w:val="00B17757"/>
    <w:rsid w:val="00B54897"/>
    <w:rsid w:val="00B660AA"/>
    <w:rsid w:val="00B861D3"/>
    <w:rsid w:val="00B9235F"/>
    <w:rsid w:val="00BD5716"/>
    <w:rsid w:val="00C009D6"/>
    <w:rsid w:val="00C3267A"/>
    <w:rsid w:val="00C33C96"/>
    <w:rsid w:val="00C4225E"/>
    <w:rsid w:val="00C43B92"/>
    <w:rsid w:val="00C615F0"/>
    <w:rsid w:val="00C635AF"/>
    <w:rsid w:val="00C72F29"/>
    <w:rsid w:val="00CC3BD8"/>
    <w:rsid w:val="00CE0399"/>
    <w:rsid w:val="00CF64EE"/>
    <w:rsid w:val="00D12F8D"/>
    <w:rsid w:val="00D23CE9"/>
    <w:rsid w:val="00D4407B"/>
    <w:rsid w:val="00D70483"/>
    <w:rsid w:val="00D74144"/>
    <w:rsid w:val="00D745E0"/>
    <w:rsid w:val="00D82C33"/>
    <w:rsid w:val="00DE6E59"/>
    <w:rsid w:val="00DF0677"/>
    <w:rsid w:val="00E04974"/>
    <w:rsid w:val="00E04B50"/>
    <w:rsid w:val="00E154A0"/>
    <w:rsid w:val="00E52F3E"/>
    <w:rsid w:val="00E77A66"/>
    <w:rsid w:val="00EC1E43"/>
    <w:rsid w:val="00ED1A73"/>
    <w:rsid w:val="00ED36A7"/>
    <w:rsid w:val="00F55578"/>
    <w:rsid w:val="00F873E7"/>
    <w:rsid w:val="00FC262A"/>
    <w:rsid w:val="00FC3CE6"/>
    <w:rsid w:val="00FC5190"/>
    <w:rsid w:val="00FE02BF"/>
    <w:rsid w:val="00FE215A"/>
    <w:rsid w:val="00FE4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3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BF1"/>
    <w:pPr>
      <w:suppressAutoHyphens/>
      <w:spacing w:line="252" w:lineRule="auto"/>
      <w:ind w:left="720"/>
      <w:contextualSpacing/>
    </w:pPr>
    <w:rPr>
      <w:rFonts w:ascii="Calibri" w:eastAsia="SimSun" w:hAnsi="Calibri" w:cs="font872"/>
      <w:lang w:eastAsia="ar-SA"/>
    </w:rPr>
  </w:style>
  <w:style w:type="paragraph" w:customStyle="1" w:styleId="1">
    <w:name w:val="Абзац списка1"/>
    <w:basedOn w:val="a"/>
    <w:rsid w:val="005E308E"/>
    <w:pPr>
      <w:suppressAutoHyphens/>
      <w:spacing w:after="0" w:line="360" w:lineRule="auto"/>
      <w:ind w:left="720"/>
      <w:jc w:val="both"/>
    </w:pPr>
    <w:rPr>
      <w:rFonts w:ascii="Calibri" w:eastAsia="SimSun" w:hAnsi="Calibri" w:cs="font874"/>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BF1"/>
    <w:pPr>
      <w:suppressAutoHyphens/>
      <w:spacing w:line="252" w:lineRule="auto"/>
      <w:ind w:left="720"/>
      <w:contextualSpacing/>
    </w:pPr>
    <w:rPr>
      <w:rFonts w:ascii="Calibri" w:eastAsia="SimSun" w:hAnsi="Calibri" w:cs="font872"/>
      <w:lang w:eastAsia="ar-SA"/>
    </w:rPr>
  </w:style>
  <w:style w:type="paragraph" w:customStyle="1" w:styleId="1">
    <w:name w:val="Абзац списка1"/>
    <w:basedOn w:val="a"/>
    <w:rsid w:val="005E308E"/>
    <w:pPr>
      <w:suppressAutoHyphens/>
      <w:spacing w:after="0" w:line="360" w:lineRule="auto"/>
      <w:ind w:left="720"/>
      <w:jc w:val="both"/>
    </w:pPr>
    <w:rPr>
      <w:rFonts w:ascii="Calibri" w:eastAsia="SimSun" w:hAnsi="Calibri" w:cs="font874"/>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663432">
      <w:bodyDiv w:val="1"/>
      <w:marLeft w:val="0"/>
      <w:marRight w:val="0"/>
      <w:marTop w:val="0"/>
      <w:marBottom w:val="0"/>
      <w:divBdr>
        <w:top w:val="none" w:sz="0" w:space="0" w:color="auto"/>
        <w:left w:val="none" w:sz="0" w:space="0" w:color="auto"/>
        <w:bottom w:val="none" w:sz="0" w:space="0" w:color="auto"/>
        <w:right w:val="none" w:sz="0" w:space="0" w:color="auto"/>
      </w:divBdr>
      <w:divsChild>
        <w:div w:id="550043781">
          <w:marLeft w:val="0"/>
          <w:marRight w:val="0"/>
          <w:marTop w:val="675"/>
          <w:marBottom w:val="675"/>
          <w:divBdr>
            <w:top w:val="none" w:sz="0" w:space="0" w:color="auto"/>
            <w:left w:val="none" w:sz="0" w:space="0" w:color="auto"/>
            <w:bottom w:val="none" w:sz="0" w:space="0" w:color="auto"/>
            <w:right w:val="none" w:sz="0" w:space="0" w:color="auto"/>
          </w:divBdr>
        </w:div>
      </w:divsChild>
    </w:div>
    <w:div w:id="175342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728</Words>
  <Characters>4151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Пользователь</cp:lastModifiedBy>
  <cp:revision>2</cp:revision>
  <dcterms:created xsi:type="dcterms:W3CDTF">2024-11-07T09:41:00Z</dcterms:created>
  <dcterms:modified xsi:type="dcterms:W3CDTF">2024-11-07T09:41:00Z</dcterms:modified>
</cp:coreProperties>
</file>