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64" w:rsidRPr="00223D64" w:rsidRDefault="00223D64" w:rsidP="00223D64">
      <w:pPr>
        <w:shd w:val="clear" w:color="auto" w:fill="FFFFFF"/>
        <w:spacing w:after="300" w:line="33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 xml:space="preserve">Зачем нужны </w:t>
      </w:r>
      <w:proofErr w:type="spellStart"/>
      <w:r w:rsidRPr="00223D64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здоровьесберегающие</w:t>
      </w:r>
      <w:proofErr w:type="spellEnd"/>
      <w:r w:rsidRPr="00223D64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 xml:space="preserve"> технологии в ДОУ</w:t>
      </w:r>
    </w:p>
    <w:p w:rsidR="00223D64" w:rsidRPr="00223D64" w:rsidRDefault="00223D64" w:rsidP="00223D64">
      <w:pPr>
        <w:pStyle w:val="2"/>
        <w:shd w:val="clear" w:color="auto" w:fill="FFFFFF"/>
        <w:spacing w:before="0" w:after="300" w:line="336" w:lineRule="atLeast"/>
        <w:ind w:firstLine="709"/>
        <w:jc w:val="both"/>
        <w:rPr>
          <w:rFonts w:ascii="Times New Roman" w:eastAsia="Times New Roman" w:hAnsi="Times New Roman" w:cs="Times New Roman"/>
          <w:b w:val="0"/>
          <w:color w:val="1D1D1D"/>
          <w:sz w:val="28"/>
          <w:szCs w:val="28"/>
          <w:lang w:eastAsia="ru-RU"/>
        </w:rPr>
      </w:pPr>
      <w:proofErr w:type="spellStart"/>
      <w:r w:rsidRPr="00223D64">
        <w:rPr>
          <w:rFonts w:ascii="Times New Roman" w:eastAsia="Times New Roman" w:hAnsi="Times New Roman" w:cs="Times New Roman"/>
          <w:b w:val="0"/>
          <w:color w:val="1D1D1D"/>
          <w:sz w:val="28"/>
          <w:szCs w:val="28"/>
          <w:lang w:eastAsia="ru-RU"/>
        </w:rPr>
        <w:t>Здоровьесберегающие</w:t>
      </w:r>
      <w:proofErr w:type="spellEnd"/>
      <w:r w:rsidRPr="00223D64">
        <w:rPr>
          <w:rFonts w:ascii="Times New Roman" w:eastAsia="Times New Roman" w:hAnsi="Times New Roman" w:cs="Times New Roman"/>
          <w:b w:val="0"/>
          <w:color w:val="1D1D1D"/>
          <w:sz w:val="28"/>
          <w:szCs w:val="28"/>
          <w:lang w:eastAsia="ru-RU"/>
        </w:rPr>
        <w:t xml:space="preserve"> технологии в дошкольных образовательных учреждениях (ДОУ) нужны для обеспечения комфортных и безопасных условий пребывания детей. Применение </w:t>
      </w:r>
      <w:proofErr w:type="spellStart"/>
      <w:r w:rsidRPr="00223D64">
        <w:rPr>
          <w:rFonts w:ascii="Times New Roman" w:eastAsia="Times New Roman" w:hAnsi="Times New Roman" w:cs="Times New Roman"/>
          <w:b w:val="0"/>
          <w:color w:val="1D1D1D"/>
          <w:sz w:val="28"/>
          <w:szCs w:val="28"/>
          <w:lang w:eastAsia="ru-RU"/>
        </w:rPr>
        <w:t>здоровьесберегающих</w:t>
      </w:r>
      <w:proofErr w:type="spellEnd"/>
      <w:r w:rsidRPr="00223D64">
        <w:rPr>
          <w:rFonts w:ascii="Times New Roman" w:eastAsia="Times New Roman" w:hAnsi="Times New Roman" w:cs="Times New Roman"/>
          <w:b w:val="0"/>
          <w:color w:val="1D1D1D"/>
          <w:sz w:val="28"/>
          <w:szCs w:val="28"/>
          <w:lang w:eastAsia="ru-RU"/>
        </w:rPr>
        <w:t xml:space="preserve"> технологий в ДОУ способствует, во-первых, поддержке и укреплению здоровья детей, а, во-вторых, помогает повысить эффективность обучения у детей, ведь здоровые и активные дети лучше усваивают информацию и обладают большим количеством энергии, чтобы заниматься учебой. Кроме того, </w:t>
      </w:r>
      <w:proofErr w:type="spellStart"/>
      <w:r w:rsidRPr="00223D64">
        <w:rPr>
          <w:rFonts w:ascii="Times New Roman" w:eastAsia="Times New Roman" w:hAnsi="Times New Roman" w:cs="Times New Roman"/>
          <w:b w:val="0"/>
          <w:color w:val="1D1D1D"/>
          <w:sz w:val="28"/>
          <w:szCs w:val="28"/>
          <w:lang w:eastAsia="ru-RU"/>
        </w:rPr>
        <w:t>здоровьесберегающие</w:t>
      </w:r>
      <w:proofErr w:type="spellEnd"/>
      <w:r w:rsidRPr="00223D64">
        <w:rPr>
          <w:rFonts w:ascii="Times New Roman" w:eastAsia="Times New Roman" w:hAnsi="Times New Roman" w:cs="Times New Roman"/>
          <w:b w:val="0"/>
          <w:color w:val="1D1D1D"/>
          <w:sz w:val="28"/>
          <w:szCs w:val="28"/>
          <w:lang w:eastAsia="ru-RU"/>
        </w:rPr>
        <w:t xml:space="preserve"> технологии способствуют формированию у детей правильных привычек, которые в будущем помогут им сохранить здоровье и предотвратить развитие различных заболе</w:t>
      </w:r>
      <w:r w:rsidRPr="00223D64">
        <w:rPr>
          <w:rFonts w:ascii="Times New Roman" w:eastAsia="Times New Roman" w:hAnsi="Times New Roman" w:cs="Times New Roman"/>
          <w:b w:val="0"/>
          <w:color w:val="1D1D1D"/>
          <w:sz w:val="28"/>
          <w:szCs w:val="28"/>
          <w:lang w:eastAsia="ru-RU"/>
        </w:rPr>
        <w:t xml:space="preserve">ваний </w:t>
      </w:r>
      <w:r w:rsidRPr="00223D64">
        <w:rPr>
          <w:rFonts w:ascii="Times New Roman" w:eastAsia="Times New Roman" w:hAnsi="Times New Roman" w:cs="Times New Roman"/>
          <w:b w:val="0"/>
          <w:color w:val="1D1D1D"/>
          <w:sz w:val="28"/>
          <w:szCs w:val="28"/>
          <w:lang w:eastAsia="ru-RU"/>
        </w:rPr>
        <w:t xml:space="preserve">Виды </w:t>
      </w:r>
      <w:proofErr w:type="spellStart"/>
      <w:r w:rsidRPr="00223D64">
        <w:rPr>
          <w:rFonts w:ascii="Times New Roman" w:eastAsia="Times New Roman" w:hAnsi="Times New Roman" w:cs="Times New Roman"/>
          <w:b w:val="0"/>
          <w:color w:val="1D1D1D"/>
          <w:sz w:val="28"/>
          <w:szCs w:val="28"/>
          <w:lang w:eastAsia="ru-RU"/>
        </w:rPr>
        <w:t>здоровьесберегающих</w:t>
      </w:r>
      <w:proofErr w:type="spellEnd"/>
      <w:r w:rsidRPr="00223D64">
        <w:rPr>
          <w:rFonts w:ascii="Times New Roman" w:eastAsia="Times New Roman" w:hAnsi="Times New Roman" w:cs="Times New Roman"/>
          <w:b w:val="0"/>
          <w:color w:val="1D1D1D"/>
          <w:sz w:val="28"/>
          <w:szCs w:val="28"/>
          <w:lang w:eastAsia="ru-RU"/>
        </w:rPr>
        <w:t xml:space="preserve"> технологий в ДОУ</w:t>
      </w:r>
    </w:p>
    <w:p w:rsidR="00223D64" w:rsidRPr="00223D64" w:rsidRDefault="00223D64" w:rsidP="00223D64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jc w:val="both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Медико-профилактические технологии</w:t>
      </w:r>
    </w:p>
    <w:p w:rsidR="00223D64" w:rsidRPr="00223D64" w:rsidRDefault="00223D64" w:rsidP="00223D64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Направлены на поддержание и укрепление здоровья детей, а также на профилактику и лечение заболеваний. К этому виду технологий относят, например, регулярные медицинские осмотры, проведение вакцинаций и обучение детей гигиеническим привычкам. Цель применения медицинских </w:t>
      </w:r>
      <w:proofErr w:type="spellStart"/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здоровьесберегающих</w:t>
      </w:r>
      <w:proofErr w:type="spellEnd"/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технологий в ДОУ – создание безопасной и здоровой среды для развития детей в детском учреждении.</w:t>
      </w:r>
    </w:p>
    <w:p w:rsidR="00223D64" w:rsidRPr="00223D64" w:rsidRDefault="00223D64" w:rsidP="00223D64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Физкультурно-оздоровительные технологии</w:t>
      </w:r>
    </w:p>
    <w:p w:rsidR="00223D64" w:rsidRPr="00223D64" w:rsidRDefault="00223D64" w:rsidP="00223D64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Направлены на стимулирование физической активности у детей и укрепление их здоровья. К таким технологиям относят, например, проведение уроков по физической культуре, организацию спортивных соревнований и игр. Цель применения </w:t>
      </w:r>
      <w:proofErr w:type="spellStart"/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здоровьесберегающих</w:t>
      </w:r>
      <w:proofErr w:type="spellEnd"/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технологий в ДОУ по физической культуре— </w:t>
      </w:r>
      <w:proofErr w:type="gramStart"/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фо</w:t>
      </w:r>
      <w:proofErr w:type="gramEnd"/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рмирование у детей привычки вести здоровый образ жизни и поддержание физической формы.</w:t>
      </w:r>
    </w:p>
    <w:p w:rsidR="00223D64" w:rsidRPr="00223D64" w:rsidRDefault="00223D64" w:rsidP="00223D64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Социально-психологические технологии</w:t>
      </w:r>
    </w:p>
    <w:p w:rsidR="00223D64" w:rsidRPr="00223D64" w:rsidRDefault="00223D64" w:rsidP="00223D64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proofErr w:type="gramStart"/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Направлены на поддержание психологического здоровья детей и создание благоприятной социальной среды для развития детей.</w:t>
      </w:r>
      <w:proofErr w:type="gramEnd"/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К таким технологиям относят, например, проведение психологических тренингов, организацию социальных мероприятий и праздников, формирование у детей навыков общения. Цель социально-психологических технологий — развитие у детей эмоционального интеллекта, а также умения работать в коллективе и адаптироваться.</w:t>
      </w:r>
    </w:p>
    <w:p w:rsidR="00223D64" w:rsidRPr="00223D64" w:rsidRDefault="00223D64" w:rsidP="00223D64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Образовательные технологии</w:t>
      </w:r>
    </w:p>
    <w:p w:rsidR="00223D64" w:rsidRDefault="00223D64" w:rsidP="00223D6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Направлены на формирование у детей навыков ведения здорового образа жизни, а также развития у детей интеллектуального потенциала. К таким технологиям относят, например, проведение образовательных лекций и </w:t>
      </w:r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 xml:space="preserve">тренингов, организацию учебных занятий на темы здорового образа жизни и правил гигиены, а также использование современных образовательных технологий, например, интерактивных игр и приложений. Цель образовательных </w:t>
      </w:r>
      <w:proofErr w:type="spellStart"/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здоровьесберегающих</w:t>
      </w:r>
      <w:proofErr w:type="spellEnd"/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технологий в ДОУ — формирование у детей осознанного отношения к своему здоровью и развития у них познавательной активности.</w:t>
      </w:r>
    </w:p>
    <w:p w:rsidR="00223D64" w:rsidRPr="00223D64" w:rsidRDefault="00223D64" w:rsidP="00223D6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223D64" w:rsidRDefault="00223D64" w:rsidP="00223D64">
      <w:pPr>
        <w:shd w:val="clear" w:color="auto" w:fill="FFFFFF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  <w:bookmarkStart w:id="0" w:name="4"/>
      <w:bookmarkEnd w:id="0"/>
      <w:proofErr w:type="spellStart"/>
      <w:r w:rsidRPr="00223D64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Здоровьесберегающие</w:t>
      </w:r>
      <w:proofErr w:type="spellEnd"/>
      <w:r w:rsidRPr="00223D64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 технологии в дошкольном возрасте</w:t>
      </w:r>
    </w:p>
    <w:p w:rsidR="00223D64" w:rsidRPr="00223D64" w:rsidRDefault="00223D64" w:rsidP="00223D64">
      <w:pPr>
        <w:shd w:val="clear" w:color="auto" w:fill="FFFFFF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223D64" w:rsidRDefault="00223D64" w:rsidP="00223D64">
      <w:pPr>
        <w:shd w:val="clear" w:color="auto" w:fill="FFFFFF"/>
        <w:spacing w:after="0" w:line="33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 xml:space="preserve">В дошкольном образовательном учреждении следует уделить особое внимание </w:t>
      </w:r>
      <w:proofErr w:type="spellStart"/>
      <w:r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здоровьесберегающим</w:t>
      </w:r>
      <w:proofErr w:type="spellEnd"/>
      <w:r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 xml:space="preserve"> технологиям, ведь именно в раннем возрасте у детей формируются привычки, которые могут оказать большое влияние на их здоровье в будущем.</w:t>
      </w:r>
    </w:p>
    <w:p w:rsidR="00223D64" w:rsidRPr="00223D64" w:rsidRDefault="00223D64" w:rsidP="00223D64">
      <w:pPr>
        <w:shd w:val="clear" w:color="auto" w:fill="FFFFFF"/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ДОУ уделяют внимание следующим аспектам:</w:t>
      </w:r>
    </w:p>
    <w:p w:rsidR="00223D64" w:rsidRPr="00223D64" w:rsidRDefault="00223D64" w:rsidP="00223D64">
      <w:pPr>
        <w:numPr>
          <w:ilvl w:val="0"/>
          <w:numId w:val="2"/>
        </w:numPr>
        <w:shd w:val="clear" w:color="auto" w:fill="FFFFFF"/>
        <w:spacing w:before="100" w:beforeAutospacing="1" w:after="255" w:line="240" w:lineRule="auto"/>
        <w:jc w:val="both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Физическая активность</w:t>
      </w:r>
    </w:p>
    <w:p w:rsidR="00223D64" w:rsidRPr="00223D64" w:rsidRDefault="00223D64" w:rsidP="00223D64">
      <w:pPr>
        <w:shd w:val="clear" w:color="auto" w:fill="FFFFFF"/>
        <w:spacing w:before="100" w:beforeAutospacing="1" w:after="255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Регулярная физическая активность — весомая часть здорового образа жизни, поэтому важно, чтобы дети много двигались. В дошкольных образовательных организациях используют различные методы для стимулирования детей к активности: например, уличные игры, спортивные мероприятия, зарядку и другие физические упражнения.</w:t>
      </w:r>
    </w:p>
    <w:p w:rsidR="00223D64" w:rsidRPr="00223D64" w:rsidRDefault="00223D64" w:rsidP="00223D64">
      <w:pPr>
        <w:numPr>
          <w:ilvl w:val="0"/>
          <w:numId w:val="2"/>
        </w:numPr>
        <w:shd w:val="clear" w:color="auto" w:fill="FFFFFF"/>
        <w:spacing w:before="100" w:beforeAutospacing="1" w:after="255" w:line="240" w:lineRule="auto"/>
        <w:jc w:val="both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Питание</w:t>
      </w:r>
    </w:p>
    <w:p w:rsidR="00223D64" w:rsidRPr="00223D64" w:rsidRDefault="00223D64" w:rsidP="00223D64">
      <w:pPr>
        <w:shd w:val="clear" w:color="auto" w:fill="FFFFFF"/>
        <w:spacing w:before="100" w:beforeAutospacing="1" w:after="255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Детям важно предоставлять полноценное и сбалансированное питание, содержащее все необходимые питательные вещества и микроэлементы. Для того</w:t>
      </w:r>
      <w:proofErr w:type="gramStart"/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</w:t>
      </w:r>
      <w:proofErr w:type="gramEnd"/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чтобы научить детей навыкам правильного питания, в детских учреждениях проводят лекции о питании и мастер-классы по приготовлению блюд.</w:t>
      </w:r>
    </w:p>
    <w:p w:rsidR="00223D64" w:rsidRPr="00223D64" w:rsidRDefault="00223D64" w:rsidP="00223D64">
      <w:pPr>
        <w:numPr>
          <w:ilvl w:val="0"/>
          <w:numId w:val="2"/>
        </w:numPr>
        <w:shd w:val="clear" w:color="auto" w:fill="FFFFFF"/>
        <w:spacing w:before="100" w:beforeAutospacing="1" w:after="255" w:line="240" w:lineRule="auto"/>
        <w:jc w:val="both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Соблюдение гигиены</w:t>
      </w:r>
    </w:p>
    <w:p w:rsidR="00223D64" w:rsidRPr="00223D64" w:rsidRDefault="00223D64" w:rsidP="00223D64">
      <w:pPr>
        <w:shd w:val="clear" w:color="auto" w:fill="FFFFFF"/>
        <w:spacing w:before="100" w:beforeAutospacing="1" w:after="255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Соблюдение гигиены помогает предотвратить развитие болезней и защитить детей от вирусов и инфекций. В ДОУ используют различные методы обучения детей гигиеническим привычкам, например, проводят регулярное мытье рук, прививают от вирусов и рассказывают, как правильно использовать предметы личной гигиены.</w:t>
      </w:r>
    </w:p>
    <w:p w:rsidR="00223D64" w:rsidRPr="00223D64" w:rsidRDefault="00223D64" w:rsidP="00223D64">
      <w:pPr>
        <w:numPr>
          <w:ilvl w:val="0"/>
          <w:numId w:val="2"/>
        </w:numPr>
        <w:shd w:val="clear" w:color="auto" w:fill="FFFFFF"/>
        <w:spacing w:before="100" w:beforeAutospacing="1" w:after="255" w:line="240" w:lineRule="auto"/>
        <w:jc w:val="both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Обучение</w:t>
      </w:r>
    </w:p>
    <w:p w:rsidR="00223D64" w:rsidRPr="00223D64" w:rsidRDefault="00223D64" w:rsidP="00223D64">
      <w:pPr>
        <w:shd w:val="clear" w:color="auto" w:fill="FFFFFF"/>
        <w:spacing w:before="100" w:beforeAutospacing="1" w:after="255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Детям дошкольного возраста необходимо объяснять важность ведения здорового образа жизни и способствовать формированию у них правильных привычек и навыков, которые будут полезны им в будущем. Для этого в ДОУ проводят лекции, практические занятия и игры.</w:t>
      </w:r>
    </w:p>
    <w:p w:rsidR="00223D64" w:rsidRPr="00223D64" w:rsidRDefault="00223D64" w:rsidP="00223D64">
      <w:pPr>
        <w:numPr>
          <w:ilvl w:val="0"/>
          <w:numId w:val="2"/>
        </w:numPr>
        <w:shd w:val="clear" w:color="auto" w:fill="FFFFFF"/>
        <w:spacing w:before="100" w:beforeAutospacing="1" w:after="255" w:line="240" w:lineRule="auto"/>
        <w:jc w:val="both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223D64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lastRenderedPageBreak/>
        <w:t>Организация пространства</w:t>
      </w:r>
    </w:p>
    <w:p w:rsidR="00223D64" w:rsidRPr="00223D64" w:rsidRDefault="00223D64" w:rsidP="00223D64">
      <w:pPr>
        <w:shd w:val="clear" w:color="auto" w:fill="FFFFFF"/>
        <w:spacing w:before="100" w:beforeAutospacing="1"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proofErr w:type="spellStart"/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Здоровьесберегающие</w:t>
      </w:r>
      <w:proofErr w:type="spellEnd"/>
      <w:r w:rsidRPr="00223D6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технологии в дошкольной образовательной организации могут включать в себя различные методы организации пространства, которые помогают обеспечить детям комфортные условия пребывания, например: установка систем вентиляции и кондиционировании, обеспечение правильного освещения и температуры в помещениях, осуществление санитарные меры по очистке помещений, использование безопасной и удобной мебели.</w:t>
      </w:r>
    </w:p>
    <w:p w:rsidR="00223D64" w:rsidRPr="00D126C8" w:rsidRDefault="00D126C8" w:rsidP="00223D64">
      <w:pPr>
        <w:shd w:val="clear" w:color="auto" w:fill="FFFFFF"/>
        <w:spacing w:before="360"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12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в работе ДОУ </w:t>
      </w:r>
      <w:proofErr w:type="spellStart"/>
      <w:r w:rsidRPr="00D12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D12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педагогических технологий повысит результативность </w:t>
      </w:r>
      <w:proofErr w:type="spellStart"/>
      <w:r w:rsidRPr="00D12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D12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-образовательного процесса, сформирует у педагогов и родителей ценностные ориентации, направленные на </w:t>
      </w:r>
      <w:bookmarkStart w:id="1" w:name="_GoBack"/>
      <w:bookmarkEnd w:id="1"/>
      <w:r w:rsidRPr="00D12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223D64" w:rsidRPr="00223D64" w:rsidRDefault="00223D64" w:rsidP="00223D64">
      <w:pPr>
        <w:shd w:val="clear" w:color="auto" w:fill="FFFFFF"/>
        <w:spacing w:before="360"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223D64" w:rsidRPr="00223D64" w:rsidRDefault="00223D64" w:rsidP="00223D64">
      <w:pPr>
        <w:shd w:val="clear" w:color="auto" w:fill="FFFFFF"/>
        <w:spacing w:before="360"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C67ECD" w:rsidRPr="00223D64" w:rsidRDefault="00C67ECD" w:rsidP="00223D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7ECD" w:rsidRPr="00223D64" w:rsidSect="00A454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7E7"/>
    <w:multiLevelType w:val="multilevel"/>
    <w:tmpl w:val="4CEC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F026E"/>
    <w:multiLevelType w:val="multilevel"/>
    <w:tmpl w:val="AC3C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AC"/>
    <w:rsid w:val="00223D64"/>
    <w:rsid w:val="00A45494"/>
    <w:rsid w:val="00AB34AC"/>
    <w:rsid w:val="00C67ECD"/>
    <w:rsid w:val="00D1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23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23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2024-10-01T16:54:00Z</dcterms:created>
  <dcterms:modified xsi:type="dcterms:W3CDTF">2024-10-01T17:06:00Z</dcterms:modified>
</cp:coreProperties>
</file>