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3F29" w14:textId="573B363C" w:rsidR="006B3130" w:rsidRDefault="002E3235" w:rsidP="002E3235">
      <w:pPr>
        <w:jc w:val="center"/>
        <w:rPr>
          <w:b/>
          <w:bCs/>
        </w:rPr>
      </w:pPr>
      <w:r w:rsidRPr="002E3235">
        <w:rPr>
          <w:b/>
          <w:bCs/>
        </w:rPr>
        <w:t>РОЛЬ ГЕРОИЗМА В ПОБЕДЕ НАД ФАШИЗМОМ ВО ВРЕМЕНА ВЕЛИКОЙ ОТЕЧЕСТВЕННОЙ ВОЙНЫ</w:t>
      </w:r>
    </w:p>
    <w:p w14:paraId="159C7D0F" w14:textId="2F765316" w:rsidR="002E3235" w:rsidRDefault="002E3235" w:rsidP="002E3235">
      <w:pPr>
        <w:jc w:val="center"/>
        <w:rPr>
          <w:b/>
          <w:bCs/>
        </w:rPr>
      </w:pPr>
    </w:p>
    <w:p w14:paraId="174A25ED" w14:textId="77777777" w:rsidR="002E3235" w:rsidRDefault="002E3235" w:rsidP="002E3235">
      <w:pPr>
        <w:spacing w:line="240" w:lineRule="auto"/>
        <w:jc w:val="right"/>
      </w:pPr>
      <w:bookmarkStart w:id="0" w:name="_Hlk178783340"/>
      <w:bookmarkStart w:id="1" w:name="_Hlk178871011"/>
      <w:bookmarkStart w:id="2" w:name="_Hlk178936312"/>
      <w:bookmarkStart w:id="3" w:name="_Hlk178935086"/>
      <w:bookmarkStart w:id="4" w:name="_Hlk178938507"/>
      <w:bookmarkStart w:id="5" w:name="_Hlk178938866"/>
      <w:bookmarkStart w:id="6" w:name="_Hlk178781591"/>
      <w:bookmarkStart w:id="7" w:name="_Hlk179396053"/>
      <w:bookmarkStart w:id="8" w:name="_Hlk179665775"/>
      <w:bookmarkStart w:id="9" w:name="_Hlk179887724"/>
      <w:bookmarkStart w:id="10" w:name="_Hlk179992231"/>
      <w:bookmarkStart w:id="11" w:name="_Hlk179903856"/>
      <w:bookmarkStart w:id="12" w:name="_Hlk179994099"/>
      <w:bookmarkStart w:id="13" w:name="_Hlk180347772"/>
      <w:r w:rsidRPr="00E76A5F">
        <w:rPr>
          <w:bCs/>
        </w:rPr>
        <w:t>Хашимов Анвар Рахматович</w:t>
      </w:r>
      <w:r>
        <w:rPr>
          <w:bCs/>
        </w:rPr>
        <w:t xml:space="preserve">, </w:t>
      </w:r>
      <w:r>
        <w:t>учитель истории и обществознания</w:t>
      </w:r>
    </w:p>
    <w:bookmarkEnd w:id="0"/>
    <w:bookmarkEnd w:id="1"/>
    <w:bookmarkEnd w:id="2"/>
    <w:bookmarkEnd w:id="3"/>
    <w:bookmarkEnd w:id="4"/>
    <w:bookmarkEnd w:id="5"/>
    <w:bookmarkEnd w:id="6"/>
    <w:bookmarkEnd w:id="7"/>
    <w:bookmarkEnd w:id="8"/>
    <w:bookmarkEnd w:id="9"/>
    <w:bookmarkEnd w:id="10"/>
    <w:bookmarkEnd w:id="11"/>
    <w:bookmarkEnd w:id="12"/>
    <w:bookmarkEnd w:id="13"/>
    <w:p w14:paraId="129DB756" w14:textId="77777777" w:rsidR="002E3235" w:rsidRDefault="002E3235" w:rsidP="002E3235">
      <w:pPr>
        <w:spacing w:line="240" w:lineRule="auto"/>
        <w:jc w:val="right"/>
      </w:pPr>
      <w:r w:rsidRPr="00E76A5F">
        <w:t xml:space="preserve">Муниципальное общеобразовательное учреждение средняя </w:t>
      </w:r>
    </w:p>
    <w:p w14:paraId="478F2799" w14:textId="77777777" w:rsidR="002E3235" w:rsidRDefault="002E3235" w:rsidP="002E3235">
      <w:pPr>
        <w:spacing w:line="240" w:lineRule="auto"/>
        <w:jc w:val="right"/>
      </w:pPr>
      <w:r w:rsidRPr="00E76A5F">
        <w:t xml:space="preserve">общеобразовательная школа № 51 муниципального образования </w:t>
      </w:r>
    </w:p>
    <w:p w14:paraId="59EEEBC0" w14:textId="77777777" w:rsidR="002E3235" w:rsidRDefault="002E3235" w:rsidP="002E3235">
      <w:pPr>
        <w:spacing w:line="240" w:lineRule="auto"/>
        <w:jc w:val="right"/>
      </w:pPr>
      <w:r w:rsidRPr="00E76A5F">
        <w:t>городской округ Люберцы Московской области</w:t>
      </w:r>
    </w:p>
    <w:p w14:paraId="695E3407" w14:textId="3DD7166B" w:rsidR="002E3235" w:rsidRDefault="002E3235" w:rsidP="002E3235">
      <w:pPr>
        <w:jc w:val="center"/>
        <w:rPr>
          <w:b/>
          <w:bCs/>
        </w:rPr>
      </w:pPr>
    </w:p>
    <w:p w14:paraId="5BCA1CB8" w14:textId="0A96D7E0" w:rsidR="002E3235" w:rsidRPr="002E3235" w:rsidRDefault="002E3235" w:rsidP="002E3235">
      <w:pPr>
        <w:rPr>
          <w:i/>
          <w:iCs/>
          <w:sz w:val="24"/>
        </w:rPr>
      </w:pPr>
      <w:r w:rsidRPr="002E3235">
        <w:rPr>
          <w:rStyle w:val="a6"/>
          <w:i/>
          <w:iCs/>
        </w:rPr>
        <w:t>Аннотация</w:t>
      </w:r>
      <w:r w:rsidRPr="002E3235">
        <w:rPr>
          <w:rStyle w:val="a6"/>
          <w:i/>
          <w:iCs/>
        </w:rPr>
        <w:t xml:space="preserve">. </w:t>
      </w:r>
      <w:r w:rsidRPr="002E3235">
        <w:rPr>
          <w:i/>
          <w:iCs/>
        </w:rPr>
        <w:t>В данной статье рассматривается роль героизма как ключевого фактора в победе над фашизмом во время Великой Отечественной войны. Обсуждаются примеры героизма как на фронте, так и в тылу, а также влияние этих проявлений на дух народа и исход войны. Аргументируется, что именно массовый героизм стал одним из важнейших элементов, способствующих достижению исторической победы.</w:t>
      </w:r>
    </w:p>
    <w:p w14:paraId="73BCB8F9" w14:textId="250C63F9" w:rsidR="002E3235" w:rsidRPr="002E3235" w:rsidRDefault="002E3235" w:rsidP="002E3235">
      <w:pPr>
        <w:rPr>
          <w:i/>
          <w:iCs/>
        </w:rPr>
      </w:pPr>
      <w:r w:rsidRPr="002E3235">
        <w:rPr>
          <w:rStyle w:val="a6"/>
          <w:i/>
          <w:iCs/>
        </w:rPr>
        <w:t>Ключевые слова:</w:t>
      </w:r>
      <w:r w:rsidRPr="002E3235">
        <w:rPr>
          <w:i/>
          <w:iCs/>
        </w:rPr>
        <w:t xml:space="preserve"> </w:t>
      </w:r>
      <w:r w:rsidRPr="002E3235">
        <w:rPr>
          <w:i/>
          <w:iCs/>
        </w:rPr>
        <w:t>героизм, Великая Отечественная война, победа, фашизм, народный дух, фронт, тыл.</w:t>
      </w:r>
    </w:p>
    <w:p w14:paraId="676416A7" w14:textId="77777777" w:rsidR="002E3235" w:rsidRDefault="002E3235" w:rsidP="002E3235"/>
    <w:p w14:paraId="2A112B82" w14:textId="77777777" w:rsidR="002E3235" w:rsidRDefault="002E3235" w:rsidP="002E3235">
      <w:r>
        <w:t>Великая Отечественная война, охватившая СССР с 22 июня 1941 года до 9 мая 1945 года, стала одним из самых трагических и в то же время величественных периодов в истории России и всего мира. Война не только испытала на прочность народ, но и выявила невероятный героизм, который, в свою очередь, стал основой для достижения победы над фашизмом. Героизм проявлялся не только на фронте, но и в тылу, объединяя людей в борьбе за свободу и независимость.</w:t>
      </w:r>
    </w:p>
    <w:p w14:paraId="6FBEE839" w14:textId="77777777" w:rsidR="002E3235" w:rsidRDefault="002E3235" w:rsidP="002E3235">
      <w:r>
        <w:t xml:space="preserve">С первых дней войны советский народ столкнулся с жестокими условиями. Немецкие войска стремительно продвигались на восток, и в этот критический момент каждая жизнь, каждый подвиг имели значение. Примером героизма стал подвиг защитников Брестской крепости. Оборона этого стратегически важного объекта продолжалась более месяца, несмотря на подавляющее превосходство врага. Героизм солдат, оставшихся до </w:t>
      </w:r>
      <w:r>
        <w:lastRenderedPageBreak/>
        <w:t>последнего в окружении, стал символом стойкости и мужества. Их действия вдохновили миллионы, показывая, что даже в условиях, когда исход сражения кажется предопределенным, возможно оказать серьезное сопротивление.</w:t>
      </w:r>
    </w:p>
    <w:p w14:paraId="09DFD649" w14:textId="77777777" w:rsidR="002E3235" w:rsidRDefault="002E3235" w:rsidP="002E3235">
      <w:r>
        <w:t>Не менее важным был героизм гражданского населения. Женщины, дети и старики, оставшиеся в тылу, работали на заводах, собирали средства на фронт и ухаживали за ранеными. Они также рисковали своей жизнью, спасая солдат, зарабатывая хлеб на голодных фронтах и поддерживая моральный дух армии. Один из примеров — трудовой подвиг жителей блокадного Ленинграда, которые, несмотря на нечеловеческие условия, продолжали работать на оборонные предприятия. Их стойкость стала одним из факторов, способствующих победе над фашизмом.</w:t>
      </w:r>
    </w:p>
    <w:p w14:paraId="6B2C607F" w14:textId="77777777" w:rsidR="002E3235" w:rsidRDefault="002E3235" w:rsidP="002E3235">
      <w:r>
        <w:t>Героизм также проявлялся в действиях командиров и солдат на фронте. Воспоминания о подвигах таких людей, как маршал Георгий Жуков, который успешно руководил операцией по освобождению Москвы, стали частью национальной гордости. Успехи Красной армии в Сталинграде и Курской битве, где решающую роль сыграли не только тактика, но и героизм солдат, стали ключевыми моментами в ходе войны. Битва за Сталинград, в частности, стала настоящей проверкой на прочность, где советские бойцы, проявив невероятное мужество, смогли остановить фашистское наступление и повернуть ход войны в свою пользу.</w:t>
      </w:r>
    </w:p>
    <w:p w14:paraId="207EC7E6" w14:textId="77777777" w:rsidR="002E3235" w:rsidRDefault="002E3235" w:rsidP="002E3235">
      <w:r>
        <w:t>Кроме того, стоит отметить героизм партизан. В тылу врага возникло множество партизанских отрядов, которые вели активную борьбу с оккупантами. Одним из самых известных партизанских движений стало движение в Беларуси, где партизаны успешно sabotировали коммуникации врага, уничтожали технику и освобождали населенные пункты. Эти действия стали символом сопротивления и продемонстрировали, что дух борьбы за свободу живет даже в самых тяжелых условиях.</w:t>
      </w:r>
    </w:p>
    <w:p w14:paraId="3AC77B6D" w14:textId="77777777" w:rsidR="002E3235" w:rsidRDefault="002E3235" w:rsidP="002E3235">
      <w:r>
        <w:t xml:space="preserve">Героизм не ограничивался лишь физической борьбой; он также проявлялся в актах самопожертвования и готовности людей защищать свои семьи и родину. Это чувство единства и сплоченности стало мощным </w:t>
      </w:r>
      <w:r>
        <w:lastRenderedPageBreak/>
        <w:t>мотиватором, который поддерживал народ в самых трудных обстоятельствах. События, такие как подвиг Александра Матросова, который закрыл своим телом амбразуру вражеского дзота, стали ярким примером высшего проявления героизма. Такие поступки вдохновляли других бойцов и создали атмосферу общей борьбы за победу.</w:t>
      </w:r>
    </w:p>
    <w:p w14:paraId="11D6D945" w14:textId="5ED099F1" w:rsidR="002E3235" w:rsidRDefault="00830112" w:rsidP="002E3235">
      <w:r>
        <w:t>Таким образом,</w:t>
      </w:r>
      <w:r w:rsidR="002E3235">
        <w:t xml:space="preserve"> героизм стал краеугольным камнем победы над фашизмом во времена Великой Отечественной войны. Проявления мужества и стойкости как на фронте, так и в тылу объединяли народ и вдохновляли его на подвиги. Каждый подвиг, каждая жертва, каждый момент стойкости в тяжелых условиях создавали ту мощь, которая позволила одержать победу. Эта победа была достигнута ценой огромных потерь, но именно героизм людей стал залогом того, что история запомнит эти события как торжество духа и непокоренности.</w:t>
      </w:r>
    </w:p>
    <w:p w14:paraId="7F83CF66" w14:textId="62717BA6" w:rsidR="002E3235" w:rsidRDefault="002E3235" w:rsidP="002E3235">
      <w:pPr>
        <w:jc w:val="center"/>
        <w:rPr>
          <w:b/>
          <w:bCs/>
        </w:rPr>
      </w:pPr>
    </w:p>
    <w:p w14:paraId="36A172BC" w14:textId="5F1F7750" w:rsidR="007414C1" w:rsidRDefault="007414C1" w:rsidP="002E3235">
      <w:pPr>
        <w:jc w:val="center"/>
        <w:rPr>
          <w:b/>
          <w:bCs/>
        </w:rPr>
      </w:pPr>
      <w:r>
        <w:rPr>
          <w:b/>
          <w:bCs/>
        </w:rPr>
        <w:t>Список литературы</w:t>
      </w:r>
    </w:p>
    <w:p w14:paraId="677ED0E0" w14:textId="77777777" w:rsidR="007414C1" w:rsidRDefault="007414C1" w:rsidP="007414C1">
      <w:pPr>
        <w:pStyle w:val="a7"/>
        <w:numPr>
          <w:ilvl w:val="0"/>
          <w:numId w:val="2"/>
        </w:numPr>
        <w:ind w:left="0" w:firstLine="426"/>
      </w:pPr>
      <w:r>
        <w:t>Кузнецов В.Н. Идеология: Социологический аспект / Институт социально-политических исследований РАН; Социологический факультет МГУ им. М.В. Ломоносова. М., 20</w:t>
      </w:r>
      <w:r>
        <w:t>1</w:t>
      </w:r>
      <w:r>
        <w:t>5.</w:t>
      </w:r>
    </w:p>
    <w:p w14:paraId="5445AA90" w14:textId="77777777" w:rsidR="007414C1" w:rsidRDefault="007414C1" w:rsidP="007414C1">
      <w:pPr>
        <w:pStyle w:val="a7"/>
        <w:numPr>
          <w:ilvl w:val="0"/>
          <w:numId w:val="2"/>
        </w:numPr>
        <w:ind w:left="0" w:firstLine="426"/>
      </w:pPr>
      <w:r>
        <w:t xml:space="preserve">Смирнов А.Ф. Несокрушимое единство: Советский народ в годы Великой Отечественной войны. М., </w:t>
      </w:r>
      <w:r>
        <w:t>202</w:t>
      </w:r>
      <w:r>
        <w:t>2. С. 213.</w:t>
      </w:r>
    </w:p>
    <w:p w14:paraId="2C5355D8" w14:textId="77777777" w:rsidR="007414C1" w:rsidRDefault="007414C1" w:rsidP="007414C1">
      <w:pPr>
        <w:pStyle w:val="a7"/>
        <w:numPr>
          <w:ilvl w:val="0"/>
          <w:numId w:val="2"/>
        </w:numPr>
        <w:ind w:left="0" w:firstLine="426"/>
      </w:pPr>
      <w:r>
        <w:t>Степанов А. С. Безумство храбрых: о молодежи 1917-1991 годов. М., 20</w:t>
      </w:r>
      <w:r>
        <w:t>1</w:t>
      </w:r>
      <w:r>
        <w:t>8. С. 285.</w:t>
      </w:r>
    </w:p>
    <w:p w14:paraId="2D048B77" w14:textId="4A9012E6" w:rsidR="007414C1" w:rsidRDefault="007414C1" w:rsidP="007414C1">
      <w:pPr>
        <w:pStyle w:val="a7"/>
        <w:numPr>
          <w:ilvl w:val="0"/>
          <w:numId w:val="2"/>
        </w:numPr>
        <w:ind w:left="0" w:firstLine="426"/>
      </w:pPr>
      <w:r>
        <w:t>Смысл Великой Победы / под общ. ред. В.Н. Кузнецова. М., 20</w:t>
      </w:r>
      <w:r>
        <w:t>2</w:t>
      </w:r>
      <w:r>
        <w:t>0. С. 117.</w:t>
      </w:r>
    </w:p>
    <w:p w14:paraId="06E711BE" w14:textId="2F6412B6" w:rsidR="007414C1" w:rsidRDefault="007414C1" w:rsidP="007414C1">
      <w:pPr>
        <w:pStyle w:val="a7"/>
        <w:numPr>
          <w:ilvl w:val="0"/>
          <w:numId w:val="2"/>
        </w:numPr>
        <w:ind w:left="0" w:firstLine="426"/>
      </w:pPr>
      <w:r>
        <w:t xml:space="preserve">История ВЛКСМ и Всесоюзной пионерской организации им. В.И. Ленина / под ред. В.А. Сулемова. М., </w:t>
      </w:r>
      <w:r>
        <w:t>201</w:t>
      </w:r>
      <w:r>
        <w:t>8. С. 219.</w:t>
      </w:r>
    </w:p>
    <w:p w14:paraId="24408560" w14:textId="72F00587" w:rsidR="007414C1" w:rsidRDefault="007414C1" w:rsidP="007414C1">
      <w:pPr>
        <w:pStyle w:val="a7"/>
        <w:numPr>
          <w:ilvl w:val="0"/>
          <w:numId w:val="2"/>
        </w:numPr>
        <w:ind w:left="0" w:firstLine="426"/>
      </w:pPr>
      <w:r>
        <w:t>Итоги Второй мировой. Покушение на Великую Победу. М., 20</w:t>
      </w:r>
      <w:r>
        <w:t>1</w:t>
      </w:r>
      <w:r>
        <w:t>5. С. 6.</w:t>
      </w:r>
    </w:p>
    <w:p w14:paraId="55311CB1" w14:textId="77777777" w:rsidR="007414C1" w:rsidRPr="002E3235" w:rsidRDefault="007414C1" w:rsidP="002E3235">
      <w:pPr>
        <w:jc w:val="center"/>
        <w:rPr>
          <w:b/>
          <w:bCs/>
        </w:rPr>
      </w:pPr>
    </w:p>
    <w:sectPr w:rsidR="007414C1" w:rsidRPr="002E3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0DF2"/>
    <w:multiLevelType w:val="hybridMultilevel"/>
    <w:tmpl w:val="3C9C91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CD61CF4"/>
    <w:multiLevelType w:val="hybridMultilevel"/>
    <w:tmpl w:val="18A4A89C"/>
    <w:lvl w:ilvl="0" w:tplc="4E62973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07"/>
    <w:rsid w:val="002E3235"/>
    <w:rsid w:val="003D1C07"/>
    <w:rsid w:val="005815F1"/>
    <w:rsid w:val="006B3130"/>
    <w:rsid w:val="007414C1"/>
    <w:rsid w:val="00830112"/>
    <w:rsid w:val="008F73D3"/>
    <w:rsid w:val="00C30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8142"/>
  <w15:chartTrackingRefBased/>
  <w15:docId w15:val="{F066FBD3-5027-4C3F-9023-6EF2555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416"/>
    <w:pPr>
      <w:spacing w:after="4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йзик"/>
    <w:basedOn w:val="a"/>
    <w:link w:val="a4"/>
    <w:autoRedefine/>
    <w:qFormat/>
    <w:rsid w:val="008F73D3"/>
    <w:rPr>
      <w:rFonts w:cs="Times New Roman"/>
      <w:szCs w:val="28"/>
      <w:lang w:eastAsia="ru-RU"/>
    </w:rPr>
  </w:style>
  <w:style w:type="character" w:customStyle="1" w:styleId="a4">
    <w:name w:val="бейзик Знак"/>
    <w:basedOn w:val="a0"/>
    <w:link w:val="a3"/>
    <w:rsid w:val="008F73D3"/>
    <w:rPr>
      <w:rFonts w:ascii="Times New Roman" w:hAnsi="Times New Roman" w:cs="Times New Roman"/>
      <w:sz w:val="28"/>
      <w:szCs w:val="28"/>
      <w:lang w:eastAsia="ru-RU"/>
    </w:rPr>
  </w:style>
  <w:style w:type="paragraph" w:styleId="a5">
    <w:name w:val="Normal (Web)"/>
    <w:basedOn w:val="a"/>
    <w:uiPriority w:val="99"/>
    <w:semiHidden/>
    <w:unhideWhenUsed/>
    <w:rsid w:val="002E3235"/>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Strong"/>
    <w:basedOn w:val="a0"/>
    <w:uiPriority w:val="22"/>
    <w:qFormat/>
    <w:rsid w:val="002E3235"/>
    <w:rPr>
      <w:b/>
      <w:bCs/>
    </w:rPr>
  </w:style>
  <w:style w:type="paragraph" w:styleId="a7">
    <w:name w:val="List Paragraph"/>
    <w:basedOn w:val="a"/>
    <w:uiPriority w:val="34"/>
    <w:qFormat/>
    <w:rsid w:val="00741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97529">
      <w:bodyDiv w:val="1"/>
      <w:marLeft w:val="0"/>
      <w:marRight w:val="0"/>
      <w:marTop w:val="0"/>
      <w:marBottom w:val="0"/>
      <w:divBdr>
        <w:top w:val="none" w:sz="0" w:space="0" w:color="auto"/>
        <w:left w:val="none" w:sz="0" w:space="0" w:color="auto"/>
        <w:bottom w:val="none" w:sz="0" w:space="0" w:color="auto"/>
        <w:right w:val="none" w:sz="0" w:space="0" w:color="auto"/>
      </w:divBdr>
    </w:div>
    <w:div w:id="11817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Долинина</dc:creator>
  <cp:keywords/>
  <dc:description/>
  <cp:lastModifiedBy>Вероника Долинина</cp:lastModifiedBy>
  <cp:revision>7</cp:revision>
  <dcterms:created xsi:type="dcterms:W3CDTF">2024-10-21T18:00:00Z</dcterms:created>
  <dcterms:modified xsi:type="dcterms:W3CDTF">2024-10-21T18:05:00Z</dcterms:modified>
</cp:coreProperties>
</file>