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9F" w:rsidRPr="00991E9F" w:rsidRDefault="00991E9F" w:rsidP="00991E9F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91E9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САМООБРАЗОВАНИЕ</w:t>
      </w:r>
    </w:p>
    <w:p w:rsidR="003A4AEF" w:rsidRPr="00991E9F" w:rsidRDefault="00D12502" w:rsidP="00991E9F">
      <w:pPr>
        <w:spacing w:after="0"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91E9F">
        <w:rPr>
          <w:rFonts w:ascii="Times New Roman" w:hAnsi="Times New Roman" w:cs="Times New Roman"/>
          <w:color w:val="7030A0"/>
          <w:sz w:val="28"/>
          <w:szCs w:val="28"/>
        </w:rPr>
        <w:t>СОВРЕМЕННЫЕ ПОДХОДЫ И ТРЕБОВАНИЯ К ОРГАНИЗАЦИИ УЧЕБНОЙ</w:t>
      </w:r>
      <w:r w:rsidR="00991E9F">
        <w:rPr>
          <w:rFonts w:ascii="Times New Roman" w:hAnsi="Times New Roman" w:cs="Times New Roman"/>
          <w:color w:val="7030A0"/>
          <w:sz w:val="28"/>
          <w:szCs w:val="28"/>
        </w:rPr>
        <w:t xml:space="preserve"> ДЕЯТЕЛЬНОСТИ В НАЧАЛЬНОЙ ШКОЛЕ</w:t>
      </w:r>
    </w:p>
    <w:p w:rsidR="00952275" w:rsidRDefault="00C264C4" w:rsidP="00991E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CC0">
        <w:rPr>
          <w:rFonts w:ascii="Times New Roman" w:eastAsia="Times New Roman" w:hAnsi="Times New Roman" w:cs="Times New Roman"/>
          <w:sz w:val="28"/>
          <w:szCs w:val="28"/>
        </w:rPr>
        <w:t>В связи с модернизацией образования, постепенным введением стандартов второго поколения обновилось содержание предметных областей.</w:t>
      </w:r>
      <w:r w:rsidR="00952275">
        <w:rPr>
          <w:rFonts w:ascii="Times New Roman" w:eastAsia="Times New Roman" w:hAnsi="Times New Roman" w:cs="Times New Roman"/>
          <w:sz w:val="28"/>
          <w:szCs w:val="28"/>
        </w:rPr>
        <w:t xml:space="preserve"> Для современного учителя важно знать и понимать</w:t>
      </w:r>
      <w:r w:rsidRPr="004A7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 отличается идеология, структура,  требования, содержание  ФГОС  от стандартов 2004 года, каким будет портрет выпускника начальной школы?                               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жизни».  </w:t>
      </w:r>
    </w:p>
    <w:p w:rsidR="00D12502" w:rsidRPr="004A7CC0" w:rsidRDefault="00952275" w:rsidP="00952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Посетив в 2010 году в РАО семинар по теме «Федеральный государственный стандарт начального общего образования: актуальные проблемы введения», для меня стало  особенно важным  разобраться в этом вопросе.</w:t>
      </w:r>
      <w:r w:rsidR="00C264C4"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</w:p>
    <w:p w:rsidR="004A7CC0" w:rsidRPr="004A7CC0" w:rsidRDefault="00C264C4" w:rsidP="004A7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Принципиальным отличием  современного  подхода является ориентация стандартов на результаты освоения основных образовательных  программ.     Под результатами понимается не только предметные знания, но и умение применять эти знания в практической деятельности.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 Современному  обществу нужны образованные, нравственные, предприимчивые люди, которые могут: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A7CC0" w:rsidTr="004A7CC0">
        <w:tc>
          <w:tcPr>
            <w:tcW w:w="9571" w:type="dxa"/>
          </w:tcPr>
          <w:p w:rsidR="004A7CC0" w:rsidRDefault="004A7CC0" w:rsidP="004A7C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анализировать свои действия;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 принимать решения, прогнозируя их возможные последствия;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отличаться мобильностью;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быть способны к сотрудничеству;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обладать чувством ответственности за судьбу страны, ее социально-экономическое процветание.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4A7CC0" w:rsidRPr="004A7CC0" w:rsidRDefault="00C264C4" w:rsidP="004A7CC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чем же новизна современного урока в условиях введения стандарта второго поколения?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Какие требования предъявляются к современному уроку: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A7CC0" w:rsidTr="004A7CC0">
        <w:tc>
          <w:tcPr>
            <w:tcW w:w="9571" w:type="dxa"/>
          </w:tcPr>
          <w:p w:rsidR="004A7CC0" w:rsidRDefault="004A7CC0" w:rsidP="004A7C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хорошо организованный урок  в хорошо оборудованном кабинете должен иметь хорошее начало и хорошее окончание</w:t>
            </w:r>
            <w:r w:rsidR="0095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должен спланировать свою деятельность и деятельность учащихся, четко сформулировать тему, цель, задачи урока;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      </w:r>
            <w:proofErr w:type="gramEnd"/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организует проблемные и поисковые ситуации, активизирует деятельность учащихся;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вывод делают сами учащиеся;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proofErr w:type="spellStart"/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времясбережение</w:t>
            </w:r>
            <w:proofErr w:type="spellEnd"/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здоровьесбережение</w:t>
            </w:r>
            <w:proofErr w:type="spellEnd"/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центре внимания урока - дети;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учет уровня и возможностей учащихся, в котором учтены  такие аспекты, как профиль класса, стремление учащихся, настроение детей;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демонстрировать методическое искусство учителя;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планирование обратной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A7CC0" w:rsidRDefault="004A7CC0" w:rsidP="004A7CC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CC0" w:rsidRPr="004A7CC0" w:rsidRDefault="00C264C4" w:rsidP="004A7CC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планир</w:t>
      </w:r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овании урока необходимо обращать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принципы педагогической техники: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A7CC0" w:rsidTr="00952275">
        <w:tc>
          <w:tcPr>
            <w:tcW w:w="9571" w:type="dxa"/>
          </w:tcPr>
          <w:p w:rsidR="004A7CC0" w:rsidRDefault="004A7CC0" w:rsidP="004A7C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свобода выбора (в любом  обучающем или управляющем действии ученику предоставляется право выбора);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деятельности (освоение учениками знаний, умений, навыков преимущественно в форме деятельности, ученик должен уметь использовать свои знания); </w:t>
            </w:r>
          </w:p>
          <w:p w:rsidR="004A7CC0" w:rsidRDefault="004A7CC0" w:rsidP="004A7C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идеальности (высокого КПД) (максимально использовать возможности, знания, интересы самих учащихся);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5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обратной связи (регулярно контролировать процесс обучения с помощью развитой системы приемов обратной связи).</w:t>
            </w:r>
          </w:p>
        </w:tc>
      </w:tr>
    </w:tbl>
    <w:p w:rsidR="004A7CC0" w:rsidRDefault="004A7CC0" w:rsidP="004A7CC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B28" w:rsidRDefault="00C264C4" w:rsidP="00320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раньше 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проходи</w:t>
      </w:r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 обычный урок? Учитель вызывал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ученика, который должен рассказать домашнее задание – параграф, прочи</w:t>
      </w:r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танный по учебнику. Затем ставил оценку, спрашивал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 второй части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 – учитель </w:t>
      </w:r>
      <w:r w:rsidR="0095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рассказывал следующую тему и задавал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домашнее задание.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  – это 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получение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отвлеченных от жизни знаний, а наоборот – необходимая подготовка к жизни, её узнавание, поиск полезной информации и </w:t>
      </w:r>
      <w:r w:rsid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навыки ее применения в реальной 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жизни.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 Если говорить о конкретных методиках, обучающих универсальным учебным действиям, они могут включать в себя 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Уроки должны строиться по совершенно иной схеме. Если 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раньше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всего 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 объяснительно-иллюстративный метод работы, когда учител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ь, стоя перед классом, объяснял тему, а потом проводил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выборочный опрос, то в соответствии с изменениями 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упор дела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на взаимодействие учащихся и учителя, а также взаимодействие самих учеников. Ученик 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живым участником образовательного процесса.</w:t>
      </w:r>
    </w:p>
    <w:p w:rsidR="004A7CC0" w:rsidRPr="00320B28" w:rsidRDefault="00C264C4" w:rsidP="00320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Групповая форма работы имеет множество плюсов: ребенок за урок может побывать в роли руководителя или консультанта группы. М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еняющийся состав групп обеспечивает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 При посещении уроков  необходимо акцентировать внимание на  дидактические  требования   к   современному   уроку - четкое формулирование образовательных задач в целом и его составных элементов, их связь с развивающими и воспитательными задачами, с учетом: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A7CC0" w:rsidTr="00952275">
        <w:tc>
          <w:tcPr>
            <w:tcW w:w="9571" w:type="dxa"/>
          </w:tcPr>
          <w:p w:rsidR="004A7CC0" w:rsidRDefault="004A7CC0" w:rsidP="004A7CC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требований  к результатам освоения основной образовательной программы;</w:t>
            </w:r>
          </w:p>
          <w:p w:rsidR="004A7CC0" w:rsidRDefault="004A7CC0" w:rsidP="004A7CC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 требований  к структуре основной образовательной программы начального общего образования;</w:t>
            </w:r>
          </w:p>
          <w:p w:rsidR="004A7CC0" w:rsidRPr="004A7CC0" w:rsidRDefault="004A7CC0" w:rsidP="004A7CC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требований  к  условиям  реализации основной образовательной программы начального общего образования.</w:t>
            </w:r>
          </w:p>
        </w:tc>
      </w:tr>
    </w:tbl>
    <w:p w:rsidR="00C264C4" w:rsidRPr="004A7CC0" w:rsidRDefault="00C264C4" w:rsidP="001E69C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типы уроков остаются прежними, но в них внесены изменения: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Урок изучения нового.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Это: традиционный (комбинированный), лекция, экскурсия,  исследовательская работа, учебный и трудовой практикум.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целью изучение и первичное закрепление новых знаний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Урок закрепления знаний.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Это: практикум, экскурсия, лабораторная работа, собеседование, консультация. Имеет целью выработку умений по применению знаний.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Урок комплексного применения знаний.</w:t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Это: практикум, лабораторная работа, семинар и т.д. Имеет целью 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выработку умений самостоятельно применять знания в комплексе, в новых условиях.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Урок обобщения и систематизации знаний.</w:t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Это: семинар, конференция, круглый стол и т.д. Имеет целью обобщение единичных знаний в систему.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Урок контроля, оценки и коррекции знаний.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При реализации  ФГОС  учителю важно понять, какие принципиально новые дидактические подходы к  уроку  регламентируют нормативные документы. Если сравнивать цели и задачи с прежними стандартами, их формулировка изменилась мало. Произошло смещение акцентов на результаты освоения основной образовательной программы начального общего образования. Они представлены в виде личностных, </w:t>
      </w:r>
      <w:proofErr w:type="spell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предметных результатов. Можно, конечно, провести параллели с обучающими, развивающими и воспитывающими целями  урока, но они рассматривают результат  урока  в разных плоскостях. Вся учебная деятельность должна строиться на основе </w:t>
      </w:r>
      <w:proofErr w:type="spell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организации  условий, провоцирующих детское действие. </w:t>
      </w:r>
    </w:p>
    <w:p w:rsidR="00320B28" w:rsidRPr="004A7CC0" w:rsidRDefault="00C264C4" w:rsidP="00320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ФГОС 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  требованиями  перед учителем ставится 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учебной ситуации должно строиться с учетом:</w:t>
      </w:r>
      <w:r w:rsidR="00320B28" w:rsidRPr="00320B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20B28" w:rsidTr="00320B28">
        <w:tc>
          <w:tcPr>
            <w:tcW w:w="9571" w:type="dxa"/>
          </w:tcPr>
          <w:p w:rsidR="00320B28" w:rsidRDefault="00320B28" w:rsidP="00320B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возраста ребенка;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специфики учебного предмета;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меры </w:t>
            </w:r>
            <w:proofErr w:type="spellStart"/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УУД учащихся.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0B28" w:rsidRPr="004A7CC0" w:rsidRDefault="00C264C4" w:rsidP="00320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20B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учебной ситуации могут использоваться приемы:</w:t>
      </w:r>
    </w:p>
    <w:tbl>
      <w:tblPr>
        <w:tblStyle w:val="a5"/>
        <w:tblW w:w="0" w:type="auto"/>
        <w:tblLook w:val="04A0"/>
      </w:tblPr>
      <w:tblGrid>
        <w:gridCol w:w="9571"/>
      </w:tblGrid>
      <w:tr w:rsidR="00320B28" w:rsidTr="00320B28">
        <w:tc>
          <w:tcPr>
            <w:tcW w:w="9571" w:type="dxa"/>
          </w:tcPr>
          <w:p w:rsidR="00320B28" w:rsidRDefault="00320B28" w:rsidP="00320B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предъявить противоречивые факты, теории;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обнажить житейское представление и предъявить научный факт;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приемы «яркое пятно», «актуальность».</w:t>
            </w:r>
            <w:r w:rsidRPr="004A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C264C4" w:rsidRPr="004A7CC0" w:rsidRDefault="00C264C4" w:rsidP="00320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предметными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познавательные и коммуникативные компетенции.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  современных  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собственной.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Продуктивные задания – главное средство достижения результата образования: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    проблемы, с которыми столкнулись учителя начальных классов: неумение детей самостоятельно решать поставленные перед ними задачи, отсутствие творческого потенциала, трудности в общении, заставили новый  ФГОС  существенно изменить портрет выпускника начальной школы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  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ученик будет обладать качествами, заложенными в  ФГОС, то он, перейдя в среднее звено, сам сможет стать «архитектором и строителем» образовательного процесса, самостоятельно анализировать свою деятельность и вносить в нее коррективы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  </w:t>
      </w:r>
      <w:proofErr w:type="gramStart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 образом, в отличие от стандарта 2004 года новые  ФГОС  вносят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очередь учителя, обеспечивающего ее.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  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  <w:r w:rsidR="00CD026F" w:rsidRPr="004A7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Что можно пожелать учителю</w:t>
      </w:r>
      <w:r w:rsidR="0032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 самой себе</w:t>
      </w:r>
      <w:r w:rsidR="00CD026F" w:rsidRPr="004A7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? Наверное, не потерять интереса к своей работе. Ведь без желания преподавать в этой профессии делать просто нечего. Чтобы не пропало желание учиться самому, ведь без этого желания никого другого ничему не научишь. </w:t>
      </w:r>
    </w:p>
    <w:sectPr w:rsidR="00C264C4" w:rsidRPr="004A7CC0" w:rsidSect="0004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2359"/>
    <w:multiLevelType w:val="hybridMultilevel"/>
    <w:tmpl w:val="92A6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56223"/>
    <w:rsid w:val="000411D6"/>
    <w:rsid w:val="001E69CA"/>
    <w:rsid w:val="00320B28"/>
    <w:rsid w:val="003A4AEF"/>
    <w:rsid w:val="004A7CC0"/>
    <w:rsid w:val="005712BE"/>
    <w:rsid w:val="00656223"/>
    <w:rsid w:val="00690411"/>
    <w:rsid w:val="00722FD2"/>
    <w:rsid w:val="007A2051"/>
    <w:rsid w:val="008479D5"/>
    <w:rsid w:val="00952275"/>
    <w:rsid w:val="00991E9F"/>
    <w:rsid w:val="00B80D43"/>
    <w:rsid w:val="00BD518C"/>
    <w:rsid w:val="00C264C4"/>
    <w:rsid w:val="00CD026F"/>
    <w:rsid w:val="00D12502"/>
    <w:rsid w:val="00E8494A"/>
    <w:rsid w:val="00FD5D40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14</cp:revision>
  <cp:lastPrinted>2012-10-29T11:27:00Z</cp:lastPrinted>
  <dcterms:created xsi:type="dcterms:W3CDTF">2012-10-20T09:30:00Z</dcterms:created>
  <dcterms:modified xsi:type="dcterms:W3CDTF">2019-11-11T17:42:00Z</dcterms:modified>
</cp:coreProperties>
</file>