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42" w:rsidRDefault="0066762B" w:rsidP="008F47D3">
      <w:pPr>
        <w:tabs>
          <w:tab w:val="left" w:pos="2127"/>
        </w:tabs>
        <w:spacing w:line="360" w:lineRule="auto"/>
        <w:ind w:right="283" w:firstLine="709"/>
        <w:jc w:val="both"/>
        <w:rPr>
          <w:rFonts w:ascii="Times New Roman" w:hAnsi="Times New Roman" w:cs="Times New Roman"/>
          <w:b/>
          <w:color w:val="000000"/>
          <w:sz w:val="28"/>
          <w:szCs w:val="28"/>
          <w:shd w:val="clear" w:color="auto" w:fill="FFFFFF"/>
        </w:rPr>
      </w:pPr>
      <w:proofErr w:type="spellStart"/>
      <w:r w:rsidRPr="0066762B">
        <w:rPr>
          <w:rFonts w:ascii="Times New Roman" w:hAnsi="Times New Roman" w:cs="Times New Roman"/>
          <w:b/>
          <w:sz w:val="28"/>
          <w:szCs w:val="28"/>
        </w:rPr>
        <w:t>Компетентностный</w:t>
      </w:r>
      <w:proofErr w:type="spellEnd"/>
      <w:r w:rsidRPr="0066762B">
        <w:rPr>
          <w:rFonts w:ascii="Times New Roman" w:hAnsi="Times New Roman" w:cs="Times New Roman"/>
          <w:b/>
          <w:sz w:val="28"/>
          <w:szCs w:val="28"/>
        </w:rPr>
        <w:t xml:space="preserve"> подход</w:t>
      </w:r>
      <w:r w:rsidR="00680D8F" w:rsidRPr="0066762B">
        <w:rPr>
          <w:rFonts w:ascii="Times New Roman" w:hAnsi="Times New Roman" w:cs="Times New Roman"/>
          <w:b/>
          <w:color w:val="000000"/>
          <w:sz w:val="28"/>
          <w:szCs w:val="28"/>
          <w:shd w:val="clear" w:color="auto" w:fill="FFFFFF"/>
        </w:rPr>
        <w:t xml:space="preserve"> в преподавании иностранных языков</w:t>
      </w:r>
    </w:p>
    <w:p w:rsidR="00B56931" w:rsidRPr="00217DBF" w:rsidRDefault="00B56931" w:rsidP="008F47D3">
      <w:pPr>
        <w:widowControl w:val="0"/>
        <w:spacing w:after="0" w:line="360" w:lineRule="auto"/>
        <w:ind w:right="283" w:firstLine="709"/>
        <w:jc w:val="both"/>
        <w:rPr>
          <w:rFonts w:ascii="Times New Roman" w:hAnsi="Times New Roman" w:cs="Times New Roman"/>
          <w:i/>
          <w:sz w:val="28"/>
          <w:szCs w:val="28"/>
        </w:rPr>
      </w:pPr>
      <w:r w:rsidRPr="00217DBF">
        <w:rPr>
          <w:rFonts w:ascii="Times New Roman" w:hAnsi="Times New Roman" w:cs="Times New Roman"/>
          <w:i/>
          <w:sz w:val="28"/>
          <w:szCs w:val="28"/>
        </w:rPr>
        <w:t>Тарасова Галина Алексеевна</w:t>
      </w:r>
    </w:p>
    <w:p w:rsidR="00B56931" w:rsidRPr="00217DBF" w:rsidRDefault="00B56931" w:rsidP="008F47D3">
      <w:pPr>
        <w:widowControl w:val="0"/>
        <w:spacing w:after="0" w:line="360" w:lineRule="auto"/>
        <w:ind w:right="283" w:firstLine="709"/>
        <w:jc w:val="both"/>
        <w:rPr>
          <w:rFonts w:ascii="Times New Roman" w:hAnsi="Times New Roman" w:cs="Times New Roman"/>
          <w:i/>
          <w:sz w:val="28"/>
          <w:szCs w:val="28"/>
        </w:rPr>
      </w:pPr>
      <w:r w:rsidRPr="00217DBF">
        <w:rPr>
          <w:rFonts w:ascii="Times New Roman" w:hAnsi="Times New Roman" w:cs="Times New Roman"/>
          <w:i/>
          <w:sz w:val="28"/>
          <w:szCs w:val="28"/>
        </w:rPr>
        <w:t>старший преподаватель</w:t>
      </w:r>
    </w:p>
    <w:p w:rsidR="00B56931" w:rsidRPr="00217DBF" w:rsidRDefault="00B56931" w:rsidP="008F47D3">
      <w:pPr>
        <w:widowControl w:val="0"/>
        <w:spacing w:after="0" w:line="360" w:lineRule="auto"/>
        <w:ind w:right="283" w:firstLine="709"/>
        <w:jc w:val="both"/>
        <w:rPr>
          <w:rFonts w:ascii="Times New Roman" w:hAnsi="Times New Roman" w:cs="Times New Roman"/>
          <w:i/>
          <w:sz w:val="28"/>
          <w:szCs w:val="28"/>
        </w:rPr>
      </w:pPr>
      <w:r w:rsidRPr="00217DBF">
        <w:rPr>
          <w:rFonts w:ascii="Times New Roman" w:hAnsi="Times New Roman" w:cs="Times New Roman"/>
          <w:i/>
          <w:sz w:val="28"/>
          <w:szCs w:val="28"/>
        </w:rPr>
        <w:t>Военно-медицинская академия им. С. М. Кирова</w:t>
      </w:r>
    </w:p>
    <w:p w:rsidR="00B56931" w:rsidRDefault="00B56931" w:rsidP="008F47D3">
      <w:pPr>
        <w:widowControl w:val="0"/>
        <w:spacing w:after="0" w:line="360" w:lineRule="auto"/>
        <w:ind w:right="283" w:firstLine="709"/>
        <w:jc w:val="both"/>
        <w:rPr>
          <w:rFonts w:ascii="Times New Roman" w:hAnsi="Times New Roman" w:cs="Times New Roman"/>
          <w:i/>
          <w:sz w:val="28"/>
          <w:szCs w:val="28"/>
        </w:rPr>
      </w:pPr>
      <w:r w:rsidRPr="00217DBF">
        <w:rPr>
          <w:rFonts w:ascii="Times New Roman" w:hAnsi="Times New Roman" w:cs="Times New Roman"/>
          <w:i/>
          <w:sz w:val="28"/>
          <w:szCs w:val="28"/>
        </w:rPr>
        <w:t>Санкт-Петербург</w:t>
      </w:r>
    </w:p>
    <w:p w:rsidR="001065DD" w:rsidRPr="00217DBF" w:rsidRDefault="001065DD" w:rsidP="008F47D3">
      <w:pPr>
        <w:widowControl w:val="0"/>
        <w:spacing w:after="0" w:line="360" w:lineRule="auto"/>
        <w:ind w:right="283" w:firstLine="709"/>
        <w:jc w:val="both"/>
        <w:rPr>
          <w:rFonts w:ascii="Times New Roman" w:hAnsi="Times New Roman" w:cs="Times New Roman"/>
          <w:i/>
          <w:sz w:val="28"/>
          <w:szCs w:val="28"/>
        </w:rPr>
      </w:pPr>
    </w:p>
    <w:p w:rsidR="0099758C" w:rsidRDefault="00B56931" w:rsidP="008F47D3">
      <w:pPr>
        <w:widowControl w:val="0"/>
        <w:spacing w:after="0" w:line="360" w:lineRule="auto"/>
        <w:ind w:right="283" w:firstLine="709"/>
        <w:jc w:val="both"/>
        <w:rPr>
          <w:rFonts w:ascii="Times New Roman" w:hAnsi="Times New Roman" w:cs="Times New Roman"/>
          <w:i/>
          <w:sz w:val="28"/>
          <w:szCs w:val="28"/>
        </w:rPr>
      </w:pPr>
      <w:r w:rsidRPr="00217DBF">
        <w:rPr>
          <w:rFonts w:ascii="Times New Roman" w:hAnsi="Times New Roman" w:cs="Times New Roman"/>
          <w:i/>
          <w:sz w:val="28"/>
          <w:szCs w:val="28"/>
        </w:rPr>
        <w:t xml:space="preserve">Данная статья рассматривает </w:t>
      </w:r>
      <w:r w:rsidR="004C7BD2">
        <w:rPr>
          <w:rFonts w:ascii="Times New Roman" w:hAnsi="Times New Roman" w:cs="Times New Roman"/>
          <w:i/>
          <w:sz w:val="28"/>
          <w:szCs w:val="28"/>
        </w:rPr>
        <w:t>отличие</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компетентностного</w:t>
      </w:r>
      <w:proofErr w:type="spellEnd"/>
      <w:r w:rsidRPr="00217DBF">
        <w:rPr>
          <w:rFonts w:ascii="Times New Roman" w:hAnsi="Times New Roman" w:cs="Times New Roman"/>
          <w:i/>
          <w:sz w:val="28"/>
          <w:szCs w:val="28"/>
        </w:rPr>
        <w:t xml:space="preserve"> подход</w:t>
      </w:r>
      <w:r>
        <w:rPr>
          <w:rFonts w:ascii="Times New Roman" w:hAnsi="Times New Roman" w:cs="Times New Roman"/>
          <w:i/>
          <w:sz w:val="28"/>
          <w:szCs w:val="28"/>
        </w:rPr>
        <w:t>а</w:t>
      </w:r>
      <w:r w:rsidRPr="00217DBF">
        <w:rPr>
          <w:rFonts w:ascii="Times New Roman" w:hAnsi="Times New Roman" w:cs="Times New Roman"/>
          <w:i/>
          <w:sz w:val="28"/>
          <w:szCs w:val="28"/>
        </w:rPr>
        <w:t xml:space="preserve"> к преподаванию иностранных языков</w:t>
      </w:r>
      <w:r w:rsidR="004C7BD2" w:rsidRPr="004C7BD2">
        <w:rPr>
          <w:rFonts w:ascii="Times New Roman" w:hAnsi="Times New Roman" w:cs="Times New Roman"/>
          <w:sz w:val="28"/>
          <w:szCs w:val="28"/>
        </w:rPr>
        <w:t xml:space="preserve"> </w:t>
      </w:r>
      <w:r w:rsidR="004C7BD2">
        <w:rPr>
          <w:rFonts w:ascii="Times New Roman" w:hAnsi="Times New Roman" w:cs="Times New Roman"/>
          <w:i/>
          <w:sz w:val="28"/>
          <w:szCs w:val="28"/>
        </w:rPr>
        <w:t>как</w:t>
      </w:r>
      <w:r w:rsidRPr="00217DBF">
        <w:rPr>
          <w:rFonts w:ascii="Times New Roman" w:hAnsi="Times New Roman" w:cs="Times New Roman"/>
          <w:i/>
          <w:sz w:val="28"/>
          <w:szCs w:val="28"/>
        </w:rPr>
        <w:t xml:space="preserve"> основанн</w:t>
      </w:r>
      <w:r w:rsidR="004C7BD2">
        <w:rPr>
          <w:rFonts w:ascii="Times New Roman" w:hAnsi="Times New Roman" w:cs="Times New Roman"/>
          <w:i/>
          <w:sz w:val="28"/>
          <w:szCs w:val="28"/>
        </w:rPr>
        <w:t>ого</w:t>
      </w:r>
      <w:r w:rsidRPr="00217DBF">
        <w:rPr>
          <w:rFonts w:ascii="Times New Roman" w:hAnsi="Times New Roman" w:cs="Times New Roman"/>
          <w:i/>
          <w:sz w:val="28"/>
          <w:szCs w:val="28"/>
        </w:rPr>
        <w:t xml:space="preserve"> на </w:t>
      </w:r>
      <w:r w:rsidR="004C7BD2" w:rsidRPr="004C7BD2">
        <w:rPr>
          <w:rFonts w:ascii="Times New Roman" w:eastAsia="Times New Roman" w:hAnsi="Times New Roman" w:cs="Times New Roman"/>
          <w:i/>
          <w:sz w:val="28"/>
          <w:szCs w:val="28"/>
        </w:rPr>
        <w:t>когнитивных способностях</w:t>
      </w:r>
      <w:r w:rsidR="004C7BD2">
        <w:rPr>
          <w:rFonts w:ascii="Times New Roman" w:eastAsia="Times New Roman" w:hAnsi="Times New Roman" w:cs="Times New Roman"/>
          <w:sz w:val="28"/>
          <w:szCs w:val="28"/>
        </w:rPr>
        <w:t xml:space="preserve"> </w:t>
      </w:r>
      <w:r w:rsidR="004C7BD2" w:rsidRPr="004C7BD2">
        <w:rPr>
          <w:rFonts w:ascii="Times New Roman" w:hAnsi="Times New Roman" w:cs="Times New Roman"/>
          <w:i/>
          <w:sz w:val="28"/>
          <w:szCs w:val="28"/>
        </w:rPr>
        <w:t xml:space="preserve">от </w:t>
      </w:r>
      <w:proofErr w:type="spellStart"/>
      <w:r w:rsidR="004C7BD2" w:rsidRPr="004C7BD2">
        <w:rPr>
          <w:rFonts w:ascii="Times New Roman" w:hAnsi="Times New Roman" w:cs="Times New Roman"/>
          <w:i/>
          <w:sz w:val="28"/>
          <w:szCs w:val="28"/>
        </w:rPr>
        <w:t>знаниево-ориентированн</w:t>
      </w:r>
      <w:r w:rsidR="004C7BD2">
        <w:rPr>
          <w:rFonts w:ascii="Times New Roman" w:hAnsi="Times New Roman" w:cs="Times New Roman"/>
          <w:i/>
          <w:sz w:val="28"/>
          <w:szCs w:val="28"/>
        </w:rPr>
        <w:t>ого</w:t>
      </w:r>
      <w:proofErr w:type="spellEnd"/>
      <w:r w:rsidR="004C7BD2">
        <w:rPr>
          <w:rFonts w:ascii="Times New Roman" w:hAnsi="Times New Roman" w:cs="Times New Roman"/>
          <w:i/>
          <w:sz w:val="28"/>
          <w:szCs w:val="28"/>
        </w:rPr>
        <w:t>.</w:t>
      </w:r>
      <w:r w:rsidR="004C7BD2" w:rsidRPr="0066762B">
        <w:rPr>
          <w:rFonts w:ascii="Times New Roman" w:eastAsia="Times New Roman" w:hAnsi="Times New Roman" w:cs="Times New Roman"/>
          <w:sz w:val="28"/>
          <w:szCs w:val="28"/>
        </w:rPr>
        <w:t xml:space="preserve"> </w:t>
      </w:r>
      <w:r w:rsidRPr="00217DBF">
        <w:rPr>
          <w:rFonts w:ascii="Times New Roman" w:hAnsi="Times New Roman" w:cs="Times New Roman"/>
          <w:i/>
          <w:sz w:val="28"/>
          <w:szCs w:val="28"/>
        </w:rPr>
        <w:t xml:space="preserve">Статья обсуждает важность </w:t>
      </w:r>
      <w:r w:rsidR="0099758C" w:rsidRPr="0099758C">
        <w:rPr>
          <w:rFonts w:ascii="Times New Roman" w:hAnsi="Times New Roman" w:cs="Times New Roman"/>
          <w:i/>
          <w:color w:val="000000"/>
          <w:sz w:val="28"/>
          <w:szCs w:val="28"/>
          <w:shd w:val="clear" w:color="auto" w:fill="FFFFFF"/>
        </w:rPr>
        <w:t>коммуникативных задач</w:t>
      </w:r>
      <w:r w:rsidR="0099758C" w:rsidRPr="0099758C">
        <w:rPr>
          <w:rFonts w:ascii="Times New Roman" w:hAnsi="Times New Roman" w:cs="Times New Roman"/>
          <w:i/>
          <w:sz w:val="28"/>
          <w:szCs w:val="28"/>
        </w:rPr>
        <w:t xml:space="preserve"> </w:t>
      </w:r>
      <w:r w:rsidRPr="0099758C">
        <w:rPr>
          <w:rFonts w:ascii="Times New Roman" w:hAnsi="Times New Roman" w:cs="Times New Roman"/>
          <w:i/>
          <w:sz w:val="28"/>
          <w:szCs w:val="28"/>
        </w:rPr>
        <w:t xml:space="preserve">и </w:t>
      </w:r>
      <w:r w:rsidR="0099758C" w:rsidRPr="0099758C">
        <w:rPr>
          <w:rFonts w:ascii="Times New Roman" w:hAnsi="Times New Roman" w:cs="Times New Roman"/>
          <w:i/>
          <w:sz w:val="28"/>
          <w:szCs w:val="28"/>
        </w:rPr>
        <w:t>подход в обучении</w:t>
      </w:r>
      <w:r w:rsidR="008F47D3">
        <w:rPr>
          <w:rFonts w:ascii="Times New Roman" w:hAnsi="Times New Roman" w:cs="Times New Roman"/>
          <w:i/>
          <w:sz w:val="28"/>
          <w:szCs w:val="28"/>
        </w:rPr>
        <w:t>,</w:t>
      </w:r>
      <w:r w:rsidR="0099758C" w:rsidRPr="0099758C">
        <w:rPr>
          <w:rFonts w:ascii="Times New Roman" w:hAnsi="Times New Roman" w:cs="Times New Roman"/>
          <w:i/>
          <w:sz w:val="28"/>
          <w:szCs w:val="28"/>
        </w:rPr>
        <w:t xml:space="preserve"> ориентированный на личностный рост, саморазвитие и </w:t>
      </w:r>
      <w:proofErr w:type="spellStart"/>
      <w:r w:rsidR="0099758C" w:rsidRPr="0099758C">
        <w:rPr>
          <w:rFonts w:ascii="Times New Roman" w:hAnsi="Times New Roman" w:cs="Times New Roman"/>
          <w:i/>
          <w:sz w:val="28"/>
          <w:szCs w:val="28"/>
        </w:rPr>
        <w:t>самоактуализацию</w:t>
      </w:r>
      <w:proofErr w:type="spellEnd"/>
      <w:r w:rsidR="0099758C" w:rsidRPr="0099758C">
        <w:rPr>
          <w:rFonts w:ascii="Times New Roman" w:hAnsi="Times New Roman" w:cs="Times New Roman"/>
          <w:i/>
          <w:sz w:val="28"/>
          <w:szCs w:val="28"/>
        </w:rPr>
        <w:t xml:space="preserve"> </w:t>
      </w:r>
      <w:proofErr w:type="gramStart"/>
      <w:r w:rsidR="0099758C" w:rsidRPr="0099758C">
        <w:rPr>
          <w:rFonts w:ascii="Times New Roman" w:hAnsi="Times New Roman" w:cs="Times New Roman"/>
          <w:i/>
          <w:sz w:val="28"/>
          <w:szCs w:val="28"/>
        </w:rPr>
        <w:t>обучающегося</w:t>
      </w:r>
      <w:proofErr w:type="gramEnd"/>
      <w:r w:rsidR="0099758C">
        <w:rPr>
          <w:rFonts w:ascii="Times New Roman" w:hAnsi="Times New Roman" w:cs="Times New Roman"/>
          <w:i/>
          <w:sz w:val="28"/>
          <w:szCs w:val="28"/>
        </w:rPr>
        <w:t>.</w:t>
      </w:r>
    </w:p>
    <w:p w:rsidR="0099758C" w:rsidRDefault="0099758C" w:rsidP="008F47D3">
      <w:pPr>
        <w:widowControl w:val="0"/>
        <w:spacing w:after="0" w:line="360" w:lineRule="auto"/>
        <w:ind w:right="283" w:firstLine="709"/>
        <w:jc w:val="both"/>
        <w:rPr>
          <w:rFonts w:ascii="Times New Roman" w:hAnsi="Times New Roman" w:cs="Times New Roman"/>
          <w:i/>
          <w:sz w:val="28"/>
          <w:szCs w:val="28"/>
        </w:rPr>
      </w:pPr>
      <w:r w:rsidRPr="0099758C">
        <w:rPr>
          <w:rFonts w:ascii="Times New Roman" w:hAnsi="Times New Roman" w:cs="Times New Roman"/>
          <w:i/>
          <w:sz w:val="28"/>
          <w:szCs w:val="28"/>
        </w:rPr>
        <w:t>Подчеркивается, что именно компетентность как комплексная характеристика эффективности деятельности человека является мерой его успешности</w:t>
      </w:r>
      <w:r>
        <w:rPr>
          <w:rFonts w:ascii="Times New Roman" w:hAnsi="Times New Roman" w:cs="Times New Roman"/>
          <w:i/>
          <w:sz w:val="28"/>
          <w:szCs w:val="28"/>
        </w:rPr>
        <w:t xml:space="preserve"> в социуме.</w:t>
      </w:r>
    </w:p>
    <w:p w:rsidR="009F4903" w:rsidRPr="0099758C" w:rsidRDefault="009F4903" w:rsidP="008F47D3">
      <w:pPr>
        <w:widowControl w:val="0"/>
        <w:spacing w:after="0" w:line="360" w:lineRule="auto"/>
        <w:ind w:right="283" w:firstLine="709"/>
        <w:jc w:val="both"/>
        <w:rPr>
          <w:rFonts w:ascii="Times New Roman" w:eastAsia="Times New Roman" w:hAnsi="Times New Roman" w:cs="Times New Roman"/>
          <w:i/>
          <w:sz w:val="28"/>
          <w:szCs w:val="28"/>
        </w:rPr>
      </w:pPr>
    </w:p>
    <w:p w:rsidR="00B56931" w:rsidRPr="00217DBF" w:rsidRDefault="00B56931" w:rsidP="008F47D3">
      <w:pPr>
        <w:widowControl w:val="0"/>
        <w:spacing w:after="0" w:line="360" w:lineRule="auto"/>
        <w:ind w:right="283" w:firstLine="709"/>
        <w:jc w:val="both"/>
        <w:rPr>
          <w:rFonts w:ascii="Times New Roman" w:hAnsi="Times New Roman" w:cs="Times New Roman"/>
          <w:i/>
          <w:sz w:val="28"/>
          <w:szCs w:val="28"/>
        </w:rPr>
      </w:pPr>
      <w:r w:rsidRPr="00217DBF">
        <w:rPr>
          <w:rFonts w:ascii="Times New Roman" w:hAnsi="Times New Roman" w:cs="Times New Roman"/>
          <w:b/>
          <w:i/>
          <w:sz w:val="28"/>
          <w:szCs w:val="28"/>
        </w:rPr>
        <w:t>Ключевые слова:</w:t>
      </w:r>
      <w:r w:rsidR="004C7BD2">
        <w:rPr>
          <w:rFonts w:ascii="Times New Roman" w:hAnsi="Times New Roman" w:cs="Times New Roman"/>
          <w:b/>
          <w:i/>
          <w:sz w:val="28"/>
          <w:szCs w:val="28"/>
        </w:rPr>
        <w:t xml:space="preserve"> </w:t>
      </w:r>
      <w:proofErr w:type="spellStart"/>
      <w:r w:rsidR="004C7BD2">
        <w:rPr>
          <w:rFonts w:ascii="Times New Roman" w:hAnsi="Times New Roman" w:cs="Times New Roman"/>
          <w:i/>
          <w:sz w:val="28"/>
          <w:szCs w:val="28"/>
        </w:rPr>
        <w:t>компетентностный</w:t>
      </w:r>
      <w:proofErr w:type="spellEnd"/>
      <w:r w:rsidR="004C7BD2" w:rsidRPr="00217DBF">
        <w:rPr>
          <w:rFonts w:ascii="Times New Roman" w:hAnsi="Times New Roman" w:cs="Times New Roman"/>
          <w:i/>
          <w:sz w:val="28"/>
          <w:szCs w:val="28"/>
        </w:rPr>
        <w:t xml:space="preserve"> подход</w:t>
      </w:r>
      <w:r w:rsidRPr="00217DBF">
        <w:rPr>
          <w:rFonts w:ascii="Times New Roman" w:hAnsi="Times New Roman" w:cs="Times New Roman"/>
          <w:i/>
          <w:sz w:val="28"/>
          <w:szCs w:val="28"/>
        </w:rPr>
        <w:t>,</w:t>
      </w:r>
      <w:r w:rsidRPr="0099758C">
        <w:rPr>
          <w:rFonts w:ascii="Times New Roman" w:hAnsi="Times New Roman" w:cs="Times New Roman"/>
          <w:i/>
          <w:sz w:val="28"/>
          <w:szCs w:val="28"/>
        </w:rPr>
        <w:t xml:space="preserve"> </w:t>
      </w:r>
      <w:r w:rsidR="0099758C" w:rsidRPr="0099758C">
        <w:rPr>
          <w:rFonts w:ascii="Times New Roman" w:eastAsia="Times New Roman" w:hAnsi="Times New Roman" w:cs="Times New Roman"/>
          <w:i/>
          <w:sz w:val="28"/>
          <w:szCs w:val="28"/>
        </w:rPr>
        <w:t xml:space="preserve">когнитивные способности, </w:t>
      </w:r>
      <w:r w:rsidR="0099758C" w:rsidRPr="0099758C">
        <w:rPr>
          <w:rFonts w:ascii="Times New Roman" w:hAnsi="Times New Roman" w:cs="Times New Roman"/>
          <w:i/>
          <w:color w:val="000000"/>
          <w:sz w:val="28"/>
          <w:szCs w:val="28"/>
          <w:shd w:val="clear" w:color="auto" w:fill="FFFFFF"/>
        </w:rPr>
        <w:t xml:space="preserve"> </w:t>
      </w:r>
      <w:r w:rsidR="004C7BD2" w:rsidRPr="004C7BD2">
        <w:rPr>
          <w:rFonts w:ascii="Times New Roman" w:hAnsi="Times New Roman" w:cs="Times New Roman"/>
          <w:i/>
          <w:color w:val="000000"/>
          <w:sz w:val="28"/>
          <w:szCs w:val="28"/>
          <w:shd w:val="clear" w:color="auto" w:fill="FFFFFF"/>
        </w:rPr>
        <w:t xml:space="preserve">знания, навыки, </w:t>
      </w:r>
      <w:r w:rsidR="0099758C" w:rsidRPr="0099758C">
        <w:rPr>
          <w:rFonts w:ascii="Times New Roman" w:hAnsi="Times New Roman" w:cs="Times New Roman"/>
          <w:i/>
          <w:color w:val="000000"/>
          <w:sz w:val="28"/>
          <w:szCs w:val="28"/>
          <w:shd w:val="clear" w:color="auto" w:fill="FFFFFF"/>
        </w:rPr>
        <w:t>способность действовать</w:t>
      </w:r>
      <w:r w:rsidRPr="0099758C">
        <w:rPr>
          <w:rFonts w:ascii="Times New Roman" w:hAnsi="Times New Roman" w:cs="Times New Roman"/>
          <w:i/>
          <w:sz w:val="28"/>
          <w:szCs w:val="28"/>
        </w:rPr>
        <w:t>.</w:t>
      </w:r>
    </w:p>
    <w:p w:rsidR="00B56931" w:rsidRDefault="00B56931" w:rsidP="008F47D3">
      <w:pPr>
        <w:tabs>
          <w:tab w:val="left" w:pos="2127"/>
        </w:tabs>
        <w:spacing w:line="360" w:lineRule="auto"/>
        <w:ind w:right="283" w:firstLine="709"/>
        <w:jc w:val="both"/>
        <w:rPr>
          <w:rFonts w:ascii="Times New Roman" w:hAnsi="Times New Roman" w:cs="Times New Roman"/>
          <w:b/>
          <w:color w:val="000000"/>
          <w:sz w:val="28"/>
          <w:szCs w:val="28"/>
          <w:shd w:val="clear" w:color="auto" w:fill="FFFFFF"/>
        </w:rPr>
      </w:pPr>
    </w:p>
    <w:p w:rsidR="00AA784A" w:rsidRPr="0066762B" w:rsidRDefault="00047842" w:rsidP="008F47D3">
      <w:pPr>
        <w:spacing w:after="0" w:line="360" w:lineRule="auto"/>
        <w:ind w:right="283" w:firstLine="709"/>
        <w:jc w:val="both"/>
        <w:rPr>
          <w:rFonts w:ascii="Times New Roman" w:hAnsi="Times New Roman" w:cs="Times New Roman"/>
          <w:color w:val="000000"/>
          <w:sz w:val="28"/>
          <w:szCs w:val="28"/>
          <w:shd w:val="clear" w:color="auto" w:fill="FFFFFF"/>
        </w:rPr>
      </w:pPr>
      <w:proofErr w:type="gramStart"/>
      <w:r w:rsidRPr="0066762B">
        <w:rPr>
          <w:rFonts w:ascii="Times New Roman" w:hAnsi="Times New Roman" w:cs="Times New Roman"/>
          <w:color w:val="000000"/>
          <w:sz w:val="28"/>
          <w:szCs w:val="28"/>
          <w:shd w:val="clear" w:color="auto" w:fill="FFFFFF"/>
        </w:rPr>
        <w:t xml:space="preserve">Специализированная литература в области преподавания иностранных языков и лингвистических исследований обычно исходит из широкого понятия компетентности, определение которой дают, например, </w:t>
      </w:r>
      <w:r w:rsidR="005E1959" w:rsidRPr="0066762B">
        <w:rPr>
          <w:rFonts w:ascii="Times New Roman" w:hAnsi="Times New Roman" w:cs="Times New Roman"/>
          <w:color w:val="000000"/>
          <w:sz w:val="28"/>
          <w:szCs w:val="28"/>
          <w:shd w:val="clear" w:color="auto" w:fill="FFFFFF"/>
        </w:rPr>
        <w:t>C</w:t>
      </w:r>
      <w:r w:rsidR="005E1959" w:rsidRPr="0066762B">
        <w:rPr>
          <w:rStyle w:val="fs4"/>
          <w:rFonts w:ascii="Times New Roman" w:hAnsi="Times New Roman" w:cs="Times New Roman"/>
          <w:color w:val="000000"/>
          <w:spacing w:val="1"/>
          <w:sz w:val="28"/>
          <w:szCs w:val="28"/>
          <w:shd w:val="clear" w:color="auto" w:fill="FFFFFF"/>
        </w:rPr>
        <w:t xml:space="preserve">ASPARI </w:t>
      </w:r>
      <w:r w:rsidR="005E1959" w:rsidRPr="0066762B">
        <w:rPr>
          <w:rStyle w:val="ls22"/>
          <w:rFonts w:ascii="Times New Roman" w:hAnsi="Times New Roman" w:cs="Times New Roman"/>
          <w:color w:val="000000"/>
          <w:sz w:val="28"/>
          <w:szCs w:val="28"/>
          <w:shd w:val="clear" w:color="auto" w:fill="FFFFFF"/>
        </w:rPr>
        <w:t>и др. 2008, W</w:t>
      </w:r>
      <w:r w:rsidR="005E1959" w:rsidRPr="0066762B">
        <w:rPr>
          <w:rStyle w:val="fs4"/>
          <w:rFonts w:ascii="Times New Roman" w:hAnsi="Times New Roman" w:cs="Times New Roman"/>
          <w:color w:val="000000"/>
          <w:spacing w:val="2"/>
          <w:sz w:val="28"/>
          <w:szCs w:val="28"/>
          <w:shd w:val="clear" w:color="auto" w:fill="FFFFFF"/>
        </w:rPr>
        <w:t>EINERT</w:t>
      </w:r>
      <w:r w:rsidR="005E1959" w:rsidRPr="0066762B">
        <w:rPr>
          <w:rStyle w:val="ls30"/>
          <w:rFonts w:ascii="Times New Roman" w:hAnsi="Times New Roman" w:cs="Times New Roman"/>
          <w:color w:val="000000"/>
          <w:sz w:val="28"/>
          <w:szCs w:val="28"/>
          <w:shd w:val="clear" w:color="auto" w:fill="FFFFFF"/>
        </w:rPr>
        <w:t xml:space="preserve"> 1999, 2001 </w:t>
      </w:r>
      <w:r w:rsidR="005E1959" w:rsidRPr="0066762B">
        <w:rPr>
          <w:rFonts w:ascii="Times New Roman" w:hAnsi="Times New Roman" w:cs="Times New Roman"/>
          <w:color w:val="000000"/>
          <w:sz w:val="28"/>
          <w:szCs w:val="28"/>
          <w:shd w:val="clear" w:color="auto" w:fill="FFFFFF"/>
        </w:rPr>
        <w:t>и, прежде всего</w:t>
      </w:r>
      <w:r w:rsidR="005E1959" w:rsidRPr="0066762B">
        <w:rPr>
          <w:rStyle w:val="ls30"/>
          <w:rFonts w:ascii="Times New Roman" w:hAnsi="Times New Roman" w:cs="Times New Roman"/>
          <w:color w:val="000000"/>
          <w:sz w:val="28"/>
          <w:szCs w:val="28"/>
          <w:shd w:val="clear" w:color="auto" w:fill="FFFFFF"/>
        </w:rPr>
        <w:t xml:space="preserve"> Z</w:t>
      </w:r>
      <w:r w:rsidR="005E1959" w:rsidRPr="0066762B">
        <w:rPr>
          <w:rStyle w:val="fs4"/>
          <w:rFonts w:ascii="Times New Roman" w:hAnsi="Times New Roman" w:cs="Times New Roman"/>
          <w:color w:val="000000"/>
          <w:sz w:val="28"/>
          <w:szCs w:val="28"/>
          <w:shd w:val="clear" w:color="auto" w:fill="FFFFFF"/>
        </w:rPr>
        <w:t xml:space="preserve">IENER </w:t>
      </w:r>
      <w:r w:rsidR="005E1959" w:rsidRPr="0066762B">
        <w:rPr>
          <w:rStyle w:val="ls21"/>
          <w:rFonts w:ascii="Times New Roman" w:hAnsi="Times New Roman" w:cs="Times New Roman"/>
          <w:color w:val="000000"/>
          <w:sz w:val="28"/>
          <w:szCs w:val="28"/>
          <w:shd w:val="clear" w:color="auto" w:fill="FFFFFF"/>
        </w:rPr>
        <w:t>2008)</w:t>
      </w:r>
      <w:r w:rsidR="005E1959" w:rsidRPr="0066762B">
        <w:rPr>
          <w:rFonts w:ascii="Times New Roman" w:hAnsi="Times New Roman" w:cs="Times New Roman"/>
          <w:color w:val="000000"/>
          <w:sz w:val="28"/>
          <w:szCs w:val="28"/>
          <w:shd w:val="clear" w:color="auto" w:fill="FFFFFF"/>
        </w:rPr>
        <w:t>.</w:t>
      </w:r>
      <w:proofErr w:type="gramEnd"/>
      <w:r w:rsidR="00AA784A" w:rsidRPr="0066762B">
        <w:rPr>
          <w:rFonts w:ascii="Times New Roman" w:hAnsi="Times New Roman" w:cs="Times New Roman"/>
          <w:color w:val="000000"/>
          <w:sz w:val="28"/>
          <w:szCs w:val="28"/>
          <w:shd w:val="clear" w:color="auto" w:fill="FFFFFF"/>
        </w:rPr>
        <w:t xml:space="preserve"> </w:t>
      </w:r>
      <w:r w:rsidR="00B75983" w:rsidRPr="0066762B">
        <w:rPr>
          <w:rFonts w:ascii="Times New Roman" w:hAnsi="Times New Roman" w:cs="Times New Roman"/>
          <w:color w:val="000000"/>
          <w:sz w:val="28"/>
          <w:szCs w:val="28"/>
          <w:shd w:val="clear" w:color="auto" w:fill="FFFFFF"/>
        </w:rPr>
        <w:t>Это означает, что</w:t>
      </w:r>
      <w:r w:rsidR="0066762B">
        <w:rPr>
          <w:rFonts w:ascii="Times New Roman" w:hAnsi="Times New Roman" w:cs="Times New Roman"/>
          <w:color w:val="000000"/>
          <w:sz w:val="28"/>
          <w:szCs w:val="28"/>
          <w:shd w:val="clear" w:color="auto" w:fill="FFFFFF"/>
        </w:rPr>
        <w:t xml:space="preserve"> </w:t>
      </w:r>
      <w:r w:rsidR="00B75983" w:rsidRPr="0066762B">
        <w:rPr>
          <w:rFonts w:ascii="Times New Roman" w:hAnsi="Times New Roman" w:cs="Times New Roman"/>
          <w:color w:val="000000"/>
          <w:sz w:val="28"/>
          <w:szCs w:val="28"/>
          <w:shd w:val="clear" w:color="auto" w:fill="FFFFFF"/>
        </w:rPr>
        <w:t>к</w:t>
      </w:r>
      <w:r w:rsidRPr="0066762B">
        <w:rPr>
          <w:rFonts w:ascii="Times New Roman" w:hAnsi="Times New Roman" w:cs="Times New Roman"/>
          <w:color w:val="000000"/>
          <w:sz w:val="28"/>
          <w:szCs w:val="28"/>
          <w:shd w:val="clear" w:color="auto" w:fill="FFFFFF"/>
        </w:rPr>
        <w:t>омпетентность включает „такие аспекты, как знания, навыки, способности, отношения и мотивацию, а также волевые (намерение, готовность) и социальные аспекты, а также опыт и конкретные действия“ (</w:t>
      </w:r>
      <w:r w:rsidR="005E1959" w:rsidRPr="0066762B">
        <w:rPr>
          <w:rFonts w:ascii="Times New Roman" w:hAnsi="Times New Roman" w:cs="Times New Roman"/>
          <w:color w:val="000000"/>
          <w:sz w:val="28"/>
          <w:szCs w:val="28"/>
          <w:shd w:val="clear" w:color="auto" w:fill="FFFFFF"/>
        </w:rPr>
        <w:t>C</w:t>
      </w:r>
      <w:r w:rsidR="005E1959" w:rsidRPr="0066762B">
        <w:rPr>
          <w:rStyle w:val="fs4"/>
          <w:rFonts w:ascii="Times New Roman" w:hAnsi="Times New Roman" w:cs="Times New Roman"/>
          <w:color w:val="000000"/>
          <w:spacing w:val="1"/>
          <w:sz w:val="28"/>
          <w:szCs w:val="28"/>
          <w:shd w:val="clear" w:color="auto" w:fill="FFFFFF"/>
        </w:rPr>
        <w:t xml:space="preserve">ASPARI </w:t>
      </w:r>
      <w:r w:rsidRPr="0066762B">
        <w:rPr>
          <w:rFonts w:ascii="Times New Roman" w:hAnsi="Times New Roman" w:cs="Times New Roman"/>
          <w:color w:val="000000"/>
          <w:sz w:val="28"/>
          <w:szCs w:val="28"/>
          <w:shd w:val="clear" w:color="auto" w:fill="FFFFFF"/>
        </w:rPr>
        <w:t>и др. 2008: 166).</w:t>
      </w:r>
      <w:r w:rsidR="00AA784A" w:rsidRPr="0066762B">
        <w:rPr>
          <w:rFonts w:ascii="Times New Roman" w:eastAsia="Times New Roman" w:hAnsi="Times New Roman" w:cs="Times New Roman"/>
          <w:sz w:val="28"/>
          <w:szCs w:val="28"/>
        </w:rPr>
        <w:t xml:space="preserve"> </w:t>
      </w:r>
    </w:p>
    <w:p w:rsidR="00047842" w:rsidRPr="0066762B" w:rsidRDefault="00AA784A"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eastAsia="Times New Roman" w:hAnsi="Times New Roman" w:cs="Times New Roman"/>
          <w:sz w:val="28"/>
          <w:szCs w:val="28"/>
        </w:rPr>
        <w:t>Ссылочное определение, цитируемое в немецкоязычных публикаци</w:t>
      </w:r>
      <w:r w:rsidR="0066762B">
        <w:rPr>
          <w:rFonts w:ascii="Times New Roman" w:eastAsia="Times New Roman" w:hAnsi="Times New Roman" w:cs="Times New Roman"/>
          <w:sz w:val="28"/>
          <w:szCs w:val="28"/>
        </w:rPr>
        <w:t xml:space="preserve">ях, принадлежит </w:t>
      </w:r>
      <w:proofErr w:type="spellStart"/>
      <w:r w:rsidR="0066762B">
        <w:rPr>
          <w:rFonts w:ascii="Times New Roman" w:eastAsia="Times New Roman" w:hAnsi="Times New Roman" w:cs="Times New Roman"/>
          <w:sz w:val="28"/>
          <w:szCs w:val="28"/>
        </w:rPr>
        <w:t>Вайнерту</w:t>
      </w:r>
      <w:proofErr w:type="spellEnd"/>
      <w:r w:rsidR="0066762B">
        <w:rPr>
          <w:rFonts w:ascii="Times New Roman" w:eastAsia="Times New Roman" w:hAnsi="Times New Roman" w:cs="Times New Roman"/>
          <w:sz w:val="28"/>
          <w:szCs w:val="28"/>
        </w:rPr>
        <w:t xml:space="preserve"> (2001)</w:t>
      </w:r>
      <w:r w:rsidRPr="0066762B">
        <w:rPr>
          <w:rFonts w:ascii="Times New Roman" w:eastAsia="Times New Roman" w:hAnsi="Times New Roman" w:cs="Times New Roman"/>
          <w:sz w:val="28"/>
          <w:szCs w:val="28"/>
        </w:rPr>
        <w:t xml:space="preserve">: </w:t>
      </w:r>
      <w:r w:rsidR="0066762B">
        <w:rPr>
          <w:rFonts w:ascii="Times New Roman" w:eastAsia="Times New Roman" w:hAnsi="Times New Roman" w:cs="Times New Roman"/>
          <w:sz w:val="28"/>
          <w:szCs w:val="28"/>
        </w:rPr>
        <w:t>к</w:t>
      </w:r>
      <w:r w:rsidRPr="0066762B">
        <w:rPr>
          <w:rFonts w:ascii="Times New Roman" w:eastAsia="Times New Roman" w:hAnsi="Times New Roman" w:cs="Times New Roman"/>
          <w:sz w:val="28"/>
          <w:szCs w:val="28"/>
        </w:rPr>
        <w:t xml:space="preserve">омпетенции - это „когнитивные способности, имеющиеся у людей или приобретаемые с их помощью навыки и умения </w:t>
      </w:r>
      <w:r w:rsidRPr="0066762B">
        <w:rPr>
          <w:rFonts w:ascii="Times New Roman" w:eastAsia="Times New Roman" w:hAnsi="Times New Roman" w:cs="Times New Roman"/>
          <w:sz w:val="28"/>
          <w:szCs w:val="28"/>
        </w:rPr>
        <w:lastRenderedPageBreak/>
        <w:t>решать определенные проблемы, а также связанные с ними мотивационные, волевые (т.е. намеренные и волевые) и социальные. Готовность и навыки, необходимые для успешного и ответственного использования решени</w:t>
      </w:r>
      <w:r w:rsidR="0066762B">
        <w:rPr>
          <w:rFonts w:ascii="Times New Roman" w:eastAsia="Times New Roman" w:hAnsi="Times New Roman" w:cs="Times New Roman"/>
          <w:sz w:val="28"/>
          <w:szCs w:val="28"/>
        </w:rPr>
        <w:t>й проблем в различных ситуациях</w:t>
      </w:r>
      <w:r w:rsidRPr="0066762B">
        <w:rPr>
          <w:rFonts w:ascii="Times New Roman" w:eastAsia="Times New Roman" w:hAnsi="Times New Roman" w:cs="Times New Roman"/>
          <w:sz w:val="28"/>
          <w:szCs w:val="28"/>
        </w:rPr>
        <w:t>“</w:t>
      </w:r>
      <w:r w:rsidR="0066762B">
        <w:rPr>
          <w:rFonts w:ascii="Times New Roman" w:eastAsia="Times New Roman" w:hAnsi="Times New Roman" w:cs="Times New Roman"/>
          <w:sz w:val="28"/>
          <w:szCs w:val="28"/>
        </w:rPr>
        <w:t>.</w:t>
      </w:r>
      <w:r w:rsidR="0066762B">
        <w:rPr>
          <w:rFonts w:ascii="Times New Roman" w:hAnsi="Times New Roman" w:cs="Times New Roman"/>
          <w:color w:val="000000"/>
          <w:sz w:val="28"/>
          <w:szCs w:val="28"/>
          <w:shd w:val="clear" w:color="auto" w:fill="FFFFFF"/>
        </w:rPr>
        <w:t xml:space="preserve"> </w:t>
      </w:r>
      <w:r w:rsidR="00047842" w:rsidRPr="0066762B">
        <w:rPr>
          <w:rFonts w:ascii="Times New Roman" w:hAnsi="Times New Roman" w:cs="Times New Roman"/>
          <w:color w:val="000000"/>
          <w:sz w:val="28"/>
          <w:szCs w:val="28"/>
          <w:shd w:val="clear" w:color="auto" w:fill="FFFFFF"/>
        </w:rPr>
        <w:t>Таким образом, компетентность включает в себя как способность действовать (коммуникативную и межкультурную способность действовать в конкретных ситуациях, требующих языкового и интерактивного подхода), так и принципиальный настрой, то есть базу знаний и действий, потенциал, с помощью которого можно приобрести способность к иностранным языкам и межкультурным действиям. Т</w:t>
      </w:r>
      <w:r w:rsidR="0066762B">
        <w:rPr>
          <w:rFonts w:ascii="Times New Roman" w:hAnsi="Times New Roman" w:cs="Times New Roman"/>
          <w:color w:val="000000"/>
          <w:sz w:val="28"/>
          <w:szCs w:val="28"/>
          <w:shd w:val="clear" w:color="auto" w:fill="FFFFFF"/>
        </w:rPr>
        <w:t>аким образом,</w:t>
      </w:r>
      <w:r w:rsidR="00047842" w:rsidRPr="0066762B">
        <w:rPr>
          <w:rFonts w:ascii="Times New Roman" w:hAnsi="Times New Roman" w:cs="Times New Roman"/>
          <w:color w:val="000000"/>
          <w:sz w:val="28"/>
          <w:szCs w:val="28"/>
          <w:shd w:val="clear" w:color="auto" w:fill="FFFFFF"/>
        </w:rPr>
        <w:t xml:space="preserve"> речь </w:t>
      </w:r>
      <w:r w:rsidR="00080990" w:rsidRPr="0066762B">
        <w:rPr>
          <w:rFonts w:ascii="Times New Roman" w:hAnsi="Times New Roman" w:cs="Times New Roman"/>
          <w:color w:val="000000"/>
          <w:sz w:val="28"/>
          <w:szCs w:val="28"/>
          <w:shd w:val="clear" w:color="auto" w:fill="FFFFFF"/>
        </w:rPr>
        <w:t>идет о</w:t>
      </w:r>
      <w:r w:rsidR="00047842" w:rsidRPr="0066762B">
        <w:rPr>
          <w:rFonts w:ascii="Times New Roman" w:hAnsi="Times New Roman" w:cs="Times New Roman"/>
          <w:color w:val="000000"/>
          <w:sz w:val="28"/>
          <w:szCs w:val="28"/>
          <w:shd w:val="clear" w:color="auto" w:fill="FFFFFF"/>
        </w:rPr>
        <w:t xml:space="preserve"> коммуникативных задачах, потому что при их выполнении люди используют свои специфические компетенции в стратегическом плане для достижения определенного результата. Поэтому ориентированный на действия подход учитывает также когнитивные и эмоциональные возможности и намерения людей, а также весь спектр способностей, которыми люди обладают и которые они используют в качестве «социальных актеров».</w:t>
      </w:r>
    </w:p>
    <w:p w:rsidR="00047842" w:rsidRPr="0066762B" w:rsidRDefault="00047842"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color w:val="000000"/>
          <w:sz w:val="28"/>
          <w:szCs w:val="28"/>
          <w:shd w:val="clear" w:color="auto" w:fill="FFFFFF"/>
        </w:rPr>
        <w:t>Компетентность в этом смысле отличается от обучения функционально-коммуникативным навыкам, которые обычно используются в коммуникативном подходе, то есть четырем навыкам</w:t>
      </w:r>
      <w:r w:rsidR="00590052" w:rsidRPr="0066762B">
        <w:rPr>
          <w:rFonts w:ascii="Times New Roman" w:hAnsi="Times New Roman" w:cs="Times New Roman"/>
          <w:color w:val="000000"/>
          <w:sz w:val="28"/>
          <w:szCs w:val="28"/>
          <w:shd w:val="clear" w:color="auto" w:fill="FFFFFF"/>
        </w:rPr>
        <w:t>:</w:t>
      </w:r>
      <w:r w:rsidRPr="0066762B">
        <w:rPr>
          <w:rFonts w:ascii="Times New Roman" w:hAnsi="Times New Roman" w:cs="Times New Roman"/>
          <w:color w:val="000000"/>
          <w:sz w:val="28"/>
          <w:szCs w:val="28"/>
          <w:shd w:val="clear" w:color="auto" w:fill="FFFFFF"/>
        </w:rPr>
        <w:t xml:space="preserve"> понимания прочитанного, понимания на слух, письма и речи (пятый навык называется переводом / устным переводом / устным переводом). </w:t>
      </w:r>
      <w:r w:rsidR="0066762B" w:rsidRPr="0066762B">
        <w:rPr>
          <w:rFonts w:ascii="Times New Roman" w:hAnsi="Times New Roman" w:cs="Times New Roman"/>
          <w:color w:val="000000"/>
          <w:sz w:val="28"/>
          <w:szCs w:val="28"/>
          <w:shd w:val="clear" w:color="auto" w:fill="FFFFFF"/>
        </w:rPr>
        <w:t>Компетентность</w:t>
      </w:r>
      <w:r w:rsidRPr="0066762B">
        <w:rPr>
          <w:rFonts w:ascii="Times New Roman" w:hAnsi="Times New Roman" w:cs="Times New Roman"/>
          <w:color w:val="000000"/>
          <w:sz w:val="28"/>
          <w:szCs w:val="28"/>
          <w:shd w:val="clear" w:color="auto" w:fill="FFFFFF"/>
        </w:rPr>
        <w:t xml:space="preserve"> нельзя приравнивать к навыкам, понимаемым как </w:t>
      </w:r>
      <w:r w:rsidR="00590052" w:rsidRPr="0066762B">
        <w:rPr>
          <w:rFonts w:ascii="Times New Roman" w:hAnsi="Times New Roman" w:cs="Times New Roman"/>
          <w:color w:val="000000"/>
          <w:sz w:val="28"/>
          <w:szCs w:val="28"/>
          <w:shd w:val="clear" w:color="auto" w:fill="FFFFFF"/>
        </w:rPr>
        <w:t>совокупность знаний</w:t>
      </w:r>
      <w:r w:rsidR="00590052" w:rsidRPr="0066762B">
        <w:rPr>
          <w:rFonts w:ascii="Times New Roman" w:hAnsi="Times New Roman" w:cs="Times New Roman"/>
          <w:i/>
          <w:sz w:val="28"/>
          <w:szCs w:val="28"/>
        </w:rPr>
        <w:t xml:space="preserve">, </w:t>
      </w:r>
      <w:r w:rsidR="00590052" w:rsidRPr="0066762B">
        <w:rPr>
          <w:rFonts w:ascii="Times New Roman" w:hAnsi="Times New Roman" w:cs="Times New Roman"/>
          <w:sz w:val="28"/>
          <w:szCs w:val="28"/>
        </w:rPr>
        <w:t>ибо</w:t>
      </w:r>
      <w:r w:rsidR="00590052" w:rsidRPr="0066762B">
        <w:rPr>
          <w:rFonts w:ascii="Times New Roman" w:hAnsi="Times New Roman" w:cs="Times New Roman"/>
          <w:color w:val="000000"/>
          <w:sz w:val="28"/>
          <w:szCs w:val="28"/>
          <w:shd w:val="clear" w:color="auto" w:fill="FFFFFF"/>
        </w:rPr>
        <w:t xml:space="preserve"> о</w:t>
      </w:r>
      <w:r w:rsidRPr="0066762B">
        <w:rPr>
          <w:rFonts w:ascii="Times New Roman" w:hAnsi="Times New Roman" w:cs="Times New Roman"/>
          <w:color w:val="000000"/>
          <w:sz w:val="28"/>
          <w:szCs w:val="28"/>
          <w:shd w:val="clear" w:color="auto" w:fill="FFFFFF"/>
        </w:rPr>
        <w:t>риентация на компетентность в обучении означает</w:t>
      </w:r>
      <w:r w:rsidR="00590052" w:rsidRPr="0066762B">
        <w:rPr>
          <w:rFonts w:ascii="Times New Roman" w:hAnsi="Times New Roman" w:cs="Times New Roman"/>
          <w:color w:val="000000"/>
          <w:sz w:val="28"/>
          <w:szCs w:val="28"/>
          <w:shd w:val="clear" w:color="auto" w:fill="FFFFFF"/>
        </w:rPr>
        <w:t xml:space="preserve"> </w:t>
      </w:r>
      <w:r w:rsidRPr="0066762B">
        <w:rPr>
          <w:rFonts w:ascii="Times New Roman" w:hAnsi="Times New Roman" w:cs="Times New Roman"/>
          <w:color w:val="000000"/>
          <w:sz w:val="28"/>
          <w:szCs w:val="28"/>
          <w:shd w:val="clear" w:color="auto" w:fill="FFFFFF"/>
        </w:rPr>
        <w:t>большее внимание к обучению способности решать конкретные языковые или межкультурные проблемы</w:t>
      </w:r>
      <w:r w:rsidR="00590052" w:rsidRPr="0066762B">
        <w:rPr>
          <w:rFonts w:ascii="Times New Roman" w:hAnsi="Times New Roman" w:cs="Times New Roman"/>
          <w:color w:val="000000"/>
          <w:sz w:val="28"/>
          <w:szCs w:val="28"/>
          <w:shd w:val="clear" w:color="auto" w:fill="FFFFFF"/>
        </w:rPr>
        <w:t>.</w:t>
      </w:r>
    </w:p>
    <w:p w:rsidR="00590052" w:rsidRPr="0066762B" w:rsidRDefault="005507BF" w:rsidP="008F47D3">
      <w:pPr>
        <w:spacing w:after="0" w:line="360" w:lineRule="auto"/>
        <w:ind w:right="283" w:firstLine="709"/>
        <w:jc w:val="both"/>
        <w:rPr>
          <w:rFonts w:ascii="Times New Roman" w:hAnsi="Times New Roman" w:cs="Times New Roman"/>
          <w:color w:val="000000"/>
          <w:sz w:val="28"/>
          <w:szCs w:val="28"/>
          <w:shd w:val="clear" w:color="auto" w:fill="FFFFFF"/>
        </w:rPr>
      </w:pPr>
      <w:proofErr w:type="spellStart"/>
      <w:r w:rsidRPr="0066762B">
        <w:rPr>
          <w:rFonts w:ascii="Times New Roman" w:hAnsi="Times New Roman" w:cs="Times New Roman"/>
          <w:sz w:val="28"/>
          <w:szCs w:val="28"/>
        </w:rPr>
        <w:t>К</w:t>
      </w:r>
      <w:r w:rsidR="009C7373" w:rsidRPr="0066762B">
        <w:rPr>
          <w:rFonts w:ascii="Times New Roman" w:hAnsi="Times New Roman" w:cs="Times New Roman"/>
          <w:sz w:val="28"/>
          <w:szCs w:val="28"/>
        </w:rPr>
        <w:t>омпетентностный</w:t>
      </w:r>
      <w:proofErr w:type="spellEnd"/>
      <w:r w:rsidR="009C7373" w:rsidRPr="0066762B">
        <w:rPr>
          <w:rFonts w:ascii="Times New Roman" w:hAnsi="Times New Roman" w:cs="Times New Roman"/>
          <w:sz w:val="28"/>
          <w:szCs w:val="28"/>
        </w:rPr>
        <w:t xml:space="preserve"> подход </w:t>
      </w:r>
      <w:r w:rsidRPr="0066762B">
        <w:rPr>
          <w:rFonts w:ascii="Times New Roman" w:hAnsi="Times New Roman" w:cs="Times New Roman"/>
          <w:sz w:val="28"/>
          <w:szCs w:val="28"/>
        </w:rPr>
        <w:t>в обучении</w:t>
      </w:r>
      <w:r w:rsidR="009C7373" w:rsidRPr="0066762B">
        <w:rPr>
          <w:rFonts w:ascii="Times New Roman" w:hAnsi="Times New Roman" w:cs="Times New Roman"/>
          <w:sz w:val="28"/>
          <w:szCs w:val="28"/>
        </w:rPr>
        <w:t xml:space="preserve"> ориентируется на личностный рост, саморазвитие и </w:t>
      </w:r>
      <w:proofErr w:type="spellStart"/>
      <w:r w:rsidR="009C7373" w:rsidRPr="0066762B">
        <w:rPr>
          <w:rFonts w:ascii="Times New Roman" w:hAnsi="Times New Roman" w:cs="Times New Roman"/>
          <w:sz w:val="28"/>
          <w:szCs w:val="28"/>
        </w:rPr>
        <w:t>самоактуализацию</w:t>
      </w:r>
      <w:proofErr w:type="spellEnd"/>
      <w:r w:rsidRPr="0066762B">
        <w:rPr>
          <w:rFonts w:ascii="Times New Roman" w:hAnsi="Times New Roman" w:cs="Times New Roman"/>
          <w:sz w:val="28"/>
          <w:szCs w:val="28"/>
        </w:rPr>
        <w:t xml:space="preserve"> </w:t>
      </w:r>
      <w:proofErr w:type="gramStart"/>
      <w:r w:rsidRPr="0066762B">
        <w:rPr>
          <w:rFonts w:ascii="Times New Roman" w:hAnsi="Times New Roman" w:cs="Times New Roman"/>
          <w:sz w:val="28"/>
          <w:szCs w:val="28"/>
        </w:rPr>
        <w:t>обучающегося</w:t>
      </w:r>
      <w:proofErr w:type="gramEnd"/>
      <w:r w:rsidR="009C7373" w:rsidRPr="0066762B">
        <w:rPr>
          <w:rFonts w:ascii="Times New Roman" w:hAnsi="Times New Roman" w:cs="Times New Roman"/>
          <w:sz w:val="28"/>
          <w:szCs w:val="28"/>
        </w:rPr>
        <w:t xml:space="preserve">. </w:t>
      </w:r>
      <w:proofErr w:type="spellStart"/>
      <w:r w:rsidR="009C7373" w:rsidRPr="0066762B">
        <w:rPr>
          <w:rFonts w:ascii="Times New Roman" w:hAnsi="Times New Roman" w:cs="Times New Roman"/>
          <w:sz w:val="28"/>
          <w:szCs w:val="28"/>
        </w:rPr>
        <w:t>Компетентностный</w:t>
      </w:r>
      <w:proofErr w:type="spellEnd"/>
      <w:r w:rsidR="009C7373" w:rsidRPr="0066762B">
        <w:rPr>
          <w:rFonts w:ascii="Times New Roman" w:hAnsi="Times New Roman" w:cs="Times New Roman"/>
          <w:sz w:val="28"/>
          <w:szCs w:val="28"/>
        </w:rPr>
        <w:t xml:space="preserve"> подход как методологическая основа системы образования направлен на формирование у обучающихся способности и готовности к эффективной деятельности в различных социально значимых обстоятельствах, или компетенций, которые являются составляющими компетентности. В </w:t>
      </w:r>
      <w:r w:rsidR="009C7373" w:rsidRPr="0066762B">
        <w:rPr>
          <w:rFonts w:ascii="Times New Roman" w:hAnsi="Times New Roman" w:cs="Times New Roman"/>
          <w:sz w:val="28"/>
          <w:szCs w:val="28"/>
        </w:rPr>
        <w:lastRenderedPageBreak/>
        <w:t xml:space="preserve">современном обществе особое внимание обращено не столько на то, что человек знает, сколько на то, чем он владеет, то есть насколько эффективно он может осуществить ту или иную деятельность. Именно компетентность как комплексная характеристика эффективности деятельности человека является мерой его успешности, в особенности его </w:t>
      </w:r>
      <w:proofErr w:type="gramStart"/>
      <w:r w:rsidR="009C7373" w:rsidRPr="0066762B">
        <w:rPr>
          <w:rFonts w:ascii="Times New Roman" w:hAnsi="Times New Roman" w:cs="Times New Roman"/>
          <w:sz w:val="28"/>
          <w:szCs w:val="28"/>
        </w:rPr>
        <w:t>способности</w:t>
      </w:r>
      <w:proofErr w:type="gramEnd"/>
      <w:r w:rsidR="009C7373" w:rsidRPr="0066762B">
        <w:rPr>
          <w:rFonts w:ascii="Times New Roman" w:hAnsi="Times New Roman" w:cs="Times New Roman"/>
          <w:sz w:val="28"/>
          <w:szCs w:val="28"/>
        </w:rPr>
        <w:t xml:space="preserve"> эффективно действовать в проблемных ситуациях [</w:t>
      </w:r>
      <w:proofErr w:type="spellStart"/>
      <w:r w:rsidR="009C7373" w:rsidRPr="0066762B">
        <w:rPr>
          <w:rFonts w:ascii="Times New Roman" w:hAnsi="Times New Roman" w:cs="Times New Roman"/>
          <w:sz w:val="28"/>
          <w:szCs w:val="28"/>
        </w:rPr>
        <w:t>Манаенкова</w:t>
      </w:r>
      <w:proofErr w:type="spellEnd"/>
      <w:r w:rsidR="009C7373" w:rsidRPr="0066762B">
        <w:rPr>
          <w:rFonts w:ascii="Times New Roman" w:hAnsi="Times New Roman" w:cs="Times New Roman"/>
          <w:sz w:val="28"/>
          <w:szCs w:val="28"/>
        </w:rPr>
        <w:t xml:space="preserve">, 2013: с. 154]. Сегодня важно понимать, что целью образовательного процесса в </w:t>
      </w:r>
      <w:proofErr w:type="spellStart"/>
      <w:r w:rsidR="009C7373" w:rsidRPr="0066762B">
        <w:rPr>
          <w:rFonts w:ascii="Times New Roman" w:hAnsi="Times New Roman" w:cs="Times New Roman"/>
          <w:sz w:val="28"/>
          <w:szCs w:val="28"/>
        </w:rPr>
        <w:t>компетентностной</w:t>
      </w:r>
      <w:proofErr w:type="spellEnd"/>
      <w:r w:rsidR="009C7373" w:rsidRPr="0066762B">
        <w:rPr>
          <w:rFonts w:ascii="Times New Roman" w:hAnsi="Times New Roman" w:cs="Times New Roman"/>
          <w:sz w:val="28"/>
          <w:szCs w:val="28"/>
        </w:rPr>
        <w:t xml:space="preserve"> парадигме образования является не просто увеличение объема знаний у обучающихся, а приобретение и расширение ими опыта различных видов деятельности [Щербаков, Кирина, Кириллова, 2020: с. 64].</w:t>
      </w:r>
    </w:p>
    <w:p w:rsidR="00590052" w:rsidRPr="0066762B" w:rsidRDefault="009C7373"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color w:val="000000"/>
          <w:sz w:val="28"/>
          <w:szCs w:val="28"/>
          <w:shd w:val="clear" w:color="auto" w:fill="FFFFFF"/>
        </w:rPr>
        <w:t>Каковы же базовые показатели компетентности, то есть те источники компетентности, которые играют важную роль в изучении и преподавании иностранных языков.</w:t>
      </w:r>
    </w:p>
    <w:p w:rsidR="008A227B" w:rsidRPr="0066762B" w:rsidRDefault="008A227B"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color w:val="000000"/>
          <w:sz w:val="28"/>
          <w:szCs w:val="28"/>
          <w:shd w:val="clear" w:color="auto" w:fill="FFFFFF"/>
        </w:rPr>
        <w:t>Прежде всего, это совокупность знаний, то есть знания как результат обучения. Это включает в себя знание фактов, но также и явное знание, например, правил грамматики. Затем компетентность включает в себя практические навыки, которые помогают нам в выполнении задачи. Ключевую роль в овладении языком играет также способность к обучению</w:t>
      </w:r>
      <w:r w:rsidR="004C7BD2">
        <w:rPr>
          <w:rFonts w:ascii="Times New Roman" w:hAnsi="Times New Roman" w:cs="Times New Roman"/>
          <w:color w:val="000000"/>
          <w:sz w:val="28"/>
          <w:szCs w:val="28"/>
          <w:shd w:val="clear" w:color="auto" w:fill="FFFFFF"/>
        </w:rPr>
        <w:t>,</w:t>
      </w:r>
      <w:r w:rsidRPr="0066762B">
        <w:rPr>
          <w:rFonts w:ascii="Times New Roman" w:hAnsi="Times New Roman" w:cs="Times New Roman"/>
          <w:color w:val="000000"/>
          <w:sz w:val="28"/>
          <w:szCs w:val="28"/>
          <w:shd w:val="clear" w:color="auto" w:fill="FFFFFF"/>
        </w:rPr>
        <w:t xml:space="preserve"> то есть способность справляться с новым, использовать опыт, наблюдения, интегрировать новые знания с уже имеющимися</w:t>
      </w:r>
      <w:r w:rsidR="004C7BD2">
        <w:rPr>
          <w:rFonts w:ascii="Times New Roman" w:hAnsi="Times New Roman" w:cs="Times New Roman"/>
          <w:color w:val="000000"/>
          <w:sz w:val="28"/>
          <w:szCs w:val="28"/>
          <w:shd w:val="clear" w:color="auto" w:fill="FFFFFF"/>
        </w:rPr>
        <w:t xml:space="preserve"> знаниями</w:t>
      </w:r>
      <w:r w:rsidRPr="0066762B">
        <w:rPr>
          <w:rFonts w:ascii="Times New Roman" w:hAnsi="Times New Roman" w:cs="Times New Roman"/>
          <w:color w:val="000000"/>
          <w:sz w:val="28"/>
          <w:szCs w:val="28"/>
          <w:shd w:val="clear" w:color="auto" w:fill="FFFFFF"/>
        </w:rPr>
        <w:t xml:space="preserve">, адаптировать новое для своих собственных целей. </w:t>
      </w:r>
      <w:proofErr w:type="gramStart"/>
      <w:r w:rsidRPr="0066762B">
        <w:rPr>
          <w:rFonts w:ascii="Times New Roman" w:hAnsi="Times New Roman" w:cs="Times New Roman"/>
          <w:color w:val="000000"/>
          <w:sz w:val="28"/>
          <w:szCs w:val="28"/>
          <w:shd w:val="clear" w:color="auto" w:fill="FFFFFF"/>
        </w:rPr>
        <w:t xml:space="preserve">Под этим следует понимать как лингвистические, так и социолингвистические и </w:t>
      </w:r>
      <w:proofErr w:type="spellStart"/>
      <w:r w:rsidRPr="0066762B">
        <w:rPr>
          <w:rFonts w:ascii="Times New Roman" w:hAnsi="Times New Roman" w:cs="Times New Roman"/>
          <w:color w:val="000000"/>
          <w:sz w:val="28"/>
          <w:szCs w:val="28"/>
          <w:shd w:val="clear" w:color="auto" w:fill="FFFFFF"/>
        </w:rPr>
        <w:t>прагмалингвистические</w:t>
      </w:r>
      <w:proofErr w:type="spellEnd"/>
      <w:r w:rsidRPr="0066762B">
        <w:rPr>
          <w:rFonts w:ascii="Times New Roman" w:hAnsi="Times New Roman" w:cs="Times New Roman"/>
          <w:color w:val="000000"/>
          <w:sz w:val="28"/>
          <w:szCs w:val="28"/>
          <w:shd w:val="clear" w:color="auto" w:fill="FFFFFF"/>
        </w:rPr>
        <w:t xml:space="preserve"> компетенции, такие как безопасность при работе с определенными коммуникативными ситуациями в своей собственной или в других культурах.</w:t>
      </w:r>
      <w:proofErr w:type="gramEnd"/>
      <w:r w:rsidRPr="0066762B">
        <w:rPr>
          <w:rFonts w:ascii="Times New Roman" w:hAnsi="Times New Roman" w:cs="Times New Roman"/>
          <w:color w:val="000000"/>
          <w:sz w:val="28"/>
          <w:szCs w:val="28"/>
          <w:shd w:val="clear" w:color="auto" w:fill="FFFFFF"/>
        </w:rPr>
        <w:t xml:space="preserve"> Только взаимодействие этих трех областей делает возможным общение и формирует коммуникативную компетентность. Наконец, решающее значение имеют компетенции, связанные с личностью. Умение владеть языком понимается как результат различных процессов взаимовлияния культур, поскольку человек имеет множество культурных и языковых ориентиров, что отражается в его естественной склонности к </w:t>
      </w:r>
      <w:proofErr w:type="spellStart"/>
      <w:r w:rsidRPr="0066762B">
        <w:rPr>
          <w:rFonts w:ascii="Times New Roman" w:hAnsi="Times New Roman" w:cs="Times New Roman"/>
          <w:color w:val="000000"/>
          <w:sz w:val="28"/>
          <w:szCs w:val="28"/>
          <w:shd w:val="clear" w:color="auto" w:fill="FFFFFF"/>
        </w:rPr>
        <w:t>многоязычию</w:t>
      </w:r>
      <w:proofErr w:type="spellEnd"/>
      <w:r w:rsidRPr="0066762B">
        <w:rPr>
          <w:rFonts w:ascii="Times New Roman" w:hAnsi="Times New Roman" w:cs="Times New Roman"/>
          <w:color w:val="000000"/>
          <w:sz w:val="28"/>
          <w:szCs w:val="28"/>
          <w:shd w:val="clear" w:color="auto" w:fill="FFFFFF"/>
        </w:rPr>
        <w:t xml:space="preserve">. Это также сопровождается способностью </w:t>
      </w:r>
      <w:r w:rsidRPr="0066762B">
        <w:rPr>
          <w:rFonts w:ascii="Times New Roman" w:hAnsi="Times New Roman" w:cs="Times New Roman"/>
          <w:color w:val="000000"/>
          <w:sz w:val="28"/>
          <w:szCs w:val="28"/>
          <w:shd w:val="clear" w:color="auto" w:fill="FFFFFF"/>
        </w:rPr>
        <w:lastRenderedPageBreak/>
        <w:t>перемещаться в различных социальных и культурных контекстах, действовать соответствующим образом и решать задачи в одиночку или вместе с другими.</w:t>
      </w:r>
    </w:p>
    <w:p w:rsidR="004C7BD2"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Обучение на основе </w:t>
      </w:r>
      <w:proofErr w:type="spellStart"/>
      <w:r w:rsidRPr="0066762B">
        <w:rPr>
          <w:rFonts w:ascii="Times New Roman" w:hAnsi="Times New Roman" w:cs="Times New Roman"/>
          <w:sz w:val="28"/>
          <w:szCs w:val="28"/>
        </w:rPr>
        <w:t>компетентностного</w:t>
      </w:r>
      <w:proofErr w:type="spellEnd"/>
      <w:r w:rsidRPr="0066762B">
        <w:rPr>
          <w:rFonts w:ascii="Times New Roman" w:hAnsi="Times New Roman" w:cs="Times New Roman"/>
          <w:sz w:val="28"/>
          <w:szCs w:val="28"/>
        </w:rPr>
        <w:t xml:space="preserve"> подхода начинается с определения набора конкретных компетенций и позволяет </w:t>
      </w:r>
      <w:proofErr w:type="gramStart"/>
      <w:r w:rsidR="004C7BD2">
        <w:rPr>
          <w:rFonts w:ascii="Times New Roman" w:hAnsi="Times New Roman" w:cs="Times New Roman"/>
          <w:sz w:val="28"/>
          <w:szCs w:val="28"/>
        </w:rPr>
        <w:t>обучающимся</w:t>
      </w:r>
      <w:proofErr w:type="gramEnd"/>
      <w:r w:rsidRPr="0066762B">
        <w:rPr>
          <w:rFonts w:ascii="Times New Roman" w:hAnsi="Times New Roman" w:cs="Times New Roman"/>
          <w:sz w:val="28"/>
          <w:szCs w:val="28"/>
        </w:rPr>
        <w:t xml:space="preserve"> овладеть каждой из них в своем собственном темпе. Ценность </w:t>
      </w:r>
      <w:proofErr w:type="spellStart"/>
      <w:r w:rsidRPr="0066762B">
        <w:rPr>
          <w:rFonts w:ascii="Times New Roman" w:hAnsi="Times New Roman" w:cs="Times New Roman"/>
          <w:sz w:val="28"/>
          <w:szCs w:val="28"/>
        </w:rPr>
        <w:t>компетентностного</w:t>
      </w:r>
      <w:proofErr w:type="spellEnd"/>
      <w:r w:rsidRPr="0066762B">
        <w:rPr>
          <w:rFonts w:ascii="Times New Roman" w:hAnsi="Times New Roman" w:cs="Times New Roman"/>
          <w:sz w:val="28"/>
          <w:szCs w:val="28"/>
        </w:rPr>
        <w:t xml:space="preserve"> обучения для развития практических или профессиональных компетенций весьма очевидна, но в настоящее время </w:t>
      </w:r>
      <w:proofErr w:type="spellStart"/>
      <w:r w:rsidRPr="0066762B">
        <w:rPr>
          <w:rFonts w:ascii="Times New Roman" w:hAnsi="Times New Roman" w:cs="Times New Roman"/>
          <w:sz w:val="28"/>
          <w:szCs w:val="28"/>
        </w:rPr>
        <w:t>компетентностное</w:t>
      </w:r>
      <w:proofErr w:type="spellEnd"/>
      <w:r w:rsidRPr="0066762B">
        <w:rPr>
          <w:rFonts w:ascii="Times New Roman" w:hAnsi="Times New Roman" w:cs="Times New Roman"/>
          <w:sz w:val="28"/>
          <w:szCs w:val="28"/>
        </w:rPr>
        <w:t xml:space="preserve"> обучение все чаще используется для образования, требующего развития более абстрактных или академических навыков, иногда в сочетании с другими курсами или программами. </w:t>
      </w:r>
      <w:proofErr w:type="spellStart"/>
      <w:r w:rsidRPr="0066762B">
        <w:rPr>
          <w:rFonts w:ascii="Times New Roman" w:hAnsi="Times New Roman" w:cs="Times New Roman"/>
          <w:sz w:val="28"/>
          <w:szCs w:val="28"/>
        </w:rPr>
        <w:t>Компетентностный</w:t>
      </w:r>
      <w:proofErr w:type="spellEnd"/>
      <w:r w:rsidRPr="0066762B">
        <w:rPr>
          <w:rFonts w:ascii="Times New Roman" w:hAnsi="Times New Roman" w:cs="Times New Roman"/>
          <w:sz w:val="28"/>
          <w:szCs w:val="28"/>
        </w:rPr>
        <w:t xml:space="preserve"> подход позволяет: </w:t>
      </w:r>
    </w:p>
    <w:p w:rsidR="004C7BD2"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 согласовать цель обучения, которую ставит преподаватель, с целями учащихся; </w:t>
      </w:r>
    </w:p>
    <w:p w:rsidR="004C7BD2"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 разгрузить учащихся не за счет сокращения содержания, а за счет улучшения части индивидуального самообразования; </w:t>
      </w:r>
    </w:p>
    <w:p w:rsidR="004C7BD2"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 подготовить учащихся к осознанному и ответственному обучению, необходимости постоянного самообразования и самоконтроля; </w:t>
      </w:r>
    </w:p>
    <w:p w:rsidR="004C7BD2"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 ускорить процесс обучения, принимая во внимание предшествующее образование; </w:t>
      </w:r>
    </w:p>
    <w:p w:rsidR="005507BF" w:rsidRPr="0066762B"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 обеспечить рынок труда конкурентоспособными специалистами. Содержание обучения в рамках </w:t>
      </w:r>
      <w:proofErr w:type="spellStart"/>
      <w:r w:rsidRPr="0066762B">
        <w:rPr>
          <w:rFonts w:ascii="Times New Roman" w:hAnsi="Times New Roman" w:cs="Times New Roman"/>
          <w:sz w:val="28"/>
          <w:szCs w:val="28"/>
        </w:rPr>
        <w:t>компетентностного</w:t>
      </w:r>
      <w:proofErr w:type="spellEnd"/>
      <w:r w:rsidRPr="0066762B">
        <w:rPr>
          <w:rFonts w:ascii="Times New Roman" w:hAnsi="Times New Roman" w:cs="Times New Roman"/>
          <w:sz w:val="28"/>
          <w:szCs w:val="28"/>
        </w:rPr>
        <w:t xml:space="preserve"> подхода определяется четырьмя компонентами: знаниями, умениями, опытом деятельности и опытом ценностного отношения (личностными качествами) [Сальникова, 2013; Хуторской, 2002; Хуторской, 2011]. Принципиальные отличия </w:t>
      </w:r>
      <w:proofErr w:type="spellStart"/>
      <w:r w:rsidRPr="0066762B">
        <w:rPr>
          <w:rFonts w:ascii="Times New Roman" w:hAnsi="Times New Roman" w:cs="Times New Roman"/>
          <w:sz w:val="28"/>
          <w:szCs w:val="28"/>
        </w:rPr>
        <w:t>компетентностного</w:t>
      </w:r>
      <w:proofErr w:type="spellEnd"/>
      <w:r w:rsidRPr="0066762B">
        <w:rPr>
          <w:rFonts w:ascii="Times New Roman" w:hAnsi="Times New Roman" w:cs="Times New Roman"/>
          <w:sz w:val="28"/>
          <w:szCs w:val="28"/>
        </w:rPr>
        <w:t xml:space="preserve"> подхода от традиционного </w:t>
      </w:r>
      <w:proofErr w:type="spellStart"/>
      <w:r w:rsidRPr="0066762B">
        <w:rPr>
          <w:rFonts w:ascii="Times New Roman" w:hAnsi="Times New Roman" w:cs="Times New Roman"/>
          <w:sz w:val="28"/>
          <w:szCs w:val="28"/>
        </w:rPr>
        <w:t>знаниевого</w:t>
      </w:r>
      <w:proofErr w:type="spellEnd"/>
      <w:r w:rsidRPr="0066762B">
        <w:rPr>
          <w:rFonts w:ascii="Times New Roman" w:hAnsi="Times New Roman" w:cs="Times New Roman"/>
          <w:sz w:val="28"/>
          <w:szCs w:val="28"/>
        </w:rPr>
        <w:t xml:space="preserve"> заключаются в следующем [Иванова, 2007: с. 71—78]</w:t>
      </w:r>
      <w:r w:rsidR="004C7BD2">
        <w:rPr>
          <w:rFonts w:ascii="Times New Roman" w:hAnsi="Times New Roman" w:cs="Times New Roman"/>
          <w:sz w:val="28"/>
          <w:szCs w:val="28"/>
        </w:rPr>
        <w:t>:</w:t>
      </w:r>
    </w:p>
    <w:p w:rsidR="005507BF" w:rsidRPr="0066762B" w:rsidRDefault="008A227B"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1. Главный результат образования не отдельные знания, умения, навыки, а способность и готовность человека к эффективной деятельности в различных социально значимых ситуациях. </w:t>
      </w:r>
    </w:p>
    <w:p w:rsidR="008A227B" w:rsidRPr="0066762B" w:rsidRDefault="008A227B"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sz w:val="28"/>
          <w:szCs w:val="28"/>
        </w:rPr>
        <w:lastRenderedPageBreak/>
        <w:t xml:space="preserve">2. Соединение интеллектуальной, </w:t>
      </w:r>
      <w:proofErr w:type="spellStart"/>
      <w:r w:rsidRPr="0066762B">
        <w:rPr>
          <w:rFonts w:ascii="Times New Roman" w:hAnsi="Times New Roman" w:cs="Times New Roman"/>
          <w:sz w:val="28"/>
          <w:szCs w:val="28"/>
        </w:rPr>
        <w:t>навыковой</w:t>
      </w:r>
      <w:proofErr w:type="spellEnd"/>
      <w:r w:rsidRPr="0066762B">
        <w:rPr>
          <w:rFonts w:ascii="Times New Roman" w:hAnsi="Times New Roman" w:cs="Times New Roman"/>
          <w:sz w:val="28"/>
          <w:szCs w:val="28"/>
        </w:rPr>
        <w:t xml:space="preserve"> и эмоционально-ценностной составляющих образования.</w:t>
      </w:r>
    </w:p>
    <w:p w:rsidR="005507BF" w:rsidRPr="0066762B" w:rsidRDefault="005507BF"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3. Нацеленность на рефлексивную оценку учащимися своих возможностей, осознание границ компетентности и некомпетентности. </w:t>
      </w:r>
    </w:p>
    <w:p w:rsidR="005507BF" w:rsidRPr="0066762B" w:rsidRDefault="005507BF"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4. Становление личностной позиции учащегося, формирование у него ценностного отношения к знанию, к своей деятельности вследствие осмысления образовательного процесса.</w:t>
      </w:r>
    </w:p>
    <w:p w:rsidR="00590052" w:rsidRPr="0066762B" w:rsidRDefault="005507BF"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sz w:val="28"/>
          <w:szCs w:val="28"/>
        </w:rPr>
        <w:t xml:space="preserve">5. Возможность индивидуализированной оценки ученика, в частности выявление его собственного образовательного приращения, вне сравнения с едиными нормами оценки. </w:t>
      </w:r>
    </w:p>
    <w:p w:rsidR="00590052" w:rsidRPr="0066762B" w:rsidRDefault="005507BF"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sz w:val="28"/>
          <w:szCs w:val="28"/>
        </w:rPr>
        <w:t xml:space="preserve">Реализация </w:t>
      </w:r>
      <w:proofErr w:type="spellStart"/>
      <w:r w:rsidRPr="0066762B">
        <w:rPr>
          <w:rFonts w:ascii="Times New Roman" w:hAnsi="Times New Roman" w:cs="Times New Roman"/>
          <w:sz w:val="28"/>
          <w:szCs w:val="28"/>
        </w:rPr>
        <w:t>компетентностного</w:t>
      </w:r>
      <w:proofErr w:type="spellEnd"/>
      <w:r w:rsidRPr="0066762B">
        <w:rPr>
          <w:rFonts w:ascii="Times New Roman" w:hAnsi="Times New Roman" w:cs="Times New Roman"/>
          <w:sz w:val="28"/>
          <w:szCs w:val="28"/>
        </w:rPr>
        <w:t xml:space="preserve"> подхода в учебном процессе на уровне содержания образования требует  отбора заданий, личностно значимых для учеников, использование открытых заданий, не имеющих однозначных правильных ответов, заданий с неопределенным результатом, заданий с избыточными данными и противоречивыми условиями; использование практико-ориентированных ситуаций (направленных на овладение реальным практическим опытом), которые имеют социальное значение.</w:t>
      </w:r>
    </w:p>
    <w:p w:rsidR="005507BF" w:rsidRPr="0066762B" w:rsidRDefault="005507BF" w:rsidP="008F47D3">
      <w:pPr>
        <w:spacing w:after="0" w:line="360" w:lineRule="auto"/>
        <w:ind w:right="283" w:firstLine="709"/>
        <w:jc w:val="both"/>
        <w:rPr>
          <w:rFonts w:ascii="Times New Roman" w:hAnsi="Times New Roman" w:cs="Times New Roman"/>
          <w:sz w:val="28"/>
          <w:szCs w:val="28"/>
        </w:rPr>
      </w:pPr>
      <w:proofErr w:type="spellStart"/>
      <w:r w:rsidRPr="0066762B">
        <w:rPr>
          <w:rFonts w:ascii="Times New Roman" w:hAnsi="Times New Roman" w:cs="Times New Roman"/>
          <w:sz w:val="28"/>
          <w:szCs w:val="28"/>
        </w:rPr>
        <w:t>Компетентностный</w:t>
      </w:r>
      <w:proofErr w:type="spellEnd"/>
      <w:r w:rsidRPr="0066762B">
        <w:rPr>
          <w:rFonts w:ascii="Times New Roman" w:hAnsi="Times New Roman" w:cs="Times New Roman"/>
          <w:sz w:val="28"/>
          <w:szCs w:val="28"/>
        </w:rPr>
        <w:t xml:space="preserve"> подход ориентирует на использование знаний и умений в так называемых </w:t>
      </w:r>
      <w:proofErr w:type="spellStart"/>
      <w:r w:rsidRPr="0066762B">
        <w:rPr>
          <w:rFonts w:ascii="Times New Roman" w:hAnsi="Times New Roman" w:cs="Times New Roman"/>
          <w:sz w:val="28"/>
          <w:szCs w:val="28"/>
        </w:rPr>
        <w:t>внеучебных</w:t>
      </w:r>
      <w:proofErr w:type="spellEnd"/>
      <w:r w:rsidRPr="0066762B">
        <w:rPr>
          <w:rFonts w:ascii="Times New Roman" w:hAnsi="Times New Roman" w:cs="Times New Roman"/>
          <w:sz w:val="28"/>
          <w:szCs w:val="28"/>
        </w:rPr>
        <w:t>, жизненных ситуациях, в том числе при решении практических профессиональных задач. На первое место выходит не информированность учащегося, а умение разрешать проблемы, возникающие в различных ситуациях.</w:t>
      </w:r>
    </w:p>
    <w:p w:rsidR="005E1959" w:rsidRPr="0066762B" w:rsidRDefault="0066762B" w:rsidP="008F47D3">
      <w:pPr>
        <w:spacing w:after="0" w:line="360" w:lineRule="auto"/>
        <w:ind w:right="283"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Делая вывод,</w:t>
      </w:r>
      <w:r w:rsidR="005E1959" w:rsidRPr="0066762B">
        <w:rPr>
          <w:rFonts w:ascii="Times New Roman" w:hAnsi="Times New Roman" w:cs="Times New Roman"/>
          <w:color w:val="000000"/>
          <w:sz w:val="28"/>
          <w:szCs w:val="28"/>
          <w:shd w:val="clear" w:color="auto" w:fill="FFFFFF"/>
        </w:rPr>
        <w:t xml:space="preserve"> можно сказать, что</w:t>
      </w:r>
      <w:r w:rsidR="000F0022" w:rsidRPr="0066762B">
        <w:rPr>
          <w:rFonts w:ascii="Times New Roman" w:hAnsi="Times New Roman" w:cs="Times New Roman"/>
          <w:color w:val="000000"/>
          <w:sz w:val="28"/>
          <w:szCs w:val="28"/>
          <w:shd w:val="clear" w:color="auto" w:fill="FFFFFF"/>
        </w:rPr>
        <w:t>:</w:t>
      </w:r>
    </w:p>
    <w:p w:rsidR="005E1959" w:rsidRPr="0066762B" w:rsidRDefault="000F0022"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color w:val="000000"/>
          <w:sz w:val="28"/>
          <w:szCs w:val="28"/>
          <w:shd w:val="clear" w:color="auto" w:fill="FFFFFF"/>
        </w:rPr>
        <w:t xml:space="preserve">- </w:t>
      </w:r>
      <w:r w:rsidR="0066762B">
        <w:rPr>
          <w:rFonts w:ascii="Times New Roman" w:hAnsi="Times New Roman" w:cs="Times New Roman"/>
          <w:color w:val="000000"/>
          <w:sz w:val="28"/>
          <w:szCs w:val="28"/>
          <w:shd w:val="clear" w:color="auto" w:fill="FFFFFF"/>
        </w:rPr>
        <w:t>О</w:t>
      </w:r>
      <w:r w:rsidR="005E1959" w:rsidRPr="0066762B">
        <w:rPr>
          <w:rFonts w:ascii="Times New Roman" w:hAnsi="Times New Roman" w:cs="Times New Roman"/>
          <w:color w:val="000000"/>
          <w:sz w:val="28"/>
          <w:szCs w:val="28"/>
          <w:shd w:val="clear" w:color="auto" w:fill="FFFFFF"/>
        </w:rPr>
        <w:t>бщая дидактическая цель ориентации на компетентность - это преобразование знаний в навыки и их применение в конкретных областях деятельности и ситуациях: иностранный язык „уметь“ означает действовать в соответствии с ним, справляться с ситуациями с его помощью в целевой культуре и, следовательно, применять их в конкретных областях деятельности и ситуациях</w:t>
      </w:r>
      <w:proofErr w:type="gramStart"/>
      <w:r w:rsidR="005E1959" w:rsidRPr="0066762B">
        <w:rPr>
          <w:rFonts w:ascii="Times New Roman" w:hAnsi="Times New Roman" w:cs="Times New Roman"/>
          <w:color w:val="000000"/>
          <w:sz w:val="28"/>
          <w:szCs w:val="28"/>
          <w:shd w:val="clear" w:color="auto" w:fill="FFFFFF"/>
        </w:rPr>
        <w:t>.</w:t>
      </w:r>
      <w:proofErr w:type="gramEnd"/>
      <w:r w:rsidR="005E1959" w:rsidRPr="0066762B">
        <w:rPr>
          <w:rFonts w:ascii="Times New Roman" w:hAnsi="Times New Roman" w:cs="Times New Roman"/>
          <w:color w:val="000000"/>
          <w:sz w:val="28"/>
          <w:szCs w:val="28"/>
          <w:shd w:val="clear" w:color="auto" w:fill="FFFFFF"/>
        </w:rPr>
        <w:t xml:space="preserve"> </w:t>
      </w:r>
      <w:proofErr w:type="gramStart"/>
      <w:r w:rsidR="005E1959" w:rsidRPr="0066762B">
        <w:rPr>
          <w:rFonts w:ascii="Times New Roman" w:hAnsi="Times New Roman" w:cs="Times New Roman"/>
          <w:color w:val="000000"/>
          <w:sz w:val="28"/>
          <w:szCs w:val="28"/>
          <w:shd w:val="clear" w:color="auto" w:fill="FFFFFF"/>
        </w:rPr>
        <w:t>р</w:t>
      </w:r>
      <w:proofErr w:type="gramEnd"/>
      <w:r w:rsidR="005E1959" w:rsidRPr="0066762B">
        <w:rPr>
          <w:rFonts w:ascii="Times New Roman" w:hAnsi="Times New Roman" w:cs="Times New Roman"/>
          <w:color w:val="000000"/>
          <w:sz w:val="28"/>
          <w:szCs w:val="28"/>
          <w:shd w:val="clear" w:color="auto" w:fill="FFFFFF"/>
        </w:rPr>
        <w:t>ешать конкретные задачи. Для этого необходимо преодолеть „инертные “, изолированные наборы знаний" (C</w:t>
      </w:r>
      <w:r w:rsidR="005E1959" w:rsidRPr="0066762B">
        <w:rPr>
          <w:rStyle w:val="fs4"/>
          <w:rFonts w:ascii="Times New Roman" w:hAnsi="Times New Roman" w:cs="Times New Roman"/>
          <w:color w:val="000000"/>
          <w:spacing w:val="1"/>
          <w:sz w:val="28"/>
          <w:szCs w:val="28"/>
          <w:shd w:val="clear" w:color="auto" w:fill="FFFFFF"/>
        </w:rPr>
        <w:t xml:space="preserve">ASPARI </w:t>
      </w:r>
      <w:r w:rsidR="005E1959" w:rsidRPr="0066762B">
        <w:rPr>
          <w:rFonts w:ascii="Times New Roman" w:hAnsi="Times New Roman" w:cs="Times New Roman"/>
          <w:color w:val="000000"/>
          <w:sz w:val="28"/>
          <w:szCs w:val="28"/>
          <w:shd w:val="clear" w:color="auto" w:fill="FFFFFF"/>
        </w:rPr>
        <w:t xml:space="preserve">и др., 2008: 170) и </w:t>
      </w:r>
      <w:r w:rsidR="005E1959" w:rsidRPr="0066762B">
        <w:rPr>
          <w:rFonts w:ascii="Times New Roman" w:hAnsi="Times New Roman" w:cs="Times New Roman"/>
          <w:color w:val="000000"/>
          <w:sz w:val="28"/>
          <w:szCs w:val="28"/>
          <w:shd w:val="clear" w:color="auto" w:fill="FFFFFF"/>
        </w:rPr>
        <w:lastRenderedPageBreak/>
        <w:t>изменить, соответственно, содержание и структуру знаний</w:t>
      </w:r>
      <w:r w:rsidR="0066762B">
        <w:rPr>
          <w:rFonts w:ascii="Times New Roman" w:hAnsi="Times New Roman" w:cs="Times New Roman"/>
          <w:color w:val="000000"/>
          <w:sz w:val="28"/>
          <w:szCs w:val="28"/>
          <w:shd w:val="clear" w:color="auto" w:fill="FFFFFF"/>
        </w:rPr>
        <w:t>,</w:t>
      </w:r>
      <w:r w:rsidR="005E1959" w:rsidRPr="0066762B">
        <w:rPr>
          <w:rFonts w:ascii="Times New Roman" w:hAnsi="Times New Roman" w:cs="Times New Roman"/>
          <w:color w:val="000000"/>
          <w:sz w:val="28"/>
          <w:szCs w:val="28"/>
          <w:shd w:val="clear" w:color="auto" w:fill="FFFFFF"/>
        </w:rPr>
        <w:t xml:space="preserve"> действовать, ориентируясь на действия.</w:t>
      </w:r>
    </w:p>
    <w:p w:rsidR="000F0022" w:rsidRPr="0066762B" w:rsidRDefault="000F0022"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color w:val="000000"/>
          <w:sz w:val="28"/>
          <w:szCs w:val="28"/>
          <w:shd w:val="clear" w:color="auto" w:fill="FFFFFF"/>
        </w:rPr>
        <w:t xml:space="preserve">- </w:t>
      </w:r>
      <w:r w:rsidR="005E1959" w:rsidRPr="0066762B">
        <w:rPr>
          <w:rFonts w:ascii="Times New Roman" w:hAnsi="Times New Roman" w:cs="Times New Roman"/>
          <w:color w:val="000000"/>
          <w:sz w:val="28"/>
          <w:szCs w:val="28"/>
          <w:shd w:val="clear" w:color="auto" w:fill="FFFFFF"/>
        </w:rPr>
        <w:t>Вместо медленного и устойчивого прогресса речь будет идти о решении проблем / задач с использованием различных средств и подходов, а также о содействии развитию частичных компетенций.</w:t>
      </w:r>
    </w:p>
    <w:p w:rsidR="0066762B" w:rsidRDefault="005E1959" w:rsidP="008F47D3">
      <w:pPr>
        <w:spacing w:after="0" w:line="360" w:lineRule="auto"/>
        <w:ind w:right="283" w:firstLine="709"/>
        <w:jc w:val="both"/>
        <w:rPr>
          <w:rFonts w:ascii="Times New Roman" w:hAnsi="Times New Roman" w:cs="Times New Roman"/>
          <w:color w:val="000000"/>
          <w:sz w:val="28"/>
          <w:szCs w:val="28"/>
          <w:shd w:val="clear" w:color="auto" w:fill="FFFFFF"/>
        </w:rPr>
      </w:pPr>
      <w:r w:rsidRPr="0066762B">
        <w:rPr>
          <w:rFonts w:ascii="Times New Roman" w:hAnsi="Times New Roman" w:cs="Times New Roman"/>
          <w:color w:val="000000"/>
          <w:sz w:val="28"/>
          <w:szCs w:val="28"/>
          <w:shd w:val="clear" w:color="auto" w:fill="FFFFFF"/>
        </w:rPr>
        <w:t xml:space="preserve">- Прозрачность и подотчетность должны играть ключевую роль в будущем. При этом прозрачным целям обучения (что я должен уметь в конце?) </w:t>
      </w:r>
      <w:r w:rsidR="000F0022" w:rsidRPr="0066762B">
        <w:rPr>
          <w:rFonts w:ascii="Times New Roman" w:hAnsi="Times New Roman" w:cs="Times New Roman"/>
          <w:color w:val="000000"/>
          <w:sz w:val="28"/>
          <w:szCs w:val="28"/>
          <w:shd w:val="clear" w:color="auto" w:fill="FFFFFF"/>
        </w:rPr>
        <w:t>п</w:t>
      </w:r>
      <w:r w:rsidRPr="0066762B">
        <w:rPr>
          <w:rFonts w:ascii="Times New Roman" w:hAnsi="Times New Roman" w:cs="Times New Roman"/>
          <w:color w:val="000000"/>
          <w:sz w:val="28"/>
          <w:szCs w:val="28"/>
          <w:shd w:val="clear" w:color="auto" w:fill="FFFFFF"/>
        </w:rPr>
        <w:t>ротивопоставляются прозрачные критерии о</w:t>
      </w:r>
      <w:r w:rsidR="0066762B">
        <w:rPr>
          <w:rFonts w:ascii="Times New Roman" w:hAnsi="Times New Roman" w:cs="Times New Roman"/>
          <w:color w:val="000000"/>
          <w:sz w:val="28"/>
          <w:szCs w:val="28"/>
          <w:shd w:val="clear" w:color="auto" w:fill="FFFFFF"/>
        </w:rPr>
        <w:t xml:space="preserve">ценки (как это оценивается?). </w:t>
      </w:r>
    </w:p>
    <w:p w:rsidR="005507BF" w:rsidRPr="0066762B" w:rsidRDefault="000F0022" w:rsidP="008F47D3">
      <w:pPr>
        <w:spacing w:after="0" w:line="360" w:lineRule="auto"/>
        <w:ind w:right="283" w:firstLine="709"/>
        <w:jc w:val="both"/>
        <w:rPr>
          <w:rFonts w:ascii="Times New Roman" w:hAnsi="Times New Roman" w:cs="Times New Roman"/>
          <w:sz w:val="28"/>
          <w:szCs w:val="28"/>
        </w:rPr>
      </w:pPr>
      <w:r w:rsidRPr="0066762B">
        <w:rPr>
          <w:rFonts w:ascii="Times New Roman" w:hAnsi="Times New Roman" w:cs="Times New Roman"/>
          <w:color w:val="000000"/>
          <w:sz w:val="28"/>
          <w:szCs w:val="28"/>
          <w:shd w:val="clear" w:color="auto" w:fill="FFFFFF"/>
        </w:rPr>
        <w:t xml:space="preserve">- </w:t>
      </w:r>
      <w:r w:rsidR="005E1959" w:rsidRPr="0066762B">
        <w:rPr>
          <w:rFonts w:ascii="Times New Roman" w:hAnsi="Times New Roman" w:cs="Times New Roman"/>
          <w:color w:val="000000"/>
          <w:sz w:val="28"/>
          <w:szCs w:val="28"/>
          <w:shd w:val="clear" w:color="auto" w:fill="FFFFFF"/>
        </w:rPr>
        <w:t>Ориентация на компетентность создаст новую культуру оценки, в которой, по возможности, достижения в иностранном языке</w:t>
      </w:r>
      <w:r w:rsidRPr="0066762B">
        <w:rPr>
          <w:rFonts w:ascii="Times New Roman" w:hAnsi="Times New Roman" w:cs="Times New Roman"/>
          <w:color w:val="000000"/>
          <w:sz w:val="28"/>
          <w:szCs w:val="28"/>
          <w:shd w:val="clear" w:color="auto" w:fill="FFFFFF"/>
        </w:rPr>
        <w:t xml:space="preserve"> будут </w:t>
      </w:r>
      <w:r w:rsidR="005E1959" w:rsidRPr="0066762B">
        <w:rPr>
          <w:rFonts w:ascii="Times New Roman" w:hAnsi="Times New Roman" w:cs="Times New Roman"/>
          <w:color w:val="000000"/>
          <w:sz w:val="28"/>
          <w:szCs w:val="28"/>
          <w:shd w:val="clear" w:color="auto" w:fill="FFFFFF"/>
        </w:rPr>
        <w:t>оцениват</w:t>
      </w:r>
      <w:r w:rsidRPr="0066762B">
        <w:rPr>
          <w:rFonts w:ascii="Times New Roman" w:hAnsi="Times New Roman" w:cs="Times New Roman"/>
          <w:color w:val="000000"/>
          <w:sz w:val="28"/>
          <w:szCs w:val="28"/>
          <w:shd w:val="clear" w:color="auto" w:fill="FFFFFF"/>
        </w:rPr>
        <w:t>ь</w:t>
      </w:r>
      <w:r w:rsidR="005E1959" w:rsidRPr="0066762B">
        <w:rPr>
          <w:rFonts w:ascii="Times New Roman" w:hAnsi="Times New Roman" w:cs="Times New Roman"/>
          <w:color w:val="000000"/>
          <w:sz w:val="28"/>
          <w:szCs w:val="28"/>
          <w:shd w:val="clear" w:color="auto" w:fill="FFFFFF"/>
        </w:rPr>
        <w:t xml:space="preserve">ся с учетом </w:t>
      </w:r>
      <w:r w:rsidR="00CB1BFB">
        <w:rPr>
          <w:rFonts w:ascii="Times New Roman" w:hAnsi="Times New Roman" w:cs="Times New Roman"/>
          <w:color w:val="000000"/>
          <w:sz w:val="28"/>
          <w:szCs w:val="28"/>
          <w:shd w:val="clear" w:color="auto" w:fill="FFFFFF"/>
        </w:rPr>
        <w:t xml:space="preserve">новых </w:t>
      </w:r>
      <w:r w:rsidR="005E1959" w:rsidRPr="0066762B">
        <w:rPr>
          <w:rFonts w:ascii="Times New Roman" w:hAnsi="Times New Roman" w:cs="Times New Roman"/>
          <w:color w:val="000000"/>
          <w:sz w:val="28"/>
          <w:szCs w:val="28"/>
          <w:shd w:val="clear" w:color="auto" w:fill="FFFFFF"/>
        </w:rPr>
        <w:t>критериев и где ошибки приобретают новое значение</w:t>
      </w:r>
      <w:r w:rsidRPr="0066762B">
        <w:rPr>
          <w:rFonts w:ascii="Times New Roman" w:hAnsi="Times New Roman" w:cs="Times New Roman"/>
          <w:color w:val="000000"/>
          <w:sz w:val="28"/>
          <w:szCs w:val="28"/>
          <w:shd w:val="clear" w:color="auto" w:fill="FFFFFF"/>
        </w:rPr>
        <w:t>.</w:t>
      </w:r>
    </w:p>
    <w:p w:rsidR="004D0B30" w:rsidRPr="0066762B" w:rsidRDefault="004D0B30" w:rsidP="008F47D3">
      <w:pPr>
        <w:spacing w:line="360" w:lineRule="auto"/>
        <w:ind w:right="283" w:firstLine="709"/>
        <w:jc w:val="both"/>
        <w:rPr>
          <w:rFonts w:ascii="Times New Roman" w:hAnsi="Times New Roman" w:cs="Times New Roman"/>
          <w:sz w:val="28"/>
          <w:szCs w:val="28"/>
        </w:rPr>
      </w:pPr>
    </w:p>
    <w:p w:rsidR="0099758C" w:rsidRPr="00634C8A" w:rsidRDefault="0099758C" w:rsidP="009F4903">
      <w:pPr>
        <w:pStyle w:val="20"/>
        <w:shd w:val="clear" w:color="auto" w:fill="auto"/>
        <w:spacing w:before="0" w:line="360" w:lineRule="auto"/>
        <w:ind w:right="283" w:firstLine="709"/>
        <w:contextualSpacing/>
        <w:jc w:val="center"/>
        <w:rPr>
          <w:b/>
          <w:color w:val="000000"/>
          <w:sz w:val="28"/>
          <w:szCs w:val="28"/>
          <w:lang w:bidi="ru-RU"/>
        </w:rPr>
      </w:pPr>
      <w:r w:rsidRPr="00634C8A">
        <w:rPr>
          <w:b/>
          <w:color w:val="000000"/>
          <w:sz w:val="28"/>
          <w:szCs w:val="28"/>
          <w:lang w:bidi="ru-RU"/>
        </w:rPr>
        <w:t>Список использованных источников</w:t>
      </w:r>
    </w:p>
    <w:p w:rsidR="005507BF" w:rsidRPr="0066762B" w:rsidRDefault="00CB1BFB" w:rsidP="008F47D3">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D0B30" w:rsidRPr="0066762B">
        <w:rPr>
          <w:rFonts w:ascii="Times New Roman" w:hAnsi="Times New Roman" w:cs="Times New Roman"/>
          <w:sz w:val="28"/>
          <w:szCs w:val="28"/>
        </w:rPr>
        <w:t xml:space="preserve">Иванова Е.О. </w:t>
      </w:r>
      <w:proofErr w:type="spellStart"/>
      <w:r w:rsidR="004D0B30" w:rsidRPr="0066762B">
        <w:rPr>
          <w:rFonts w:ascii="Times New Roman" w:hAnsi="Times New Roman" w:cs="Times New Roman"/>
          <w:sz w:val="28"/>
          <w:szCs w:val="28"/>
        </w:rPr>
        <w:t>Компетентностный</w:t>
      </w:r>
      <w:proofErr w:type="spellEnd"/>
      <w:r w:rsidR="004D0B30" w:rsidRPr="0066762B">
        <w:rPr>
          <w:rFonts w:ascii="Times New Roman" w:hAnsi="Times New Roman" w:cs="Times New Roman"/>
          <w:sz w:val="28"/>
          <w:szCs w:val="28"/>
        </w:rPr>
        <w:t xml:space="preserve"> подход в соотношении со </w:t>
      </w:r>
      <w:proofErr w:type="spellStart"/>
      <w:r w:rsidR="004D0B30" w:rsidRPr="0066762B">
        <w:rPr>
          <w:rFonts w:ascii="Times New Roman" w:hAnsi="Times New Roman" w:cs="Times New Roman"/>
          <w:sz w:val="28"/>
          <w:szCs w:val="28"/>
        </w:rPr>
        <w:t>знаниево-ориентированным</w:t>
      </w:r>
      <w:proofErr w:type="spellEnd"/>
      <w:r w:rsidR="004D0B30" w:rsidRPr="0066762B">
        <w:rPr>
          <w:rFonts w:ascii="Times New Roman" w:hAnsi="Times New Roman" w:cs="Times New Roman"/>
          <w:sz w:val="28"/>
          <w:szCs w:val="28"/>
        </w:rPr>
        <w:t xml:space="preserve"> и культурологическим // Компетенции в образовании: опыт проектирования</w:t>
      </w:r>
      <w:proofErr w:type="gramStart"/>
      <w:r w:rsidR="004D0B30" w:rsidRPr="0066762B">
        <w:rPr>
          <w:rFonts w:ascii="Times New Roman" w:hAnsi="Times New Roman" w:cs="Times New Roman"/>
          <w:sz w:val="28"/>
          <w:szCs w:val="28"/>
        </w:rPr>
        <w:t xml:space="preserve"> :</w:t>
      </w:r>
      <w:proofErr w:type="gramEnd"/>
      <w:r w:rsidR="004D0B30" w:rsidRPr="0066762B">
        <w:rPr>
          <w:rFonts w:ascii="Times New Roman" w:hAnsi="Times New Roman" w:cs="Times New Roman"/>
          <w:sz w:val="28"/>
          <w:szCs w:val="28"/>
        </w:rPr>
        <w:t xml:space="preserve"> сб. </w:t>
      </w:r>
      <w:proofErr w:type="spellStart"/>
      <w:r w:rsidR="004D0B30" w:rsidRPr="0066762B">
        <w:rPr>
          <w:rFonts w:ascii="Times New Roman" w:hAnsi="Times New Roman" w:cs="Times New Roman"/>
          <w:sz w:val="28"/>
          <w:szCs w:val="28"/>
        </w:rPr>
        <w:t>науч</w:t>
      </w:r>
      <w:proofErr w:type="spellEnd"/>
      <w:r w:rsidR="004D0B30" w:rsidRPr="0066762B">
        <w:rPr>
          <w:rFonts w:ascii="Times New Roman" w:hAnsi="Times New Roman" w:cs="Times New Roman"/>
          <w:sz w:val="28"/>
          <w:szCs w:val="28"/>
        </w:rPr>
        <w:t>. тр. / под ред. А.В. Хуторского. — М.</w:t>
      </w:r>
      <w:proofErr w:type="gramStart"/>
      <w:r w:rsidR="004D0B30" w:rsidRPr="0066762B">
        <w:rPr>
          <w:rFonts w:ascii="Times New Roman" w:hAnsi="Times New Roman" w:cs="Times New Roman"/>
          <w:sz w:val="28"/>
          <w:szCs w:val="28"/>
        </w:rPr>
        <w:t xml:space="preserve"> :</w:t>
      </w:r>
      <w:proofErr w:type="gramEnd"/>
      <w:r w:rsidR="004D0B30" w:rsidRPr="0066762B">
        <w:rPr>
          <w:rFonts w:ascii="Times New Roman" w:hAnsi="Times New Roman" w:cs="Times New Roman"/>
          <w:sz w:val="28"/>
          <w:szCs w:val="28"/>
        </w:rPr>
        <w:t xml:space="preserve"> ИНЭК, 2007. — С. 71—78. 15. </w:t>
      </w:r>
    </w:p>
    <w:p w:rsidR="00590052" w:rsidRPr="0066762B" w:rsidRDefault="00CB1BFB" w:rsidP="008F47D3">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4D0B30" w:rsidRPr="0066762B">
        <w:rPr>
          <w:rFonts w:ascii="Times New Roman" w:hAnsi="Times New Roman" w:cs="Times New Roman"/>
          <w:sz w:val="28"/>
          <w:szCs w:val="28"/>
        </w:rPr>
        <w:t>Манаенкова</w:t>
      </w:r>
      <w:proofErr w:type="spellEnd"/>
      <w:r w:rsidR="004D0B30" w:rsidRPr="0066762B">
        <w:rPr>
          <w:rFonts w:ascii="Times New Roman" w:hAnsi="Times New Roman" w:cs="Times New Roman"/>
          <w:sz w:val="28"/>
          <w:szCs w:val="28"/>
        </w:rPr>
        <w:t xml:space="preserve"> М.П. К проблеме формирования речевой компетенции студентов в условиях высшей школы // Социально-экономические явления и процессы. — 2013. — № 2. — С. 154—156.</w:t>
      </w:r>
    </w:p>
    <w:p w:rsidR="004D0B30" w:rsidRPr="0066762B" w:rsidRDefault="00CB1BFB" w:rsidP="008F47D3">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D0B30" w:rsidRPr="0066762B">
        <w:rPr>
          <w:rFonts w:ascii="Times New Roman" w:hAnsi="Times New Roman" w:cs="Times New Roman"/>
          <w:sz w:val="28"/>
          <w:szCs w:val="28"/>
        </w:rPr>
        <w:t xml:space="preserve">Сальникова О.А. </w:t>
      </w:r>
      <w:proofErr w:type="spellStart"/>
      <w:r w:rsidR="004D0B30" w:rsidRPr="0066762B">
        <w:rPr>
          <w:rFonts w:ascii="Times New Roman" w:hAnsi="Times New Roman" w:cs="Times New Roman"/>
          <w:sz w:val="28"/>
          <w:szCs w:val="28"/>
        </w:rPr>
        <w:t>Компетентностный</w:t>
      </w:r>
      <w:proofErr w:type="spellEnd"/>
      <w:r w:rsidR="004D0B30" w:rsidRPr="0066762B">
        <w:rPr>
          <w:rFonts w:ascii="Times New Roman" w:hAnsi="Times New Roman" w:cs="Times New Roman"/>
          <w:sz w:val="28"/>
          <w:szCs w:val="28"/>
        </w:rPr>
        <w:t xml:space="preserve"> подход к обучению в современной школе // Проблемы современного образования. — 2013. — № 1. — C. 182—187.</w:t>
      </w:r>
    </w:p>
    <w:p w:rsidR="004D0B30" w:rsidRPr="0066762B" w:rsidRDefault="00CB1BFB" w:rsidP="008F47D3">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4D0B30" w:rsidRPr="0066762B">
        <w:rPr>
          <w:rFonts w:ascii="Times New Roman" w:hAnsi="Times New Roman" w:cs="Times New Roman"/>
          <w:sz w:val="28"/>
          <w:szCs w:val="28"/>
        </w:rPr>
        <w:t>Хуторской</w:t>
      </w:r>
      <w:proofErr w:type="gramEnd"/>
      <w:r w:rsidR="004D0B30" w:rsidRPr="0066762B">
        <w:rPr>
          <w:rFonts w:ascii="Times New Roman" w:hAnsi="Times New Roman" w:cs="Times New Roman"/>
          <w:sz w:val="28"/>
          <w:szCs w:val="28"/>
        </w:rPr>
        <w:t xml:space="preserve"> А.В. </w:t>
      </w:r>
      <w:proofErr w:type="spellStart"/>
      <w:r w:rsidR="004D0B30" w:rsidRPr="0066762B">
        <w:rPr>
          <w:rFonts w:ascii="Times New Roman" w:hAnsi="Times New Roman" w:cs="Times New Roman"/>
          <w:sz w:val="28"/>
          <w:szCs w:val="28"/>
        </w:rPr>
        <w:t>Общепредметное</w:t>
      </w:r>
      <w:proofErr w:type="spellEnd"/>
      <w:r w:rsidR="004D0B30" w:rsidRPr="0066762B">
        <w:rPr>
          <w:rFonts w:ascii="Times New Roman" w:hAnsi="Times New Roman" w:cs="Times New Roman"/>
          <w:sz w:val="28"/>
          <w:szCs w:val="28"/>
        </w:rPr>
        <w:t xml:space="preserve"> содержание образовательных стандартов. — М.</w:t>
      </w:r>
      <w:proofErr w:type="gramStart"/>
      <w:r w:rsidR="004D0B30" w:rsidRPr="0066762B">
        <w:rPr>
          <w:rFonts w:ascii="Times New Roman" w:hAnsi="Times New Roman" w:cs="Times New Roman"/>
          <w:sz w:val="28"/>
          <w:szCs w:val="28"/>
        </w:rPr>
        <w:t xml:space="preserve"> :</w:t>
      </w:r>
      <w:proofErr w:type="gramEnd"/>
      <w:r w:rsidR="004D0B30" w:rsidRPr="0066762B">
        <w:rPr>
          <w:rFonts w:ascii="Times New Roman" w:hAnsi="Times New Roman" w:cs="Times New Roman"/>
          <w:sz w:val="28"/>
          <w:szCs w:val="28"/>
        </w:rPr>
        <w:t xml:space="preserve"> </w:t>
      </w:r>
      <w:proofErr w:type="spellStart"/>
      <w:r w:rsidR="004D0B30" w:rsidRPr="0066762B">
        <w:rPr>
          <w:rFonts w:ascii="Times New Roman" w:hAnsi="Times New Roman" w:cs="Times New Roman"/>
          <w:sz w:val="28"/>
          <w:szCs w:val="28"/>
        </w:rPr>
        <w:t>Ин-т</w:t>
      </w:r>
      <w:proofErr w:type="spellEnd"/>
      <w:r w:rsidR="004D0B30" w:rsidRPr="0066762B">
        <w:rPr>
          <w:rFonts w:ascii="Times New Roman" w:hAnsi="Times New Roman" w:cs="Times New Roman"/>
          <w:sz w:val="28"/>
          <w:szCs w:val="28"/>
        </w:rPr>
        <w:t xml:space="preserve"> новых образовательных технологий, 2002. — 330 с. 32. </w:t>
      </w:r>
    </w:p>
    <w:p w:rsidR="004D0B30" w:rsidRDefault="00CB1BFB" w:rsidP="008F47D3">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5.</w:t>
      </w:r>
      <w:r w:rsidR="004D0B30" w:rsidRPr="0066762B">
        <w:rPr>
          <w:rFonts w:ascii="Times New Roman" w:hAnsi="Times New Roman" w:cs="Times New Roman"/>
          <w:sz w:val="28"/>
          <w:szCs w:val="28"/>
        </w:rPr>
        <w:t xml:space="preserve"> Хуторской А.В. Определение </w:t>
      </w:r>
      <w:proofErr w:type="spellStart"/>
      <w:r w:rsidR="004D0B30" w:rsidRPr="0066762B">
        <w:rPr>
          <w:rFonts w:ascii="Times New Roman" w:hAnsi="Times New Roman" w:cs="Times New Roman"/>
          <w:sz w:val="28"/>
          <w:szCs w:val="28"/>
        </w:rPr>
        <w:t>общепредметного</w:t>
      </w:r>
      <w:proofErr w:type="spellEnd"/>
      <w:r w:rsidR="004D0B30" w:rsidRPr="0066762B">
        <w:rPr>
          <w:rFonts w:ascii="Times New Roman" w:hAnsi="Times New Roman" w:cs="Times New Roman"/>
          <w:sz w:val="28"/>
          <w:szCs w:val="28"/>
        </w:rPr>
        <w:t xml:space="preserve"> содержания и ключевых компетенций как характеристика нового подхода к конструированию образовательных стандартов [Эл</w:t>
      </w:r>
      <w:proofErr w:type="gramStart"/>
      <w:r w:rsidR="004D0B30" w:rsidRPr="0066762B">
        <w:rPr>
          <w:rFonts w:ascii="Times New Roman" w:hAnsi="Times New Roman" w:cs="Times New Roman"/>
          <w:sz w:val="28"/>
          <w:szCs w:val="28"/>
        </w:rPr>
        <w:t>.</w:t>
      </w:r>
      <w:proofErr w:type="gramEnd"/>
      <w:r w:rsidR="004D0B30" w:rsidRPr="0066762B">
        <w:rPr>
          <w:rFonts w:ascii="Times New Roman" w:hAnsi="Times New Roman" w:cs="Times New Roman"/>
          <w:sz w:val="28"/>
          <w:szCs w:val="28"/>
        </w:rPr>
        <w:t xml:space="preserve"> </w:t>
      </w:r>
      <w:proofErr w:type="gramStart"/>
      <w:r w:rsidR="004D0B30" w:rsidRPr="0066762B">
        <w:rPr>
          <w:rFonts w:ascii="Times New Roman" w:hAnsi="Times New Roman" w:cs="Times New Roman"/>
          <w:sz w:val="28"/>
          <w:szCs w:val="28"/>
        </w:rPr>
        <w:t>р</w:t>
      </w:r>
      <w:proofErr w:type="gramEnd"/>
      <w:r w:rsidR="004D0B30" w:rsidRPr="0066762B">
        <w:rPr>
          <w:rFonts w:ascii="Times New Roman" w:hAnsi="Times New Roman" w:cs="Times New Roman"/>
          <w:sz w:val="28"/>
          <w:szCs w:val="28"/>
        </w:rPr>
        <w:t xml:space="preserve">есурс] // Вестник Института образования человека. — 2011. — № 1. — URL: http:// </w:t>
      </w:r>
      <w:proofErr w:type="spellStart"/>
      <w:r w:rsidR="004D0B30" w:rsidRPr="0066762B">
        <w:rPr>
          <w:rFonts w:ascii="Times New Roman" w:hAnsi="Times New Roman" w:cs="Times New Roman"/>
          <w:sz w:val="28"/>
          <w:szCs w:val="28"/>
        </w:rPr>
        <w:t>eidos-institute.ru</w:t>
      </w:r>
      <w:proofErr w:type="spellEnd"/>
      <w:r w:rsidR="004D0B30" w:rsidRPr="0066762B">
        <w:rPr>
          <w:rFonts w:ascii="Times New Roman" w:hAnsi="Times New Roman" w:cs="Times New Roman"/>
          <w:sz w:val="28"/>
          <w:szCs w:val="28"/>
        </w:rPr>
        <w:t>/</w:t>
      </w:r>
      <w:proofErr w:type="spellStart"/>
      <w:r w:rsidR="004D0B30" w:rsidRPr="0066762B">
        <w:rPr>
          <w:rFonts w:ascii="Times New Roman" w:hAnsi="Times New Roman" w:cs="Times New Roman"/>
          <w:sz w:val="28"/>
          <w:szCs w:val="28"/>
        </w:rPr>
        <w:t>journal</w:t>
      </w:r>
      <w:proofErr w:type="spellEnd"/>
      <w:r w:rsidR="004D0B30" w:rsidRPr="0066762B">
        <w:rPr>
          <w:rFonts w:ascii="Times New Roman" w:hAnsi="Times New Roman" w:cs="Times New Roman"/>
          <w:sz w:val="28"/>
          <w:szCs w:val="28"/>
        </w:rPr>
        <w:t>/2011/103 (дата обращения: 22.03.2023).</w:t>
      </w:r>
    </w:p>
    <w:p w:rsidR="0049250D" w:rsidRPr="0049250D" w:rsidRDefault="0049250D" w:rsidP="008F47D3">
      <w:pPr>
        <w:spacing w:after="0" w:line="360" w:lineRule="auto"/>
        <w:ind w:right="283" w:firstLine="709"/>
        <w:jc w:val="both"/>
        <w:rPr>
          <w:rFonts w:ascii="Times New Roman" w:hAnsi="Times New Roman" w:cs="Times New Roman"/>
          <w:sz w:val="28"/>
          <w:szCs w:val="28"/>
        </w:rPr>
      </w:pPr>
      <w:r w:rsidRPr="0049250D">
        <w:rPr>
          <w:rFonts w:ascii="Times New Roman" w:hAnsi="Times New Roman" w:cs="Times New Roman"/>
          <w:sz w:val="28"/>
          <w:szCs w:val="28"/>
        </w:rPr>
        <w:lastRenderedPageBreak/>
        <w:t xml:space="preserve">В.А. </w:t>
      </w:r>
      <w:proofErr w:type="spellStart"/>
      <w:r w:rsidRPr="0049250D">
        <w:rPr>
          <w:rFonts w:ascii="Times New Roman" w:hAnsi="Times New Roman" w:cs="Times New Roman"/>
          <w:sz w:val="28"/>
          <w:szCs w:val="28"/>
        </w:rPr>
        <w:t>Цыбанева</w:t>
      </w:r>
      <w:proofErr w:type="spellEnd"/>
      <w:r w:rsidRPr="0049250D">
        <w:rPr>
          <w:rFonts w:ascii="Times New Roman" w:hAnsi="Times New Roman" w:cs="Times New Roman"/>
          <w:sz w:val="28"/>
          <w:szCs w:val="28"/>
        </w:rPr>
        <w:t xml:space="preserve">, А.С. </w:t>
      </w:r>
      <w:proofErr w:type="spellStart"/>
      <w:r w:rsidRPr="0049250D">
        <w:rPr>
          <w:rFonts w:ascii="Times New Roman" w:hAnsi="Times New Roman" w:cs="Times New Roman"/>
          <w:sz w:val="28"/>
          <w:szCs w:val="28"/>
        </w:rPr>
        <w:t>Серединцева</w:t>
      </w:r>
      <w:proofErr w:type="spellEnd"/>
      <w:r w:rsidRPr="0049250D">
        <w:rPr>
          <w:rFonts w:ascii="Times New Roman" w:hAnsi="Times New Roman" w:cs="Times New Roman"/>
          <w:sz w:val="28"/>
          <w:szCs w:val="28"/>
        </w:rPr>
        <w:t xml:space="preserve">, Т.Н. Бокова, Л.А. </w:t>
      </w:r>
      <w:proofErr w:type="spellStart"/>
      <w:r w:rsidRPr="0049250D">
        <w:rPr>
          <w:rFonts w:ascii="Times New Roman" w:hAnsi="Times New Roman" w:cs="Times New Roman"/>
          <w:sz w:val="28"/>
          <w:szCs w:val="28"/>
        </w:rPr>
        <w:t>Милованова</w:t>
      </w:r>
      <w:proofErr w:type="spellEnd"/>
      <w:r w:rsidRPr="0049250D">
        <w:rPr>
          <w:rFonts w:ascii="Times New Roman" w:hAnsi="Times New Roman" w:cs="Times New Roman"/>
          <w:sz w:val="28"/>
          <w:szCs w:val="28"/>
        </w:rPr>
        <w:t xml:space="preserve"> Подходы в обучении иностранному языку. Подходы в обучении иностранному языку // Учебное пособие. — 2023. — С. 28—53</w:t>
      </w:r>
    </w:p>
    <w:p w:rsidR="004D0B30" w:rsidRPr="0066762B" w:rsidRDefault="00CB1BFB" w:rsidP="008F47D3">
      <w:pPr>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4D0B30" w:rsidRPr="0066762B">
        <w:rPr>
          <w:rFonts w:ascii="Times New Roman" w:hAnsi="Times New Roman" w:cs="Times New Roman"/>
          <w:sz w:val="28"/>
          <w:szCs w:val="28"/>
        </w:rPr>
        <w:t xml:space="preserve">Щербаков Н.В., Кирина И.Б., Кириллова С.С. О внедрении </w:t>
      </w:r>
      <w:proofErr w:type="spellStart"/>
      <w:r w:rsidR="004D0B30" w:rsidRPr="0066762B">
        <w:rPr>
          <w:rFonts w:ascii="Times New Roman" w:hAnsi="Times New Roman" w:cs="Times New Roman"/>
          <w:sz w:val="28"/>
          <w:szCs w:val="28"/>
        </w:rPr>
        <w:t>онлайнкурсов</w:t>
      </w:r>
      <w:proofErr w:type="spellEnd"/>
      <w:r w:rsidR="004D0B30" w:rsidRPr="0066762B">
        <w:rPr>
          <w:rFonts w:ascii="Times New Roman" w:hAnsi="Times New Roman" w:cs="Times New Roman"/>
          <w:sz w:val="28"/>
          <w:szCs w:val="28"/>
        </w:rPr>
        <w:t xml:space="preserve"> в образовательный процесс университета // Наука и образование. — 2020. — Т. 3. — № 1. — С. 64. </w:t>
      </w:r>
    </w:p>
    <w:p w:rsidR="00B75983" w:rsidRPr="00CB1BFB" w:rsidRDefault="00CB1BFB" w:rsidP="008F47D3">
      <w:pPr>
        <w:shd w:val="clear" w:color="auto" w:fill="FFFFFF"/>
        <w:spacing w:after="0" w:line="360" w:lineRule="auto"/>
        <w:ind w:right="283" w:firstLine="709"/>
        <w:jc w:val="both"/>
        <w:rPr>
          <w:rFonts w:ascii="Times New Roman" w:eastAsia="Times New Roman" w:hAnsi="Times New Roman" w:cs="Times New Roman"/>
          <w:color w:val="555555"/>
          <w:sz w:val="28"/>
          <w:szCs w:val="28"/>
          <w:lang w:val="de-DE"/>
        </w:rPr>
      </w:pPr>
      <w:r w:rsidRPr="00CB1BFB">
        <w:rPr>
          <w:rFonts w:ascii="Times New Roman" w:hAnsi="Times New Roman" w:cs="Times New Roman"/>
          <w:sz w:val="28"/>
          <w:szCs w:val="28"/>
          <w:lang w:val="de-DE"/>
        </w:rPr>
        <w:t xml:space="preserve">7. </w:t>
      </w:r>
      <w:r w:rsidR="00B75983" w:rsidRPr="0066762B">
        <w:rPr>
          <w:rFonts w:ascii="Times New Roman" w:hAnsi="Times New Roman" w:cs="Times New Roman"/>
          <w:sz w:val="28"/>
          <w:szCs w:val="28"/>
          <w:lang w:val="de-DE"/>
        </w:rPr>
        <w:t xml:space="preserve">Arras, U. </w:t>
      </w:r>
      <w:r w:rsidR="00B75983" w:rsidRPr="0066762B">
        <w:rPr>
          <w:rFonts w:ascii="Times New Roman" w:hAnsi="Times New Roman" w:cs="Times New Roman"/>
          <w:color w:val="111111"/>
          <w:sz w:val="28"/>
          <w:szCs w:val="28"/>
          <w:lang w:val="de-DE"/>
        </w:rPr>
        <w:t>Kompetenzorientierung im Fremdsprachenunterricht - was heißt das eigentlich?</w:t>
      </w:r>
      <w:r w:rsidR="00B75983" w:rsidRPr="0066762B">
        <w:rPr>
          <w:rFonts w:ascii="Times New Roman" w:hAnsi="Times New Roman" w:cs="Times New Roman"/>
          <w:b/>
          <w:bCs/>
          <w:color w:val="111111"/>
          <w:sz w:val="28"/>
          <w:szCs w:val="28"/>
          <w:lang w:val="de-DE"/>
        </w:rPr>
        <w:t xml:space="preserve"> //</w:t>
      </w:r>
      <w:r w:rsidR="00B75983" w:rsidRPr="0066762B">
        <w:rPr>
          <w:rFonts w:ascii="Times New Roman" w:eastAsia="Times New Roman" w:hAnsi="Times New Roman" w:cs="Times New Roman"/>
          <w:color w:val="555555"/>
          <w:sz w:val="28"/>
          <w:szCs w:val="28"/>
          <w:lang w:val="de-DE"/>
        </w:rPr>
        <w:t xml:space="preserve"> </w:t>
      </w:r>
      <w:proofErr w:type="spellStart"/>
      <w:r w:rsidR="005E1959" w:rsidRPr="00CB1BFB">
        <w:rPr>
          <w:rFonts w:ascii="Times New Roman" w:hAnsi="Times New Roman" w:cs="Times New Roman"/>
          <w:color w:val="000000"/>
          <w:sz w:val="28"/>
          <w:szCs w:val="28"/>
          <w:shd w:val="clear" w:color="auto" w:fill="FFFFFF"/>
          <w:lang w:val="de-DE"/>
        </w:rPr>
        <w:t>P</w:t>
      </w:r>
      <w:r w:rsidR="00B75983" w:rsidRPr="00CB1BFB">
        <w:rPr>
          <w:rFonts w:ascii="Times New Roman" w:hAnsi="Times New Roman" w:cs="Times New Roman"/>
          <w:color w:val="000000"/>
          <w:sz w:val="28"/>
          <w:szCs w:val="28"/>
          <w:shd w:val="clear" w:color="auto" w:fill="FFFFFF"/>
          <w:lang w:val="de-DE"/>
        </w:rPr>
        <w:t>andaemonium</w:t>
      </w:r>
      <w:proofErr w:type="spellEnd"/>
      <w:r w:rsidR="00B75983" w:rsidRPr="00CB1BFB">
        <w:rPr>
          <w:rFonts w:ascii="Times New Roman" w:hAnsi="Times New Roman" w:cs="Times New Roman"/>
          <w:color w:val="000000"/>
          <w:sz w:val="28"/>
          <w:szCs w:val="28"/>
          <w:shd w:val="clear" w:color="auto" w:fill="FFFFFF"/>
          <w:lang w:val="de-DE"/>
        </w:rPr>
        <w:t xml:space="preserve"> </w:t>
      </w:r>
      <w:proofErr w:type="spellStart"/>
      <w:r w:rsidR="00B75983" w:rsidRPr="00CB1BFB">
        <w:rPr>
          <w:rFonts w:ascii="Times New Roman" w:hAnsi="Times New Roman" w:cs="Times New Roman"/>
          <w:color w:val="000000"/>
          <w:sz w:val="28"/>
          <w:szCs w:val="28"/>
          <w:shd w:val="clear" w:color="auto" w:fill="FFFFFF"/>
          <w:lang w:val="de-DE"/>
        </w:rPr>
        <w:t>germanicum</w:t>
      </w:r>
      <w:proofErr w:type="spellEnd"/>
      <w:r w:rsidR="00B75983" w:rsidRPr="00CB1BFB">
        <w:rPr>
          <w:rFonts w:ascii="Times New Roman" w:hAnsi="Times New Roman" w:cs="Times New Roman"/>
          <w:color w:val="000000"/>
          <w:sz w:val="28"/>
          <w:szCs w:val="28"/>
          <w:shd w:val="clear" w:color="auto" w:fill="FFFFFF"/>
          <w:lang w:val="de-DE"/>
        </w:rPr>
        <w:t xml:space="preserve"> 14/2009.2, p. 206-217 – www.</w:t>
      </w:r>
      <w:r w:rsidR="00B75983" w:rsidRPr="00CB1BFB">
        <w:rPr>
          <w:rStyle w:val="ls1e"/>
          <w:rFonts w:ascii="Times New Roman" w:hAnsi="Times New Roman" w:cs="Times New Roman"/>
          <w:color w:val="000000"/>
          <w:spacing w:val="-1"/>
          <w:sz w:val="28"/>
          <w:szCs w:val="28"/>
          <w:shd w:val="clear" w:color="auto" w:fill="FFFFFF"/>
          <w:lang w:val="de-DE"/>
        </w:rPr>
        <w:t>fflch.usp.br/dlm/alemao</w:t>
      </w:r>
      <w:r w:rsidR="00B75983" w:rsidRPr="00CB1BFB">
        <w:rPr>
          <w:rStyle w:val="ls1f"/>
          <w:rFonts w:ascii="Times New Roman" w:hAnsi="Times New Roman" w:cs="Times New Roman"/>
          <w:color w:val="000000"/>
          <w:spacing w:val="-1"/>
          <w:sz w:val="28"/>
          <w:szCs w:val="28"/>
          <w:shd w:val="clear" w:color="auto" w:fill="FFFFFF"/>
          <w:lang w:val="de-DE"/>
        </w:rPr>
        <w:t>/pandaemoniumgermanicum</w:t>
      </w:r>
    </w:p>
    <w:p w:rsidR="004D0B30" w:rsidRPr="0066762B" w:rsidRDefault="00CB1BFB" w:rsidP="008F47D3">
      <w:pPr>
        <w:spacing w:after="0" w:line="360" w:lineRule="auto"/>
        <w:ind w:right="283" w:firstLine="709"/>
        <w:jc w:val="both"/>
        <w:rPr>
          <w:rFonts w:ascii="Times New Roman" w:hAnsi="Times New Roman" w:cs="Times New Roman"/>
          <w:sz w:val="28"/>
          <w:szCs w:val="28"/>
        </w:rPr>
      </w:pPr>
      <w:r w:rsidRPr="00CB1BFB">
        <w:rPr>
          <w:rFonts w:ascii="Times New Roman" w:hAnsi="Times New Roman" w:cs="Times New Roman"/>
          <w:sz w:val="28"/>
          <w:szCs w:val="28"/>
          <w:lang w:val="de-DE"/>
        </w:rPr>
        <w:t xml:space="preserve">8. </w:t>
      </w:r>
      <w:r w:rsidR="004D0B30" w:rsidRPr="0066762B">
        <w:rPr>
          <w:rFonts w:ascii="Times New Roman" w:hAnsi="Times New Roman" w:cs="Times New Roman"/>
          <w:sz w:val="28"/>
          <w:szCs w:val="28"/>
          <w:lang w:val="de-DE"/>
        </w:rPr>
        <w:t xml:space="preserve">CASPARI, D./ GRÜNEWALD, A./ HU, A./ KÜSTER, L./ NOLD, G./ VOLLMER, H. J./ </w:t>
      </w:r>
      <w:proofErr w:type="spellStart"/>
      <w:r w:rsidR="004D0B30" w:rsidRPr="0066762B">
        <w:rPr>
          <w:rFonts w:ascii="Times New Roman" w:hAnsi="Times New Roman" w:cs="Times New Roman"/>
          <w:sz w:val="28"/>
          <w:szCs w:val="28"/>
          <w:lang w:val="de-DE"/>
        </w:rPr>
        <w:t>ZYDATIß</w:t>
      </w:r>
      <w:proofErr w:type="spellEnd"/>
      <w:r w:rsidR="004D0B30" w:rsidRPr="0066762B">
        <w:rPr>
          <w:rFonts w:ascii="Times New Roman" w:hAnsi="Times New Roman" w:cs="Times New Roman"/>
          <w:sz w:val="28"/>
          <w:szCs w:val="28"/>
          <w:lang w:val="de-DE"/>
        </w:rPr>
        <w:t xml:space="preserve">, W.: Kompetenzorientierung, Bildungsstandards und fremdsprachliches Lernen – Herausforderungen an die Fremdsprachenforschung. Positionspapier von Vorstand und Beirat der DGFF. Oktober 2008. In: Zeitschrift für Fremdsprachenforschung. </w:t>
      </w:r>
      <w:proofErr w:type="spellStart"/>
      <w:r w:rsidR="004D0B30" w:rsidRPr="0066762B">
        <w:rPr>
          <w:rFonts w:ascii="Times New Roman" w:hAnsi="Times New Roman" w:cs="Times New Roman"/>
          <w:sz w:val="28"/>
          <w:szCs w:val="28"/>
        </w:rPr>
        <w:t>Band</w:t>
      </w:r>
      <w:proofErr w:type="spellEnd"/>
      <w:r w:rsidR="004D0B30" w:rsidRPr="0066762B">
        <w:rPr>
          <w:rFonts w:ascii="Times New Roman" w:hAnsi="Times New Roman" w:cs="Times New Roman"/>
          <w:sz w:val="28"/>
          <w:szCs w:val="28"/>
        </w:rPr>
        <w:t xml:space="preserve"> 19, </w:t>
      </w:r>
      <w:proofErr w:type="spellStart"/>
      <w:r w:rsidR="004D0B30" w:rsidRPr="0066762B">
        <w:rPr>
          <w:rFonts w:ascii="Times New Roman" w:hAnsi="Times New Roman" w:cs="Times New Roman"/>
          <w:sz w:val="28"/>
          <w:szCs w:val="28"/>
        </w:rPr>
        <w:t>Heft</w:t>
      </w:r>
      <w:proofErr w:type="spellEnd"/>
      <w:r w:rsidR="004D0B30" w:rsidRPr="0066762B">
        <w:rPr>
          <w:rFonts w:ascii="Times New Roman" w:hAnsi="Times New Roman" w:cs="Times New Roman"/>
          <w:sz w:val="28"/>
          <w:szCs w:val="28"/>
        </w:rPr>
        <w:t xml:space="preserve"> 2/2008, 163-186.</w:t>
      </w:r>
    </w:p>
    <w:p w:rsidR="00CB1BFB" w:rsidRDefault="00CB1BFB" w:rsidP="008F47D3">
      <w:pPr>
        <w:spacing w:after="0" w:line="360" w:lineRule="auto"/>
        <w:ind w:right="283" w:firstLine="709"/>
        <w:jc w:val="both"/>
        <w:rPr>
          <w:rFonts w:ascii="Times New Roman" w:hAnsi="Times New Roman" w:cs="Times New Roman"/>
          <w:sz w:val="28"/>
          <w:szCs w:val="28"/>
        </w:rPr>
      </w:pPr>
      <w:r w:rsidRPr="00CB1BFB">
        <w:rPr>
          <w:rFonts w:ascii="Times New Roman" w:hAnsi="Times New Roman" w:cs="Times New Roman"/>
          <w:sz w:val="28"/>
          <w:szCs w:val="28"/>
          <w:lang w:val="en-US"/>
        </w:rPr>
        <w:t xml:space="preserve">9. </w:t>
      </w:r>
      <w:r w:rsidR="004D0B30" w:rsidRPr="0066762B">
        <w:rPr>
          <w:rFonts w:ascii="Times New Roman" w:hAnsi="Times New Roman" w:cs="Times New Roman"/>
          <w:sz w:val="28"/>
          <w:szCs w:val="28"/>
          <w:lang w:val="en-US"/>
        </w:rPr>
        <w:t>WEINERT, F. E. Concepts of competence (Contribution within the OECD project Definition and selection of competencies: Theoretical and conceptual foundations (</w:t>
      </w:r>
      <w:proofErr w:type="spellStart"/>
      <w:r w:rsidR="004D0B30" w:rsidRPr="0066762B">
        <w:rPr>
          <w:rFonts w:ascii="Times New Roman" w:hAnsi="Times New Roman" w:cs="Times New Roman"/>
          <w:sz w:val="28"/>
          <w:szCs w:val="28"/>
          <w:lang w:val="en-US"/>
        </w:rPr>
        <w:t>DeSeCo</w:t>
      </w:r>
      <w:proofErr w:type="spellEnd"/>
      <w:r w:rsidR="004D0B30" w:rsidRPr="0066762B">
        <w:rPr>
          <w:rFonts w:ascii="Times New Roman" w:hAnsi="Times New Roman" w:cs="Times New Roman"/>
          <w:sz w:val="28"/>
          <w:szCs w:val="28"/>
          <w:lang w:val="en-US"/>
        </w:rPr>
        <w:t xml:space="preserve">). </w:t>
      </w:r>
      <w:proofErr w:type="spellStart"/>
      <w:r w:rsidR="004D0B30" w:rsidRPr="0066762B">
        <w:rPr>
          <w:rFonts w:ascii="Times New Roman" w:hAnsi="Times New Roman" w:cs="Times New Roman"/>
          <w:sz w:val="28"/>
          <w:szCs w:val="28"/>
          <w:lang w:val="de-DE"/>
        </w:rPr>
        <w:t>Neuchatel</w:t>
      </w:r>
      <w:proofErr w:type="spellEnd"/>
      <w:r w:rsidR="004D0B30" w:rsidRPr="0066762B">
        <w:rPr>
          <w:rFonts w:ascii="Times New Roman" w:hAnsi="Times New Roman" w:cs="Times New Roman"/>
          <w:sz w:val="28"/>
          <w:szCs w:val="28"/>
          <w:lang w:val="de-DE"/>
        </w:rPr>
        <w:t xml:space="preserve">: </w:t>
      </w:r>
      <w:proofErr w:type="spellStart"/>
      <w:r w:rsidR="004D0B30" w:rsidRPr="0066762B">
        <w:rPr>
          <w:rFonts w:ascii="Times New Roman" w:hAnsi="Times New Roman" w:cs="Times New Roman"/>
          <w:sz w:val="28"/>
          <w:szCs w:val="28"/>
          <w:lang w:val="de-DE"/>
        </w:rPr>
        <w:t>DeSeCo</w:t>
      </w:r>
      <w:proofErr w:type="spellEnd"/>
      <w:r w:rsidR="004D0B30" w:rsidRPr="0066762B">
        <w:rPr>
          <w:rFonts w:ascii="Times New Roman" w:hAnsi="Times New Roman" w:cs="Times New Roman"/>
          <w:sz w:val="28"/>
          <w:szCs w:val="28"/>
          <w:lang w:val="de-DE"/>
        </w:rPr>
        <w:t>. 1999.</w:t>
      </w:r>
    </w:p>
    <w:p w:rsidR="004D0B30" w:rsidRPr="0066762B" w:rsidRDefault="00CB1BFB" w:rsidP="008F47D3">
      <w:pPr>
        <w:spacing w:after="0" w:line="360" w:lineRule="auto"/>
        <w:ind w:right="283" w:firstLine="709"/>
        <w:jc w:val="both"/>
        <w:rPr>
          <w:rFonts w:ascii="Times New Roman" w:hAnsi="Times New Roman" w:cs="Times New Roman"/>
          <w:sz w:val="28"/>
          <w:szCs w:val="28"/>
        </w:rPr>
      </w:pPr>
      <w:r w:rsidRPr="00CB1BFB">
        <w:rPr>
          <w:rFonts w:ascii="Times New Roman" w:hAnsi="Times New Roman" w:cs="Times New Roman"/>
          <w:sz w:val="28"/>
          <w:szCs w:val="28"/>
          <w:lang w:val="de-DE"/>
        </w:rPr>
        <w:t xml:space="preserve">10. </w:t>
      </w:r>
      <w:r w:rsidR="004D0B30" w:rsidRPr="0066762B">
        <w:rPr>
          <w:rFonts w:ascii="Times New Roman" w:hAnsi="Times New Roman" w:cs="Times New Roman"/>
          <w:sz w:val="28"/>
          <w:szCs w:val="28"/>
          <w:lang w:val="de-DE"/>
        </w:rPr>
        <w:t xml:space="preserve"> WEINERT, F. E. Vergleichende Leistungsmessung in Schulen – eine umstrittene Selbstverständlichkeit. In: WEINERT, F. E. (</w:t>
      </w:r>
      <w:proofErr w:type="spellStart"/>
      <w:r w:rsidR="004D0B30" w:rsidRPr="0066762B">
        <w:rPr>
          <w:rFonts w:ascii="Times New Roman" w:hAnsi="Times New Roman" w:cs="Times New Roman"/>
          <w:sz w:val="28"/>
          <w:szCs w:val="28"/>
          <w:lang w:val="de-DE"/>
        </w:rPr>
        <w:t>ed</w:t>
      </w:r>
      <w:proofErr w:type="spellEnd"/>
      <w:r w:rsidR="004D0B30" w:rsidRPr="0066762B">
        <w:rPr>
          <w:rFonts w:ascii="Times New Roman" w:hAnsi="Times New Roman" w:cs="Times New Roman"/>
          <w:sz w:val="28"/>
          <w:szCs w:val="28"/>
          <w:lang w:val="de-DE"/>
        </w:rPr>
        <w:t>.). Leistungsmessungen in Schulen. Weinheim und Basel: Beltz Verlag, 2001, 17-31.</w:t>
      </w:r>
    </w:p>
    <w:p w:rsidR="004D0B30" w:rsidRDefault="00CB1BFB" w:rsidP="008F47D3">
      <w:pPr>
        <w:spacing w:after="0" w:line="360" w:lineRule="auto"/>
        <w:ind w:right="283" w:firstLine="709"/>
        <w:jc w:val="both"/>
        <w:rPr>
          <w:rFonts w:ascii="Times New Roman" w:hAnsi="Times New Roman" w:cs="Times New Roman"/>
          <w:sz w:val="28"/>
          <w:szCs w:val="28"/>
        </w:rPr>
      </w:pPr>
      <w:r w:rsidRPr="00CB1BFB">
        <w:rPr>
          <w:rFonts w:ascii="Times New Roman" w:hAnsi="Times New Roman" w:cs="Times New Roman"/>
          <w:sz w:val="28"/>
          <w:szCs w:val="28"/>
          <w:lang w:val="de-DE"/>
        </w:rPr>
        <w:t xml:space="preserve">11. </w:t>
      </w:r>
      <w:r w:rsidR="00B75983" w:rsidRPr="0066762B">
        <w:rPr>
          <w:rFonts w:ascii="Times New Roman" w:hAnsi="Times New Roman" w:cs="Times New Roman"/>
          <w:sz w:val="28"/>
          <w:szCs w:val="28"/>
          <w:lang w:val="de-DE"/>
        </w:rPr>
        <w:t xml:space="preserve">ZIENER, G. Bildungsstandards in der Praxis. Kompetenzorientiert unterrichten. Stuttgart, Klett, </w:t>
      </w:r>
      <w:proofErr w:type="spellStart"/>
      <w:r w:rsidR="00B75983" w:rsidRPr="0066762B">
        <w:rPr>
          <w:rFonts w:ascii="Times New Roman" w:hAnsi="Times New Roman" w:cs="Times New Roman"/>
          <w:sz w:val="28"/>
          <w:szCs w:val="28"/>
          <w:lang w:val="de-DE"/>
        </w:rPr>
        <w:t>Kallmeyer</w:t>
      </w:r>
      <w:proofErr w:type="spellEnd"/>
      <w:r w:rsidR="00B75983" w:rsidRPr="0066762B">
        <w:rPr>
          <w:rFonts w:ascii="Times New Roman" w:hAnsi="Times New Roman" w:cs="Times New Roman"/>
          <w:sz w:val="28"/>
          <w:szCs w:val="28"/>
          <w:lang w:val="de-DE"/>
        </w:rPr>
        <w:t>, 2008.</w:t>
      </w:r>
    </w:p>
    <w:p w:rsidR="0099758C" w:rsidRDefault="0099758C" w:rsidP="008F47D3">
      <w:pPr>
        <w:spacing w:after="0" w:line="360" w:lineRule="auto"/>
        <w:ind w:right="283" w:firstLine="709"/>
        <w:jc w:val="both"/>
        <w:rPr>
          <w:rFonts w:ascii="Times New Roman" w:hAnsi="Times New Roman" w:cs="Times New Roman"/>
          <w:sz w:val="28"/>
          <w:szCs w:val="28"/>
        </w:rPr>
      </w:pPr>
    </w:p>
    <w:p w:rsidR="0099758C" w:rsidRDefault="0099758C" w:rsidP="008F47D3">
      <w:pPr>
        <w:widowControl w:val="0"/>
        <w:spacing w:after="0" w:line="360" w:lineRule="auto"/>
        <w:ind w:right="283" w:firstLine="709"/>
        <w:jc w:val="both"/>
        <w:rPr>
          <w:rFonts w:ascii="Times New Roman" w:hAnsi="Times New Roman" w:cs="Times New Roman"/>
          <w:b/>
          <w:sz w:val="28"/>
          <w:szCs w:val="28"/>
        </w:rPr>
      </w:pPr>
    </w:p>
    <w:p w:rsidR="0099758C" w:rsidRDefault="0099758C" w:rsidP="008F47D3">
      <w:pPr>
        <w:widowControl w:val="0"/>
        <w:spacing w:after="0" w:line="360" w:lineRule="auto"/>
        <w:ind w:right="283" w:firstLine="709"/>
        <w:jc w:val="both"/>
        <w:rPr>
          <w:rFonts w:ascii="Times New Roman" w:hAnsi="Times New Roman" w:cs="Times New Roman"/>
          <w:b/>
          <w:sz w:val="28"/>
          <w:szCs w:val="28"/>
        </w:rPr>
      </w:pPr>
      <w:r>
        <w:rPr>
          <w:rFonts w:ascii="Times New Roman" w:hAnsi="Times New Roman" w:cs="Times New Roman"/>
          <w:b/>
          <w:sz w:val="28"/>
          <w:szCs w:val="28"/>
        </w:rPr>
        <w:t>Сведения об авторе.</w:t>
      </w:r>
    </w:p>
    <w:p w:rsidR="0099758C" w:rsidRDefault="0099758C" w:rsidP="008F47D3">
      <w:pPr>
        <w:widowControl w:val="0"/>
        <w:spacing w:after="0" w:line="360" w:lineRule="auto"/>
        <w:ind w:right="283" w:firstLine="709"/>
        <w:jc w:val="both"/>
        <w:rPr>
          <w:rFonts w:ascii="Times New Roman" w:hAnsi="Times New Roman" w:cs="Times New Roman"/>
          <w:sz w:val="28"/>
          <w:szCs w:val="28"/>
        </w:rPr>
      </w:pPr>
      <w:r>
        <w:rPr>
          <w:rFonts w:ascii="Times New Roman" w:hAnsi="Times New Roman" w:cs="Times New Roman"/>
          <w:b/>
          <w:sz w:val="28"/>
          <w:szCs w:val="28"/>
        </w:rPr>
        <w:t xml:space="preserve">Тарасова Галина Алексеевна. </w:t>
      </w:r>
      <w:r>
        <w:rPr>
          <w:rFonts w:ascii="Times New Roman" w:hAnsi="Times New Roman" w:cs="Times New Roman"/>
          <w:sz w:val="28"/>
          <w:szCs w:val="28"/>
        </w:rPr>
        <w:t xml:space="preserve">Старший преподаватель кафедры иностранных языков Военно-медицинской академии им. С.М. Кирова,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Санкт-Петербург.</w:t>
      </w:r>
    </w:p>
    <w:p w:rsidR="0099758C" w:rsidRPr="0081537D" w:rsidRDefault="0099758C" w:rsidP="008F47D3">
      <w:pPr>
        <w:widowControl w:val="0"/>
        <w:spacing w:after="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lang w:val="en-US"/>
        </w:rPr>
        <w:t>Email</w:t>
      </w:r>
      <w:r w:rsidRPr="0081537D">
        <w:rPr>
          <w:rFonts w:ascii="Times New Roman" w:hAnsi="Times New Roman" w:cs="Times New Roman"/>
          <w:sz w:val="28"/>
          <w:szCs w:val="28"/>
        </w:rPr>
        <w:t xml:space="preserve">: </w:t>
      </w:r>
      <w:hyperlink r:id="rId5" w:history="1">
        <w:r w:rsidRPr="00E14E4A">
          <w:rPr>
            <w:rStyle w:val="a3"/>
            <w:sz w:val="28"/>
            <w:szCs w:val="28"/>
            <w:lang w:val="en-US"/>
          </w:rPr>
          <w:t>gatarasova</w:t>
        </w:r>
        <w:r w:rsidRPr="0081537D">
          <w:rPr>
            <w:rStyle w:val="a3"/>
            <w:sz w:val="28"/>
            <w:szCs w:val="28"/>
          </w:rPr>
          <w:t>@</w:t>
        </w:r>
        <w:r w:rsidRPr="00E14E4A">
          <w:rPr>
            <w:rStyle w:val="a3"/>
            <w:sz w:val="28"/>
            <w:szCs w:val="28"/>
            <w:lang w:val="en-US"/>
          </w:rPr>
          <w:t>yandex</w:t>
        </w:r>
        <w:r w:rsidRPr="0081537D">
          <w:rPr>
            <w:rStyle w:val="a3"/>
            <w:sz w:val="28"/>
            <w:szCs w:val="28"/>
          </w:rPr>
          <w:t>.</w:t>
        </w:r>
        <w:r w:rsidRPr="00E14E4A">
          <w:rPr>
            <w:rStyle w:val="a3"/>
            <w:sz w:val="28"/>
            <w:szCs w:val="28"/>
            <w:lang w:val="en-US"/>
          </w:rPr>
          <w:t>ru</w:t>
        </w:r>
      </w:hyperlink>
      <w:r>
        <w:rPr>
          <w:rFonts w:ascii="Times New Roman" w:hAnsi="Times New Roman" w:cs="Times New Roman"/>
          <w:sz w:val="28"/>
          <w:szCs w:val="28"/>
          <w:lang w:val="en-US"/>
        </w:rPr>
        <w:t>Te</w:t>
      </w:r>
      <w:r>
        <w:rPr>
          <w:rFonts w:ascii="Times New Roman" w:hAnsi="Times New Roman" w:cs="Times New Roman"/>
          <w:sz w:val="28"/>
          <w:szCs w:val="28"/>
        </w:rPr>
        <w:t>л</w:t>
      </w:r>
      <w:r w:rsidRPr="0081537D">
        <w:rPr>
          <w:rFonts w:ascii="Times New Roman" w:hAnsi="Times New Roman" w:cs="Times New Roman"/>
          <w:sz w:val="28"/>
          <w:szCs w:val="28"/>
        </w:rPr>
        <w:t>. 8-911-279-97-59</w:t>
      </w:r>
    </w:p>
    <w:p w:rsidR="0099758C" w:rsidRPr="0099758C" w:rsidRDefault="0099758C" w:rsidP="008F47D3">
      <w:pPr>
        <w:spacing w:after="0" w:line="360" w:lineRule="auto"/>
        <w:ind w:right="283" w:firstLine="709"/>
        <w:jc w:val="both"/>
        <w:rPr>
          <w:rFonts w:ascii="Times New Roman" w:hAnsi="Times New Roman" w:cs="Times New Roman"/>
          <w:sz w:val="28"/>
          <w:szCs w:val="28"/>
        </w:rPr>
      </w:pPr>
    </w:p>
    <w:sectPr w:rsidR="0099758C" w:rsidRPr="0099758C" w:rsidSect="0099758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1D47"/>
    <w:multiLevelType w:val="multilevel"/>
    <w:tmpl w:val="099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047842"/>
    <w:rsid w:val="00047842"/>
    <w:rsid w:val="00080990"/>
    <w:rsid w:val="000F0022"/>
    <w:rsid w:val="001065DD"/>
    <w:rsid w:val="001E1258"/>
    <w:rsid w:val="00250F23"/>
    <w:rsid w:val="0049250D"/>
    <w:rsid w:val="004C7BD2"/>
    <w:rsid w:val="004D0B30"/>
    <w:rsid w:val="005507BF"/>
    <w:rsid w:val="00590052"/>
    <w:rsid w:val="005E1959"/>
    <w:rsid w:val="0066762B"/>
    <w:rsid w:val="00680D8F"/>
    <w:rsid w:val="008A227B"/>
    <w:rsid w:val="008A7044"/>
    <w:rsid w:val="008F47D3"/>
    <w:rsid w:val="0099758C"/>
    <w:rsid w:val="009C7373"/>
    <w:rsid w:val="009F4903"/>
    <w:rsid w:val="00AA784A"/>
    <w:rsid w:val="00B56931"/>
    <w:rsid w:val="00B75983"/>
    <w:rsid w:val="00CB1BFB"/>
    <w:rsid w:val="00F34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59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598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75983"/>
    <w:rPr>
      <w:color w:val="0000FF"/>
      <w:u w:val="single"/>
    </w:rPr>
  </w:style>
  <w:style w:type="character" w:customStyle="1" w:styleId="ls1e">
    <w:name w:val="ls1e"/>
    <w:basedOn w:val="a0"/>
    <w:rsid w:val="00B75983"/>
  </w:style>
  <w:style w:type="character" w:customStyle="1" w:styleId="ls1f">
    <w:name w:val="ls1f"/>
    <w:basedOn w:val="a0"/>
    <w:rsid w:val="00B75983"/>
  </w:style>
  <w:style w:type="character" w:customStyle="1" w:styleId="fs4">
    <w:name w:val="fs4"/>
    <w:basedOn w:val="a0"/>
    <w:rsid w:val="005E1959"/>
  </w:style>
  <w:style w:type="character" w:customStyle="1" w:styleId="ls22">
    <w:name w:val="ls22"/>
    <w:basedOn w:val="a0"/>
    <w:rsid w:val="005E1959"/>
  </w:style>
  <w:style w:type="character" w:customStyle="1" w:styleId="ls30">
    <w:name w:val="ls30"/>
    <w:basedOn w:val="a0"/>
    <w:rsid w:val="005E1959"/>
  </w:style>
  <w:style w:type="character" w:customStyle="1" w:styleId="ls21">
    <w:name w:val="ls21"/>
    <w:basedOn w:val="a0"/>
    <w:rsid w:val="005E1959"/>
  </w:style>
  <w:style w:type="character" w:customStyle="1" w:styleId="2">
    <w:name w:val="Основной текст (2)_"/>
    <w:basedOn w:val="a0"/>
    <w:link w:val="20"/>
    <w:uiPriority w:val="99"/>
    <w:rsid w:val="0099758C"/>
    <w:rPr>
      <w:rFonts w:ascii="Times New Roman" w:hAnsi="Times New Roman" w:cs="Times New Roman"/>
      <w:sz w:val="21"/>
      <w:szCs w:val="21"/>
      <w:shd w:val="clear" w:color="auto" w:fill="FFFFFF"/>
    </w:rPr>
  </w:style>
  <w:style w:type="paragraph" w:customStyle="1" w:styleId="20">
    <w:name w:val="Основной текст (2)"/>
    <w:basedOn w:val="a"/>
    <w:link w:val="2"/>
    <w:uiPriority w:val="99"/>
    <w:rsid w:val="0099758C"/>
    <w:pPr>
      <w:widowControl w:val="0"/>
      <w:shd w:val="clear" w:color="auto" w:fill="FFFFFF"/>
      <w:spacing w:before="240" w:after="0" w:line="211" w:lineRule="exact"/>
      <w:jc w:val="both"/>
    </w:pPr>
    <w:rPr>
      <w:rFonts w:ascii="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1895501593">
      <w:bodyDiv w:val="1"/>
      <w:marLeft w:val="0"/>
      <w:marRight w:val="0"/>
      <w:marTop w:val="0"/>
      <w:marBottom w:val="0"/>
      <w:divBdr>
        <w:top w:val="none" w:sz="0" w:space="0" w:color="auto"/>
        <w:left w:val="none" w:sz="0" w:space="0" w:color="auto"/>
        <w:bottom w:val="none" w:sz="0" w:space="0" w:color="auto"/>
        <w:right w:val="none" w:sz="0" w:space="0" w:color="auto"/>
      </w:divBdr>
    </w:div>
    <w:div w:id="1924098158">
      <w:bodyDiv w:val="1"/>
      <w:marLeft w:val="0"/>
      <w:marRight w:val="0"/>
      <w:marTop w:val="0"/>
      <w:marBottom w:val="0"/>
      <w:divBdr>
        <w:top w:val="none" w:sz="0" w:space="0" w:color="auto"/>
        <w:left w:val="none" w:sz="0" w:space="0" w:color="auto"/>
        <w:bottom w:val="none" w:sz="0" w:space="0" w:color="auto"/>
        <w:right w:val="none" w:sz="0" w:space="0" w:color="auto"/>
      </w:divBdr>
    </w:div>
    <w:div w:id="21465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taras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2024-10-07T17:38:00Z</dcterms:created>
  <dcterms:modified xsi:type="dcterms:W3CDTF">2024-10-07T20:32:00Z</dcterms:modified>
</cp:coreProperties>
</file>