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9C2E" w14:textId="5AEBA185" w:rsidR="00066992" w:rsidRDefault="00F76049" w:rsidP="00E52F3E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049">
        <w:rPr>
          <w:rFonts w:ascii="Times New Roman" w:hAnsi="Times New Roman" w:cs="Times New Roman"/>
          <w:b/>
          <w:bCs/>
          <w:sz w:val="28"/>
          <w:szCs w:val="28"/>
        </w:rPr>
        <w:t>ПРИМЕНЕНИЕ СОВРЕМЕННЫХ МЕТОДОВ ОБУЧЕНИЯ В ПРОЦЕССЕ ПРЕПОДАВАНИЯ ГОРНЫХ ДИСЦИПЛИН В УЧРЕЖДЕНИЯХ СРЕДНЕГО ПРОФЕССИОНАЛЬНОГО ОБРАЗОВАНИЯ</w:t>
      </w:r>
    </w:p>
    <w:p w14:paraId="1CA06168" w14:textId="77777777" w:rsidR="00F76049" w:rsidRDefault="00F76049" w:rsidP="00E52F3E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873E5" w14:textId="1BB5083B" w:rsidR="00906477" w:rsidRDefault="00F76049" w:rsidP="0006079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76049">
        <w:rPr>
          <w:rFonts w:ascii="Times New Roman" w:hAnsi="Times New Roman" w:cs="Times New Roman"/>
          <w:sz w:val="28"/>
          <w:szCs w:val="28"/>
        </w:rPr>
        <w:t>Своякова</w:t>
      </w:r>
      <w:proofErr w:type="spellEnd"/>
      <w:r w:rsidRPr="00F76049">
        <w:rPr>
          <w:rFonts w:ascii="Times New Roman" w:hAnsi="Times New Roman" w:cs="Times New Roman"/>
          <w:sz w:val="28"/>
          <w:szCs w:val="28"/>
        </w:rPr>
        <w:t xml:space="preserve"> Екатерина Игоревна</w:t>
      </w:r>
      <w:r w:rsidR="00730F6C" w:rsidRPr="00066992">
        <w:rPr>
          <w:rFonts w:ascii="Times New Roman" w:hAnsi="Times New Roman" w:cs="Times New Roman"/>
          <w:sz w:val="28"/>
          <w:szCs w:val="28"/>
        </w:rPr>
        <w:t>,</w:t>
      </w:r>
      <w:r w:rsidR="0030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14:paraId="6B94CE1E" w14:textId="0A1E52A7" w:rsidR="00F76049" w:rsidRDefault="00F76049" w:rsidP="00B9235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049">
        <w:rPr>
          <w:rFonts w:ascii="Times New Roman" w:hAnsi="Times New Roman" w:cs="Times New Roman"/>
          <w:sz w:val="28"/>
          <w:szCs w:val="28"/>
        </w:rPr>
        <w:t>ЧНПОУ «Покровский горный колледж» Амурская область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6049">
        <w:rPr>
          <w:rFonts w:ascii="Times New Roman" w:hAnsi="Times New Roman" w:cs="Times New Roman"/>
          <w:sz w:val="28"/>
          <w:szCs w:val="28"/>
        </w:rPr>
        <w:t xml:space="preserve"> Зея  </w:t>
      </w:r>
    </w:p>
    <w:p w14:paraId="074F74AD" w14:textId="5E1520B6" w:rsidR="0018614E" w:rsidRPr="00B9235F" w:rsidRDefault="00C708FE" w:rsidP="00B9235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8F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929BAA" w14:textId="2627B9BE" w:rsidR="00B2183C" w:rsidRDefault="00422BC0" w:rsidP="00CF64E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="00546D0F"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506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6049" w:rsidRPr="00F76049">
        <w:rPr>
          <w:rFonts w:ascii="Times New Roman" w:hAnsi="Times New Roman" w:cs="Times New Roman"/>
          <w:i/>
          <w:iCs/>
          <w:sz w:val="28"/>
          <w:szCs w:val="28"/>
        </w:rPr>
        <w:t>В статье рассматриваются современные методы обучения, которые применяются в процессе преподавания горных дисциплин в учреждениях среднего профессионального образования. Развитие технологий и интеграция инновационных подходов в образовательный процесс позволяют существенно повысить эффективность обучения студентов. В статье представлены примеры применения таких методов, как проблемное обучение, проектная деятельность, использование цифровых технологий, а также рассматривается их влияние на подготовку будущих специалистов горного дела.</w:t>
      </w:r>
    </w:p>
    <w:p w14:paraId="2622EB7F" w14:textId="1541C182" w:rsidR="00CF64EE" w:rsidRPr="00050688" w:rsidRDefault="00CF64EE" w:rsidP="00CF64E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Ключевые </w:t>
      </w:r>
      <w:r w:rsidR="00825033"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слова:</w:t>
      </w:r>
      <w:r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55975" w:rsidRPr="00555975">
        <w:rPr>
          <w:rFonts w:ascii="Times New Roman" w:hAnsi="Times New Roman" w:cs="Times New Roman"/>
          <w:i/>
          <w:iCs/>
          <w:sz w:val="28"/>
          <w:szCs w:val="28"/>
        </w:rPr>
        <w:t>горные дисциплины, современные методы обучения, профессиональное образование, проблемное обучение, проектная деятельность, цифровые технологии.</w:t>
      </w:r>
    </w:p>
    <w:p w14:paraId="60D8A9F9" w14:textId="77777777" w:rsidR="001374E8" w:rsidRDefault="001374E8" w:rsidP="00CF64E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E2374C8" w14:textId="77777777" w:rsidR="00555975" w:rsidRPr="00555975" w:rsidRDefault="00555975" w:rsidP="00555975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Современное образование требует новых подходов к преподаванию, особенно в таких технически сложных и специфических дисциплинах, как горные науки. В учреждениях среднего профессионального образования (СПО) подготовка специалистов для горной отрасли занимает важное место, так как именно выпускники таких учреждений становятся квалифицированными кадрами, которые будут работать в реальных производственных условиях. Чтобы сделать процесс обучения максимально эффективным и адаптированным к требованиям современной горной </w:t>
      </w:r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промышленности, преподаватели активно внедряют инновационные методики обучения.</w:t>
      </w:r>
    </w:p>
    <w:p w14:paraId="0143DBFA" w14:textId="77777777" w:rsidR="00555975" w:rsidRPr="00555975" w:rsidRDefault="00555975" w:rsidP="00555975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>Основной задачей преподавателя горных дисциплин является не только передача знаний, но и формирование у студентов профессиональных навыков, которые позволят им эффективно работать в условиях постоянно меняющихся технологий и требований отрасли. В этом контексте применение современных методов обучения становится ключевым аспектом образовательного процесса.</w:t>
      </w:r>
    </w:p>
    <w:p w14:paraId="235AA598" w14:textId="77777777" w:rsidR="00555975" w:rsidRPr="00555975" w:rsidRDefault="00555975" w:rsidP="00555975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>Одним из наиболее распространенных и эффективных методов в обучении является проблемное обучение. В рамках этого подхода студенты сталкиваются с реальными производственными задачами, которые требуют не просто знания теории, но и умения анализировать ситуацию, вырабатывать решения и применять полученные знания на практике. Например, при изучении курса "Горные машины и оборудование" можно предложить студентам решить проблему выбора техники для разработки месторождения с учетом его геологических особенностей и экономических факторов. Проблемное обучение помогает развивать у студентов навыки критического мышления, самостоятельного принятия решений и анализа информации, что является важными компонентами в профессиональной подготовке.</w:t>
      </w:r>
    </w:p>
    <w:p w14:paraId="678F6C4B" w14:textId="77777777" w:rsidR="00555975" w:rsidRPr="00555975" w:rsidRDefault="00555975" w:rsidP="00555975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>Другим перспективным направлением является проектная деятельность, которая активно применяется в процессе преподавания горных дисциплин. Проектная работа позволяет студентам глубже погружаться в изучаемые темы, решать комплексные задачи, работать в команде и представлять результаты своей работы. Например, студенты могут разрабатывать проект по организации горных работ на определенном участке месторождения, учитывая факторы безопасности, экологические требования и экономические показатели. В результате они не только применяют свои знания на практике, но и учатся работать в реальных условиях, которые близки к их будущей профессиональной деятельности.</w:t>
      </w:r>
    </w:p>
    <w:p w14:paraId="043A67CF" w14:textId="77777777" w:rsidR="00555975" w:rsidRPr="00555975" w:rsidRDefault="00555975" w:rsidP="00555975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Важным инструментом современных образовательных методов является использование цифровых технологий. В горных дисциплинах это </w:t>
      </w:r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особенно актуально, так как современные горные предприятия активно используют цифровые системы управления производственными процессами, автоматизацию и моделирование. Применение специализированных программных продуктов, таких как </w:t>
      </w:r>
      <w:proofErr w:type="spellStart"/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>AutoCAD</w:t>
      </w:r>
      <w:proofErr w:type="spellEnd"/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>Micromine</w:t>
      </w:r>
      <w:proofErr w:type="spellEnd"/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или </w:t>
      </w:r>
      <w:proofErr w:type="spellStart"/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>Surpac</w:t>
      </w:r>
      <w:proofErr w:type="spellEnd"/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>, позволяет студентам освоить навыки работы с геоинформационными системами (ГИС), проводить моделирование горных процессов и анализировать данные месторождений. Внедрение таких технологий в учебный процесс не только повышает уровень подготовки студентов, но и делает их более конкурентоспособными на рынке труда.</w:t>
      </w:r>
    </w:p>
    <w:p w14:paraId="4FAD10DE" w14:textId="77777777" w:rsidR="00555975" w:rsidRPr="00555975" w:rsidRDefault="00555975" w:rsidP="00555975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>Цифровизация также позволяет применять виртуальные симуляторы, которые дают возможность моделировать различные производственные процессы и отрабатывать навыки управления техникой и оборудованием в безопасных условиях. Это особенно важно для студентов, обучающихся на специальностях, связанных с горной техникой и эксплуатацией оборудования. Например, симуляторы позволяют моделировать работу экскаваторов, буровых установок или подземных машин, что помогает обучающимся освоить профессиональные навыки до выхода на реальную производственную площадку.</w:t>
      </w:r>
    </w:p>
    <w:p w14:paraId="3D6CF5FB" w14:textId="77777777" w:rsidR="00555975" w:rsidRPr="00555975" w:rsidRDefault="00555975" w:rsidP="00555975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>Одним из важнейших аспектов обучения в области горного дела является практико-ориентированный подход. Преподавание должно быть тесно связано с реальной производственной деятельностью. В этом контексте важную роль играют учебно-производственные практики и стажировки на предприятиях. Участие студентов в реальных производственных процессах позволяет им не только закрепить полученные знания, но и получить опыт, необходимый для дальнейшей профессиональной деятельности. Важно, чтобы преподаватели активно сотрудничали с горными предприятиями, обеспечивая студентов возможностью участия в стажировках и взаимодействии с практикующими специалистами.</w:t>
      </w:r>
    </w:p>
    <w:p w14:paraId="18257627" w14:textId="77777777" w:rsidR="00555975" w:rsidRPr="00555975" w:rsidRDefault="00555975" w:rsidP="00555975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Примером может служить интеграция проектной деятельности с реальными задачами горных компаний. Например, студентам можно </w:t>
      </w:r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предложить проект, направленный на оптимизацию работы карьера или разработку мер по повышению безопасности на шахтах. Таким образом, студенты не просто изучают теорию, но и применяют свои знания в условиях реальных производственных задач, что существенно повышает их профессиональные компетенции.</w:t>
      </w:r>
    </w:p>
    <w:p w14:paraId="70327315" w14:textId="77777777" w:rsidR="00555975" w:rsidRPr="00555975" w:rsidRDefault="00555975" w:rsidP="00555975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>Кроме того, в процессе обучения горным дисциплинам важно развивать у студентов командную работу и лидерские качества. В условиях современного горного производства многие задачи решаются коллективно, и способность работать в команде становится одной из ключевых компетенций специалиста. Применение групповых проектов, где студенты распределяют роли и работают над общей задачей, помогает развивать навыки взаимодействия и принятия коллективных решений.</w:t>
      </w:r>
    </w:p>
    <w:p w14:paraId="5A75E051" w14:textId="77777777" w:rsidR="00555975" w:rsidRPr="00555975" w:rsidRDefault="00555975" w:rsidP="00555975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>Современные методы обучения также способствуют развитию у студентов ответственности за свою профессиональную деятельность. Например, при выполнении проектных заданий или участии в проблемных обучающих кейсах обучающиеся сталкиваются с необходимостью учитывать экологические и социальные аспекты горного производства. Это способствует формированию у студентов осознанного подхода к своей будущей профессии и пониманию важности устойчивого развития отрасли.</w:t>
      </w:r>
    </w:p>
    <w:p w14:paraId="5840AD5F" w14:textId="33C24D16" w:rsidR="00555975" w:rsidRPr="00555975" w:rsidRDefault="00570D49" w:rsidP="00555975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Таким образом, п</w:t>
      </w:r>
      <w:r w:rsidR="00555975" w:rsidRPr="00555975">
        <w:rPr>
          <w:rFonts w:ascii="Times New Roman" w:eastAsia="SimSun" w:hAnsi="Times New Roman" w:cs="Times New Roman"/>
          <w:sz w:val="28"/>
          <w:szCs w:val="28"/>
          <w:lang w:eastAsia="ar-SA"/>
        </w:rPr>
        <w:t>рименение современных методов обучения в процессе преподавания горных дисциплин в учреждениях среднего профессионального образования позволяет существенно повысить качество подготовки будущих специалистов. Такие методы, как проблемное обучение, проектная деятельность, использование цифровых технологий и виртуальных симуляторов, способствуют развитию у студентов критического мышления, исследовательских навыков, умения работать в команде и принимать самостоятельные решения. В результате они становятся более конкурентоспособными на рынке труда и лучше подготовленными к решению сложных производственных задач в условиях современных технологий.</w:t>
      </w:r>
    </w:p>
    <w:p w14:paraId="450D3D90" w14:textId="77777777" w:rsidR="00282FBC" w:rsidRDefault="00282FBC" w:rsidP="007C78D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15DD8" w14:textId="58C97EAB" w:rsidR="007C78D9" w:rsidRDefault="007C78D9" w:rsidP="007C78D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B2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4AD3342A" w14:textId="77777777" w:rsidR="0087172A" w:rsidRDefault="0087172A" w:rsidP="00570D49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D49">
        <w:rPr>
          <w:rFonts w:ascii="Times New Roman" w:hAnsi="Times New Roman" w:cs="Times New Roman"/>
          <w:sz w:val="28"/>
          <w:szCs w:val="28"/>
        </w:rPr>
        <w:t>Ваганова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0D49">
        <w:rPr>
          <w:rFonts w:ascii="Times New Roman" w:hAnsi="Times New Roman" w:cs="Times New Roman"/>
          <w:sz w:val="28"/>
          <w:szCs w:val="28"/>
        </w:rPr>
        <w:t xml:space="preserve"> И, Коростелев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0D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0D49">
        <w:rPr>
          <w:rFonts w:ascii="Times New Roman" w:hAnsi="Times New Roman" w:cs="Times New Roman"/>
          <w:sz w:val="28"/>
          <w:szCs w:val="28"/>
        </w:rPr>
        <w:t xml:space="preserve"> Т</w:t>
      </w:r>
      <w:r w:rsidRPr="00570D49">
        <w:rPr>
          <w:rFonts w:ascii="Times New Roman" w:hAnsi="Times New Roman" w:cs="Times New Roman"/>
          <w:sz w:val="28"/>
          <w:szCs w:val="28"/>
        </w:rPr>
        <w:t xml:space="preserve">ехнологии обучения в системе среднего профессионального образования </w:t>
      </w:r>
      <w:r w:rsidRPr="00570D49">
        <w:rPr>
          <w:rFonts w:ascii="Times New Roman" w:hAnsi="Times New Roman" w:cs="Times New Roman"/>
          <w:sz w:val="28"/>
          <w:szCs w:val="28"/>
        </w:rPr>
        <w:t xml:space="preserve">// АНИ: педагогика и психология. 2022. №1 (38). </w:t>
      </w:r>
    </w:p>
    <w:p w14:paraId="23851C48" w14:textId="77777777" w:rsidR="0087172A" w:rsidRDefault="0087172A" w:rsidP="00570D49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D49">
        <w:rPr>
          <w:rFonts w:ascii="Times New Roman" w:hAnsi="Times New Roman" w:cs="Times New Roman"/>
          <w:sz w:val="28"/>
          <w:szCs w:val="28"/>
        </w:rPr>
        <w:t xml:space="preserve">Мычка С.Ю., Шаталов М.А. Инновационные методы обучения в системе среднего профессионального образования // Территория науки. 2015. №3. </w:t>
      </w:r>
    </w:p>
    <w:p w14:paraId="449AB4A6" w14:textId="77777777" w:rsidR="0087172A" w:rsidRDefault="0087172A" w:rsidP="00570D49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72A">
        <w:rPr>
          <w:rFonts w:ascii="Times New Roman" w:hAnsi="Times New Roman" w:cs="Times New Roman"/>
          <w:sz w:val="28"/>
          <w:szCs w:val="28"/>
        </w:rPr>
        <w:t>Неустроева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72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72A">
        <w:rPr>
          <w:rFonts w:ascii="Times New Roman" w:hAnsi="Times New Roman" w:cs="Times New Roman"/>
          <w:sz w:val="28"/>
          <w:szCs w:val="28"/>
        </w:rPr>
        <w:t xml:space="preserve"> Активные методы обучения как средство повышения качества среднего профессионального образования // Научный журнал. 2019. №8 (42). </w:t>
      </w:r>
    </w:p>
    <w:sectPr w:rsidR="0087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72">
    <w:altName w:val="Times New Roman"/>
    <w:charset w:val="CC"/>
    <w:family w:val="auto"/>
    <w:pitch w:val="variable"/>
  </w:font>
  <w:font w:name="font874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29F"/>
    <w:multiLevelType w:val="hybridMultilevel"/>
    <w:tmpl w:val="0CBE0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0584EAB"/>
    <w:multiLevelType w:val="hybridMultilevel"/>
    <w:tmpl w:val="874257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C037BB1"/>
    <w:multiLevelType w:val="hybridMultilevel"/>
    <w:tmpl w:val="348AF1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EBA17C4"/>
    <w:multiLevelType w:val="hybridMultilevel"/>
    <w:tmpl w:val="D79AE3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4"/>
    <w:rsid w:val="00011F6F"/>
    <w:rsid w:val="00022E74"/>
    <w:rsid w:val="000275FA"/>
    <w:rsid w:val="00050688"/>
    <w:rsid w:val="0006079F"/>
    <w:rsid w:val="00066759"/>
    <w:rsid w:val="00066992"/>
    <w:rsid w:val="000878F4"/>
    <w:rsid w:val="000B054F"/>
    <w:rsid w:val="000D76A0"/>
    <w:rsid w:val="000E66FE"/>
    <w:rsid w:val="000F218E"/>
    <w:rsid w:val="00103552"/>
    <w:rsid w:val="001058A3"/>
    <w:rsid w:val="001076C4"/>
    <w:rsid w:val="00125E00"/>
    <w:rsid w:val="001374E8"/>
    <w:rsid w:val="00166F2D"/>
    <w:rsid w:val="00183CD6"/>
    <w:rsid w:val="0018614E"/>
    <w:rsid w:val="001B0A0A"/>
    <w:rsid w:val="001D3D48"/>
    <w:rsid w:val="002034D8"/>
    <w:rsid w:val="002100E0"/>
    <w:rsid w:val="00233503"/>
    <w:rsid w:val="00244A0C"/>
    <w:rsid w:val="002546B6"/>
    <w:rsid w:val="00273A6D"/>
    <w:rsid w:val="00275FE4"/>
    <w:rsid w:val="00282FBC"/>
    <w:rsid w:val="00283772"/>
    <w:rsid w:val="002C1359"/>
    <w:rsid w:val="002D014D"/>
    <w:rsid w:val="002D06FA"/>
    <w:rsid w:val="002F6C72"/>
    <w:rsid w:val="00307E85"/>
    <w:rsid w:val="003379B9"/>
    <w:rsid w:val="0035217C"/>
    <w:rsid w:val="0035500B"/>
    <w:rsid w:val="00362602"/>
    <w:rsid w:val="0039393B"/>
    <w:rsid w:val="003C72EC"/>
    <w:rsid w:val="003D63ED"/>
    <w:rsid w:val="003E5403"/>
    <w:rsid w:val="003F4BF1"/>
    <w:rsid w:val="00400D7D"/>
    <w:rsid w:val="00401B92"/>
    <w:rsid w:val="00422BC0"/>
    <w:rsid w:val="00430C1B"/>
    <w:rsid w:val="00446AA1"/>
    <w:rsid w:val="004805E1"/>
    <w:rsid w:val="0049453F"/>
    <w:rsid w:val="004A0A89"/>
    <w:rsid w:val="004D7F2C"/>
    <w:rsid w:val="004F0F93"/>
    <w:rsid w:val="00520F02"/>
    <w:rsid w:val="005219A4"/>
    <w:rsid w:val="005300D2"/>
    <w:rsid w:val="00532FB8"/>
    <w:rsid w:val="00543086"/>
    <w:rsid w:val="00544104"/>
    <w:rsid w:val="0054652A"/>
    <w:rsid w:val="00546D0F"/>
    <w:rsid w:val="00552662"/>
    <w:rsid w:val="00555975"/>
    <w:rsid w:val="00557544"/>
    <w:rsid w:val="00570D49"/>
    <w:rsid w:val="005814F1"/>
    <w:rsid w:val="005944CB"/>
    <w:rsid w:val="005B3879"/>
    <w:rsid w:val="005C4535"/>
    <w:rsid w:val="005D3CB2"/>
    <w:rsid w:val="005E0182"/>
    <w:rsid w:val="005E308E"/>
    <w:rsid w:val="005F1644"/>
    <w:rsid w:val="005F64AA"/>
    <w:rsid w:val="00604364"/>
    <w:rsid w:val="0061408D"/>
    <w:rsid w:val="00614D48"/>
    <w:rsid w:val="00632337"/>
    <w:rsid w:val="00633556"/>
    <w:rsid w:val="00647217"/>
    <w:rsid w:val="00661C00"/>
    <w:rsid w:val="006757C3"/>
    <w:rsid w:val="006818B3"/>
    <w:rsid w:val="006A0E10"/>
    <w:rsid w:val="006B1845"/>
    <w:rsid w:val="006D6335"/>
    <w:rsid w:val="006F17D5"/>
    <w:rsid w:val="006F281E"/>
    <w:rsid w:val="00706305"/>
    <w:rsid w:val="007178ED"/>
    <w:rsid w:val="00726E8B"/>
    <w:rsid w:val="00730F6C"/>
    <w:rsid w:val="0076055B"/>
    <w:rsid w:val="00784C79"/>
    <w:rsid w:val="00795704"/>
    <w:rsid w:val="00797FB8"/>
    <w:rsid w:val="007A5FCC"/>
    <w:rsid w:val="007C254F"/>
    <w:rsid w:val="007C78D9"/>
    <w:rsid w:val="007E55F4"/>
    <w:rsid w:val="007F7835"/>
    <w:rsid w:val="00800FEB"/>
    <w:rsid w:val="00825033"/>
    <w:rsid w:val="00852DED"/>
    <w:rsid w:val="0087172A"/>
    <w:rsid w:val="00873939"/>
    <w:rsid w:val="00883ECE"/>
    <w:rsid w:val="00885AB9"/>
    <w:rsid w:val="00890A70"/>
    <w:rsid w:val="008A020B"/>
    <w:rsid w:val="008B177B"/>
    <w:rsid w:val="008D59F2"/>
    <w:rsid w:val="008E50ED"/>
    <w:rsid w:val="00903A0D"/>
    <w:rsid w:val="00906477"/>
    <w:rsid w:val="009109F6"/>
    <w:rsid w:val="00913C13"/>
    <w:rsid w:val="00941942"/>
    <w:rsid w:val="00950045"/>
    <w:rsid w:val="0095050D"/>
    <w:rsid w:val="009572A5"/>
    <w:rsid w:val="009843C1"/>
    <w:rsid w:val="009928BD"/>
    <w:rsid w:val="00995FE8"/>
    <w:rsid w:val="0099604A"/>
    <w:rsid w:val="00A00B44"/>
    <w:rsid w:val="00A21604"/>
    <w:rsid w:val="00A32111"/>
    <w:rsid w:val="00A43D01"/>
    <w:rsid w:val="00A57EF6"/>
    <w:rsid w:val="00A75D33"/>
    <w:rsid w:val="00A951C0"/>
    <w:rsid w:val="00AA0BD6"/>
    <w:rsid w:val="00AB6091"/>
    <w:rsid w:val="00AC7D5A"/>
    <w:rsid w:val="00AF1ADD"/>
    <w:rsid w:val="00AF65C7"/>
    <w:rsid w:val="00B14F31"/>
    <w:rsid w:val="00B17757"/>
    <w:rsid w:val="00B2183C"/>
    <w:rsid w:val="00B54897"/>
    <w:rsid w:val="00B660AA"/>
    <w:rsid w:val="00B861D3"/>
    <w:rsid w:val="00B9235F"/>
    <w:rsid w:val="00BA77B5"/>
    <w:rsid w:val="00BD5716"/>
    <w:rsid w:val="00C009D6"/>
    <w:rsid w:val="00C3267A"/>
    <w:rsid w:val="00C33C96"/>
    <w:rsid w:val="00C4225E"/>
    <w:rsid w:val="00C43B92"/>
    <w:rsid w:val="00C615F0"/>
    <w:rsid w:val="00C708FE"/>
    <w:rsid w:val="00C72F29"/>
    <w:rsid w:val="00C82F95"/>
    <w:rsid w:val="00CC3BD8"/>
    <w:rsid w:val="00CE0399"/>
    <w:rsid w:val="00CF64EE"/>
    <w:rsid w:val="00D05AF5"/>
    <w:rsid w:val="00D129BF"/>
    <w:rsid w:val="00D12F8D"/>
    <w:rsid w:val="00D23CE9"/>
    <w:rsid w:val="00D4407B"/>
    <w:rsid w:val="00D70483"/>
    <w:rsid w:val="00D74144"/>
    <w:rsid w:val="00D745E0"/>
    <w:rsid w:val="00D82C33"/>
    <w:rsid w:val="00DE6E59"/>
    <w:rsid w:val="00DF0677"/>
    <w:rsid w:val="00E04974"/>
    <w:rsid w:val="00E04B50"/>
    <w:rsid w:val="00E154A0"/>
    <w:rsid w:val="00E52F3E"/>
    <w:rsid w:val="00E736F2"/>
    <w:rsid w:val="00E77A66"/>
    <w:rsid w:val="00EC1E43"/>
    <w:rsid w:val="00ED0F95"/>
    <w:rsid w:val="00ED1A73"/>
    <w:rsid w:val="00ED36A7"/>
    <w:rsid w:val="00EF6957"/>
    <w:rsid w:val="00F45F04"/>
    <w:rsid w:val="00F55578"/>
    <w:rsid w:val="00F76049"/>
    <w:rsid w:val="00F873E7"/>
    <w:rsid w:val="00FC262A"/>
    <w:rsid w:val="00FC3CE6"/>
    <w:rsid w:val="00FC5190"/>
    <w:rsid w:val="00FE02BF"/>
    <w:rsid w:val="00FE215A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CC5F"/>
  <w15:chartTrackingRefBased/>
  <w15:docId w15:val="{2433DFC8-CBF9-4150-8C44-78836582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F1"/>
    <w:pPr>
      <w:suppressAutoHyphens/>
      <w:spacing w:line="252" w:lineRule="auto"/>
      <w:ind w:left="720"/>
      <w:contextualSpacing/>
    </w:pPr>
    <w:rPr>
      <w:rFonts w:ascii="Calibri" w:eastAsia="SimSun" w:hAnsi="Calibri" w:cs="font872"/>
      <w:lang w:eastAsia="ar-SA"/>
    </w:rPr>
  </w:style>
  <w:style w:type="paragraph" w:customStyle="1" w:styleId="1">
    <w:name w:val="Абзац списка1"/>
    <w:basedOn w:val="a"/>
    <w:rsid w:val="005E308E"/>
    <w:pPr>
      <w:suppressAutoHyphens/>
      <w:spacing w:after="0" w:line="360" w:lineRule="auto"/>
      <w:ind w:left="720"/>
      <w:jc w:val="both"/>
    </w:pPr>
    <w:rPr>
      <w:rFonts w:ascii="Calibri" w:eastAsia="SimSun" w:hAnsi="Calibri" w:cs="font874"/>
      <w:sz w:val="28"/>
      <w:lang w:eastAsia="ar-SA"/>
    </w:rPr>
  </w:style>
  <w:style w:type="character" w:styleId="a4">
    <w:name w:val="Hyperlink"/>
    <w:basedOn w:val="a0"/>
    <w:uiPriority w:val="99"/>
    <w:unhideWhenUsed/>
    <w:rsid w:val="00282F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2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781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33</cp:revision>
  <dcterms:created xsi:type="dcterms:W3CDTF">2024-05-30T12:06:00Z</dcterms:created>
  <dcterms:modified xsi:type="dcterms:W3CDTF">2024-09-26T16:50:00Z</dcterms:modified>
</cp:coreProperties>
</file>