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CF" w:rsidRDefault="009D68CF" w:rsidP="009D68CF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Особенности образовательного маршрута по английскому языку  для детей  с ОВЗ      </w:t>
      </w:r>
      <w:bookmarkEnd w:id="0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(Гурьева Е.Г.)</w:t>
      </w:r>
    </w:p>
    <w:p w:rsidR="009D68CF" w:rsidRPr="009D68CF" w:rsidRDefault="009D68CF" w:rsidP="009D68CF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. </w:t>
      </w:r>
    </w:p>
    <w:p w:rsidR="009D68CF" w:rsidRDefault="009D68CF" w:rsidP="009D68CF">
      <w:pPr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lang w:val="en-US" w:eastAsia="ru-RU"/>
        </w:rPr>
        <w:t>Small</w:t>
      </w:r>
      <w:r w:rsidRPr="009D68CF"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lang w:val="en-US" w:eastAsia="ru-RU"/>
        </w:rPr>
        <w:t>steps</w:t>
      </w:r>
      <w:r>
        <w:rPr>
          <w:rFonts w:ascii="Times New Roman" w:hAnsi="Times New Roman" w:cs="Times New Roman"/>
          <w:b/>
          <w:lang w:eastAsia="ru-RU"/>
        </w:rPr>
        <w:t xml:space="preserve">, </w:t>
      </w:r>
      <w:r>
        <w:rPr>
          <w:rFonts w:ascii="Times New Roman" w:hAnsi="Times New Roman" w:cs="Times New Roman"/>
          <w:b/>
          <w:lang w:val="en-US" w:eastAsia="ru-RU"/>
        </w:rPr>
        <w:t>big</w:t>
      </w:r>
      <w:r w:rsidRPr="009D68CF"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lang w:val="en-US" w:eastAsia="ru-RU"/>
        </w:rPr>
        <w:t>results</w:t>
      </w:r>
      <w:r w:rsidRPr="009D68CF">
        <w:rPr>
          <w:rFonts w:ascii="Times New Roman" w:hAnsi="Times New Roman" w:cs="Times New Roman"/>
          <w:b/>
          <w:lang w:eastAsia="ru-RU"/>
        </w:rPr>
        <w:t xml:space="preserve"> 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(Маленькими шагами мы достигаем больших результатов)                                         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К сожалению, готовность к обучению иностранному языку у детей с ОВЗ несколько снижена, что обусловлено сниженной познавательной активностью, недостаточностью внимания, памяти, пространственной ориентировки и другими особенностями, отрицательно влияющими на успешность их обучения и воспитания.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Однако</w:t>
      </w:r>
      <w:proofErr w:type="gramStart"/>
      <w:r>
        <w:rPr>
          <w:rFonts w:ascii="Times New Roman" w:hAnsi="Times New Roman" w:cs="Times New Roman"/>
          <w:lang w:eastAsia="ru-RU"/>
        </w:rPr>
        <w:t>,</w:t>
      </w:r>
      <w:proofErr w:type="gramEnd"/>
      <w:r>
        <w:rPr>
          <w:rFonts w:ascii="Times New Roman" w:hAnsi="Times New Roman" w:cs="Times New Roman"/>
          <w:lang w:eastAsia="ru-RU"/>
        </w:rPr>
        <w:t xml:space="preserve"> программа для детей с ОВЗ не предполагает сокращения тематических разделов. Но объем изучаемого лексического, синтаксического и грамматического материала претерпевает существенные изменения. Значительно изменен объем изучаемого грамматического материала. Исключение его обусловлено малой практической значимостью и сложностью, которую он представляет для детей с ОВЗ. За счет освободившегося времени более детально отрабатывается материал по чтению</w:t>
      </w:r>
      <w:proofErr w:type="gramStart"/>
      <w:r>
        <w:rPr>
          <w:rFonts w:ascii="Times New Roman" w:hAnsi="Times New Roman" w:cs="Times New Roman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lang w:eastAsia="ru-RU"/>
        </w:rPr>
        <w:t xml:space="preserve"> развитию устной речи и доступной грамматике.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В лексический минимум я не включаю малоупотребительные слова, а  расширяю интернациональную лексику, которую легко понять при чтении. Узнавание таких слов способствует развитию догадки, кроме того, закрепляются буквенно-звуковые соответствия.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Большое внимание я уделяю чтению и переводу</w:t>
      </w:r>
      <w:proofErr w:type="gramStart"/>
      <w:r>
        <w:rPr>
          <w:rFonts w:ascii="Times New Roman" w:hAnsi="Times New Roman" w:cs="Times New Roman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lang w:eastAsia="ru-RU"/>
        </w:rPr>
        <w:t xml:space="preserve"> поскольку при переводе дети осознают смысл прочитанного,  и таким образом у них исчезает боязнь пред незнакомым текстом. Новую лексику стараюсь  отрабатывать в доступных предложениях, составляю такие предложения, которые «можно видеть вокруг». На дом даю не новые упражнения, а отработанные на уроке.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Объем домашнего задания сокращаю, стараюсь по максимальное количество материала отработать на уроке, так как классы   детей с ОВЗ малочисленны. Придумываю творческие домашние задания,  в которые  обязательно включаю рисунок или поделку.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Обучение иностранному языку детей с ОВЗ предполагает большое количество игрового, занимательного материала и наличие зрительных опор, необходимых для усвоения разных структур</w:t>
      </w:r>
      <w:proofErr w:type="gramStart"/>
      <w:r>
        <w:rPr>
          <w:rFonts w:ascii="Times New Roman" w:hAnsi="Times New Roman" w:cs="Times New Roman"/>
          <w:lang w:eastAsia="ru-RU"/>
        </w:rPr>
        <w:t>.(</w:t>
      </w:r>
      <w:proofErr w:type="gramEnd"/>
      <w:r>
        <w:rPr>
          <w:rFonts w:ascii="Times New Roman" w:hAnsi="Times New Roman" w:cs="Times New Roman"/>
          <w:lang w:eastAsia="ru-RU"/>
        </w:rPr>
        <w:t xml:space="preserve"> игрушки, картинки, фотографии , одним словом, все, что можно увидеть и потрогать).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Дети с  ОВЗ очень любят работать в парах, группах, также любят игровую деятельность, которую я обязательно включаю в свой урок. Так как усидчивость и внимание  у таких детей ослаблено, обязательно провожу физкультминутки, так же разрешаю детям встать и ходить по классу во время урока, при </w:t>
      </w:r>
      <w:proofErr w:type="gramStart"/>
      <w:r>
        <w:rPr>
          <w:rFonts w:ascii="Times New Roman" w:hAnsi="Times New Roman" w:cs="Times New Roman"/>
          <w:lang w:eastAsia="ru-RU"/>
        </w:rPr>
        <w:t>этом</w:t>
      </w:r>
      <w:proofErr w:type="gramEnd"/>
      <w:r>
        <w:rPr>
          <w:rFonts w:ascii="Times New Roman" w:hAnsi="Times New Roman" w:cs="Times New Roman"/>
          <w:lang w:eastAsia="ru-RU"/>
        </w:rPr>
        <w:t xml:space="preserve"> не мешая другим.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На начальных этапах обучения  продумываю и подбираю материал, направленный на создание мотивации к изучению иностранного языка. Например, предлагаю детям интересные видео- или аудио пособия со знакомыми им с детства героями. Ассортимент дисков в книжных магазинах очень велик и </w:t>
      </w:r>
      <w:proofErr w:type="gramStart"/>
      <w:r>
        <w:rPr>
          <w:rFonts w:ascii="Times New Roman" w:hAnsi="Times New Roman" w:cs="Times New Roman"/>
          <w:lang w:eastAsia="ru-RU"/>
        </w:rPr>
        <w:t>выбрать</w:t>
      </w:r>
      <w:proofErr w:type="gramEnd"/>
      <w:r>
        <w:rPr>
          <w:rFonts w:ascii="Times New Roman" w:hAnsi="Times New Roman" w:cs="Times New Roman"/>
          <w:lang w:eastAsia="ru-RU"/>
        </w:rPr>
        <w:t xml:space="preserve"> хотя бы один СД диск на класс  не составит труда. 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При введении букв алфавита целесообразно закреплять знание букв, обыгрывая или </w:t>
      </w:r>
      <w:proofErr w:type="spellStart"/>
      <w:r>
        <w:rPr>
          <w:rFonts w:ascii="Times New Roman" w:hAnsi="Times New Roman" w:cs="Times New Roman"/>
          <w:lang w:eastAsia="ru-RU"/>
        </w:rPr>
        <w:t>пропевая</w:t>
      </w:r>
      <w:proofErr w:type="spellEnd"/>
      <w:r>
        <w:rPr>
          <w:rFonts w:ascii="Times New Roman" w:hAnsi="Times New Roman" w:cs="Times New Roman"/>
          <w:lang w:eastAsia="ru-RU"/>
        </w:rPr>
        <w:t xml:space="preserve"> их в простых инсценировках типа</w:t>
      </w:r>
      <w:proofErr w:type="gramStart"/>
      <w:r>
        <w:rPr>
          <w:rFonts w:ascii="Times New Roman" w:hAnsi="Times New Roman" w:cs="Times New Roman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val="en-US" w:eastAsia="ru-RU"/>
        </w:rPr>
        <w:t xml:space="preserve">- I am B. </w:t>
      </w:r>
      <w:proofErr w:type="gramStart"/>
      <w:r>
        <w:rPr>
          <w:rFonts w:ascii="Times New Roman" w:hAnsi="Times New Roman" w:cs="Times New Roman"/>
          <w:lang w:val="en-US" w:eastAsia="ru-RU"/>
        </w:rPr>
        <w:t>And you?</w:t>
      </w:r>
      <w:proofErr w:type="gramEnd"/>
    </w:p>
    <w:p w:rsidR="009D68CF" w:rsidRDefault="009D68CF" w:rsidP="009D68CF">
      <w:pPr>
        <w:jc w:val="both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val="en-US" w:eastAsia="ru-RU"/>
        </w:rPr>
        <w:lastRenderedPageBreak/>
        <w:t xml:space="preserve">- I am C. 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val="en-US" w:eastAsia="ru-RU"/>
        </w:rPr>
        <w:t xml:space="preserve">- We are B and C. 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Это им нравится, и делают с большим интересом, запоминают довольно быстро, и в то же время запоминают маленький первый диалог.</w:t>
      </w:r>
    </w:p>
    <w:p w:rsidR="009D68CF" w:rsidRDefault="009D68CF" w:rsidP="009D68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Новые слова ввожу понятными  и эффективными способами. Развитие речевой и языковой компетенции подразумевает  соотношение  новых слов с предметами на картинках, с предметами, которые дети могут подержать в руках. Сначала я называю предмет, все повторяют хором, потом каждый по отдельности, дальше записываем слово  с транскрипцией в тетрадь. Дома учим слова, а на следующем уроке пишем словарные диктанты на маленьких листочках, что детям невероятно нравится. Диктанты проверяю мгновенно, все уходят домой с оценкой. Для изучения многих слов применяю рифмовки, типа </w:t>
      </w:r>
    </w:p>
    <w:p w:rsidR="009D68CF" w:rsidRDefault="009D68CF" w:rsidP="009D68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Коричневое платье купила эта фрау</w:t>
      </w:r>
    </w:p>
    <w:p w:rsidR="009D68CF" w:rsidRDefault="009D68CF" w:rsidP="009D68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Мы знаем очень точно</w:t>
      </w:r>
    </w:p>
    <w:p w:rsidR="009D68CF" w:rsidRPr="009D68CF" w:rsidRDefault="009D68CF" w:rsidP="009D68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Коричневое –</w:t>
      </w:r>
      <w:r w:rsidRPr="009D68CF">
        <w:rPr>
          <w:color w:val="444444"/>
          <w:sz w:val="22"/>
          <w:szCs w:val="22"/>
        </w:rPr>
        <w:t xml:space="preserve"> </w:t>
      </w:r>
      <w:r>
        <w:rPr>
          <w:b/>
          <w:color w:val="444444"/>
          <w:sz w:val="22"/>
          <w:szCs w:val="22"/>
          <w:lang w:val="en-US"/>
        </w:rPr>
        <w:t>brown</w:t>
      </w:r>
    </w:p>
    <w:p w:rsidR="009D68CF" w:rsidRPr="009D68CF" w:rsidRDefault="009D68CF" w:rsidP="009D68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444444"/>
          <w:sz w:val="22"/>
          <w:szCs w:val="22"/>
        </w:rPr>
      </w:pPr>
    </w:p>
    <w:p w:rsidR="009D68CF" w:rsidRDefault="009D68CF" w:rsidP="009D68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 Использование </w:t>
      </w:r>
      <w:r>
        <w:rPr>
          <w:rStyle w:val="a4"/>
          <w:color w:val="444444"/>
          <w:sz w:val="22"/>
          <w:szCs w:val="22"/>
        </w:rPr>
        <w:t>моделей</w:t>
      </w:r>
      <w:r>
        <w:rPr>
          <w:rStyle w:val="apple-converted-space"/>
          <w:color w:val="444444"/>
          <w:sz w:val="22"/>
          <w:szCs w:val="22"/>
        </w:rPr>
        <w:t> </w:t>
      </w:r>
      <w:r>
        <w:rPr>
          <w:color w:val="444444"/>
          <w:sz w:val="22"/>
          <w:szCs w:val="22"/>
        </w:rPr>
        <w:t>предложений очень важно для постепенного развития мышления, внимания, памяти,  восприятия и воображения «особенного» ребенка: </w:t>
      </w:r>
    </w:p>
    <w:p w:rsidR="009D68CF" w:rsidRDefault="009D68CF" w:rsidP="009D68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444444"/>
          <w:sz w:val="22"/>
          <w:szCs w:val="22"/>
          <w:lang w:val="en-US"/>
        </w:rPr>
      </w:pPr>
      <w:r>
        <w:rPr>
          <w:rStyle w:val="a4"/>
          <w:color w:val="444444"/>
          <w:sz w:val="22"/>
          <w:szCs w:val="22"/>
          <w:lang w:val="en-US"/>
        </w:rPr>
        <w:t>I have got a dog.</w:t>
      </w:r>
    </w:p>
    <w:p w:rsidR="009D68CF" w:rsidRDefault="009D68CF" w:rsidP="009D68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444444"/>
          <w:sz w:val="22"/>
          <w:szCs w:val="22"/>
          <w:lang w:val="en-US"/>
        </w:rPr>
      </w:pPr>
      <w:r>
        <w:rPr>
          <w:rStyle w:val="a4"/>
          <w:color w:val="444444"/>
          <w:sz w:val="22"/>
          <w:szCs w:val="22"/>
          <w:lang w:val="en-US"/>
        </w:rPr>
        <w:t>I have got a textbook.</w:t>
      </w:r>
    </w:p>
    <w:p w:rsidR="009D68CF" w:rsidRDefault="009D68CF" w:rsidP="009D68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444444"/>
          <w:sz w:val="22"/>
          <w:szCs w:val="22"/>
          <w:lang w:val="en-US"/>
        </w:rPr>
      </w:pPr>
      <w:r>
        <w:rPr>
          <w:rStyle w:val="a4"/>
          <w:color w:val="444444"/>
          <w:sz w:val="22"/>
          <w:szCs w:val="22"/>
          <w:lang w:val="en-US"/>
        </w:rPr>
        <w:t>I have got a pen.</w:t>
      </w:r>
    </w:p>
    <w:p w:rsidR="009D68CF" w:rsidRDefault="009D68CF" w:rsidP="009D68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444444"/>
          <w:sz w:val="22"/>
          <w:szCs w:val="22"/>
          <w:lang w:val="en-US"/>
        </w:rPr>
      </w:pPr>
      <w:r>
        <w:rPr>
          <w:rStyle w:val="a4"/>
          <w:color w:val="444444"/>
          <w:sz w:val="22"/>
          <w:szCs w:val="22"/>
          <w:lang w:val="en-US"/>
        </w:rPr>
        <w:t>I have got a bag.</w:t>
      </w:r>
    </w:p>
    <w:p w:rsidR="009D68CF" w:rsidRDefault="009D68CF" w:rsidP="009D68CF">
      <w:pPr>
        <w:jc w:val="both"/>
        <w:rPr>
          <w:rFonts w:ascii="Times New Roman" w:hAnsi="Times New Roman" w:cs="Times New Roman"/>
          <w:lang w:val="en-US" w:eastAsia="ru-RU"/>
        </w:rPr>
      </w:pPr>
    </w:p>
    <w:p w:rsidR="009D68CF" w:rsidRDefault="009D68CF" w:rsidP="009D68CF">
      <w:pPr>
        <w:jc w:val="both"/>
        <w:rPr>
          <w:rFonts w:ascii="Times New Roman" w:hAnsi="Times New Roman" w:cs="Times New Roman"/>
          <w:lang w:eastAsia="ru-RU"/>
        </w:rPr>
      </w:pPr>
      <w:r w:rsidRPr="002A2AA0">
        <w:rPr>
          <w:rFonts w:ascii="Times New Roman" w:hAnsi="Times New Roman" w:cs="Times New Roman"/>
          <w:lang w:val="en-US" w:eastAsia="ru-RU"/>
        </w:rPr>
        <w:t xml:space="preserve">   </w:t>
      </w:r>
      <w:r>
        <w:rPr>
          <w:rFonts w:ascii="Times New Roman" w:hAnsi="Times New Roman" w:cs="Times New Roman"/>
          <w:lang w:eastAsia="ru-RU"/>
        </w:rPr>
        <w:t xml:space="preserve">Каждый фрагмент занятия желательно как-то фиксировать: ориентируя учащихся на то, что они уже сделали и что им предстоит еще сделать. И вот такое подведение итогов должно служить стимулом, побуждающим ребенка к включению во все более усложняющуюся работу. Особенно этот аспект важен для ребенка, который не такой как все. </w:t>
      </w:r>
    </w:p>
    <w:p w:rsidR="00B96C7C" w:rsidRDefault="009D68CF">
      <w:r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Что касается рефлексии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то я   использую  приём с различными цветовыми изображениями.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Например, у учащихся две карточки разного цвета. Они показывают карточку в соответствии с их настроением в начале и в конце занятия. В данном случае можно проследить, как меняется эмоциональное состояние ученика в процессе занятия. Учитель должен обязательно уточнить изменения настроения ребёнка в ходе занятия. Это ценная информация для размышления и корректировки своей деятельности.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Или другой вид рефлексии – «Дерево чувств» – учащимся предлагается повесить на дерево яблоки красного цвета, если они чувствуют себя хорошо, комфортно, или зелёного, если ощущают дискомфорт.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Все вышеперечисленные методы и приёмы организации обучения в той или иной степени стимулируют познавательную активность учащихся с ОВЗ.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Таким образом, применение активных методов и приёмов обучения повышает познавательную активность учащихся, развивает их творческие способности, активно вовлекает обучающихся в образовательный процесс, стимулирует самостоятельную деятельность учащихся, что в равной мере относится и к детям с ОВЗ.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Разнообразие существующих методов обучения позволяет учителю чередовать различные виды работы, что также является эффективным средством активизации учения.         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</w:p>
    <w:sectPr w:rsidR="00B9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86"/>
    <w:rsid w:val="002A2AA0"/>
    <w:rsid w:val="009D68CF"/>
    <w:rsid w:val="00B96C7C"/>
    <w:rsid w:val="00F7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68CF"/>
  </w:style>
  <w:style w:type="character" w:styleId="a4">
    <w:name w:val="Strong"/>
    <w:basedOn w:val="a0"/>
    <w:uiPriority w:val="22"/>
    <w:qFormat/>
    <w:rsid w:val="009D68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68CF"/>
  </w:style>
  <w:style w:type="character" w:styleId="a4">
    <w:name w:val="Strong"/>
    <w:basedOn w:val="a0"/>
    <w:uiPriority w:val="22"/>
    <w:qFormat/>
    <w:rsid w:val="009D6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4999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гурьева</cp:lastModifiedBy>
  <cp:revision>5</cp:revision>
  <dcterms:created xsi:type="dcterms:W3CDTF">2014-12-15T07:00:00Z</dcterms:created>
  <dcterms:modified xsi:type="dcterms:W3CDTF">2024-10-31T11:15:00Z</dcterms:modified>
</cp:coreProperties>
</file>