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D0" w:rsidRDefault="003D7DD0" w:rsidP="003D7DD0">
      <w:pPr>
        <w:shd w:val="clear" w:color="auto" w:fill="FFFFFF"/>
        <w:spacing w:after="0" w:line="240" w:lineRule="auto"/>
        <w:jc w:val="center"/>
        <w:rPr>
          <w:rFonts w:ascii="Times New Roman" w:eastAsia="Times New Roman" w:hAnsi="Times New Roman"/>
          <w:b/>
          <w:color w:val="000000"/>
          <w:sz w:val="28"/>
          <w:szCs w:val="28"/>
          <w:lang w:eastAsia="ru-RU"/>
        </w:rPr>
      </w:pPr>
      <w:r w:rsidRPr="003D7DD0">
        <w:rPr>
          <w:rFonts w:ascii="Times New Roman" w:eastAsia="Times New Roman" w:hAnsi="Times New Roman"/>
          <w:b/>
          <w:color w:val="000000"/>
          <w:sz w:val="28"/>
          <w:szCs w:val="28"/>
          <w:lang w:eastAsia="ru-RU"/>
        </w:rPr>
        <w:t>Игра, как технология в обучении младшего школьника.</w:t>
      </w:r>
    </w:p>
    <w:p w:rsidR="003D7DD0" w:rsidRPr="003D7DD0" w:rsidRDefault="003D7DD0" w:rsidP="003D7DD0">
      <w:pPr>
        <w:shd w:val="clear" w:color="auto" w:fill="FFFFFF"/>
        <w:spacing w:after="0" w:line="240" w:lineRule="auto"/>
        <w:jc w:val="center"/>
        <w:rPr>
          <w:rFonts w:ascii="Times New Roman" w:eastAsia="Times New Roman" w:hAnsi="Times New Roman"/>
          <w:b/>
          <w:color w:val="000000"/>
          <w:sz w:val="28"/>
          <w:szCs w:val="28"/>
          <w:lang w:eastAsia="ru-RU"/>
        </w:rPr>
      </w:pPr>
    </w:p>
    <w:p w:rsidR="009C03AD" w:rsidRPr="009C03AD" w:rsidRDefault="00B723ED" w:rsidP="007152FC">
      <w:pPr>
        <w:shd w:val="clear" w:color="auto" w:fill="FFFFFF"/>
        <w:spacing w:after="0" w:line="240" w:lineRule="auto"/>
        <w:jc w:val="both"/>
        <w:rPr>
          <w:rFonts w:eastAsia="Times New Roman"/>
          <w:color w:val="000000"/>
          <w:lang w:eastAsia="ru-RU"/>
        </w:rPr>
      </w:pPr>
      <w:r>
        <w:rPr>
          <w:rFonts w:ascii="Times New Roman" w:eastAsia="Times New Roman" w:hAnsi="Times New Roman"/>
          <w:color w:val="000000"/>
          <w:sz w:val="28"/>
          <w:szCs w:val="28"/>
          <w:lang w:eastAsia="ru-RU"/>
        </w:rPr>
        <w:t xml:space="preserve">     </w:t>
      </w:r>
      <w:r w:rsidR="009C03AD" w:rsidRPr="009C03AD">
        <w:rPr>
          <w:rFonts w:ascii="Times New Roman" w:eastAsia="Times New Roman" w:hAnsi="Times New Roman"/>
          <w:color w:val="000000"/>
          <w:sz w:val="28"/>
          <w:szCs w:val="28"/>
          <w:lang w:eastAsia="ru-RU"/>
        </w:rPr>
        <w:t>«Игра – это огромное светлое нежное, через которое в духовный мир ребенка вливается живительный поток  представлений и понятий об окружающем мире. Игра – это искра, зажигающая огонек пытливости и любознательности».</w:t>
      </w:r>
    </w:p>
    <w:p w:rsidR="009C03AD" w:rsidRPr="009C03AD" w:rsidRDefault="009C03AD" w:rsidP="007152FC">
      <w:pPr>
        <w:shd w:val="clear" w:color="auto" w:fill="FFFFFF"/>
        <w:spacing w:after="0" w:line="240" w:lineRule="auto"/>
        <w:jc w:val="right"/>
        <w:rPr>
          <w:rFonts w:eastAsia="Times New Roman"/>
          <w:color w:val="000000"/>
          <w:lang w:eastAsia="ru-RU"/>
        </w:rPr>
      </w:pPr>
      <w:r w:rsidRPr="009C03AD">
        <w:rPr>
          <w:rFonts w:ascii="Times New Roman" w:eastAsia="Times New Roman" w:hAnsi="Times New Roman"/>
          <w:color w:val="000000"/>
          <w:sz w:val="28"/>
          <w:szCs w:val="28"/>
          <w:lang w:eastAsia="ru-RU"/>
        </w:rPr>
        <w:t>                                                                В.А.Сухомлинский</w:t>
      </w:r>
    </w:p>
    <w:p w:rsidR="00B723ED" w:rsidRPr="00B723ED" w:rsidRDefault="00B723ED" w:rsidP="00B723ED">
      <w:pPr>
        <w:spacing w:after="0" w:line="240" w:lineRule="auto"/>
        <w:jc w:val="both"/>
        <w:rPr>
          <w:rFonts w:ascii="Times New Roman" w:eastAsiaTheme="minorHAnsi" w:hAnsi="Times New Roman"/>
          <w:bCs/>
          <w:sz w:val="28"/>
          <w:szCs w:val="28"/>
        </w:rPr>
      </w:pPr>
      <w:r w:rsidRPr="00B723ED">
        <w:rPr>
          <w:rFonts w:ascii="Times New Roman" w:eastAsiaTheme="minorHAnsi" w:hAnsi="Times New Roman"/>
          <w:bCs/>
          <w:sz w:val="28"/>
          <w:szCs w:val="28"/>
        </w:rPr>
        <w:t xml:space="preserve">       Все наши дети очень разные: одни яркие, талантливые, другие не очень. Но каждый ребенок должен </w:t>
      </w:r>
      <w:proofErr w:type="spellStart"/>
      <w:r w:rsidRPr="00B723ED">
        <w:rPr>
          <w:rFonts w:ascii="Times New Roman" w:eastAsiaTheme="minorHAnsi" w:hAnsi="Times New Roman"/>
          <w:bCs/>
          <w:sz w:val="28"/>
          <w:szCs w:val="28"/>
        </w:rPr>
        <w:t>самореализоваться</w:t>
      </w:r>
      <w:proofErr w:type="spellEnd"/>
      <w:r w:rsidRPr="00B723ED">
        <w:rPr>
          <w:rFonts w:ascii="Times New Roman" w:eastAsiaTheme="minorHAnsi" w:hAnsi="Times New Roman"/>
          <w:bCs/>
          <w:sz w:val="28"/>
          <w:szCs w:val="28"/>
        </w:rPr>
        <w:t>.</w:t>
      </w:r>
    </w:p>
    <w:p w:rsidR="009C03AD" w:rsidRPr="00B723ED" w:rsidRDefault="00B723ED" w:rsidP="00B723ED">
      <w:pPr>
        <w:spacing w:after="0" w:line="240" w:lineRule="auto"/>
        <w:jc w:val="both"/>
        <w:rPr>
          <w:rFonts w:ascii="Times New Roman" w:eastAsiaTheme="minorHAnsi" w:hAnsi="Times New Roman"/>
          <w:bCs/>
          <w:sz w:val="28"/>
          <w:szCs w:val="28"/>
        </w:rPr>
      </w:pPr>
      <w:r w:rsidRPr="00B723ED">
        <w:rPr>
          <w:rFonts w:ascii="Times New Roman" w:eastAsiaTheme="minorHAnsi" w:hAnsi="Times New Roman"/>
          <w:b/>
          <w:bCs/>
          <w:color w:val="000000"/>
          <w:sz w:val="28"/>
          <w:szCs w:val="28"/>
          <w:u w:val="single"/>
        </w:rPr>
        <w:t>Мотивация </w:t>
      </w:r>
      <w:r w:rsidRPr="00B723ED">
        <w:rPr>
          <w:rFonts w:ascii="Times New Roman" w:eastAsiaTheme="minorHAnsi" w:hAnsi="Times New Roman"/>
          <w:color w:val="000000"/>
          <w:sz w:val="28"/>
          <w:szCs w:val="28"/>
        </w:rPr>
        <w:t>— начальный этап урока, призванный сконцентрировать внимание учащихся на изучаемом материале, заинтересовать их, показать необходимость или пользу изучения материала. От мотивации во многом зависит эффективность усвоения учащимися учебного материала</w:t>
      </w:r>
      <w:r>
        <w:rPr>
          <w:rFonts w:ascii="Times New Roman" w:eastAsiaTheme="minorHAnsi" w:hAnsi="Times New Roman"/>
          <w:color w:val="000000"/>
          <w:sz w:val="28"/>
          <w:szCs w:val="28"/>
        </w:rPr>
        <w:t xml:space="preserve">. Вот здесь на помощь приходит дидактическая игра, которая способствует быстрому включению </w:t>
      </w:r>
      <w:proofErr w:type="gramStart"/>
      <w:r>
        <w:rPr>
          <w:rFonts w:ascii="Times New Roman" w:eastAsiaTheme="minorHAnsi" w:hAnsi="Times New Roman"/>
          <w:color w:val="000000"/>
          <w:sz w:val="28"/>
          <w:szCs w:val="28"/>
        </w:rPr>
        <w:t>обучающихся</w:t>
      </w:r>
      <w:proofErr w:type="gramEnd"/>
      <w:r>
        <w:rPr>
          <w:rFonts w:ascii="Times New Roman" w:eastAsiaTheme="minorHAnsi" w:hAnsi="Times New Roman"/>
          <w:color w:val="000000"/>
          <w:sz w:val="28"/>
          <w:szCs w:val="28"/>
        </w:rPr>
        <w:t xml:space="preserve"> в процесс овладения знаниями.</w:t>
      </w:r>
      <w:bookmarkStart w:id="0" w:name="_GoBack"/>
      <w:bookmarkEnd w:id="0"/>
    </w:p>
    <w:p w:rsidR="009C03AD" w:rsidRPr="003D7DD0" w:rsidRDefault="003D7DD0" w:rsidP="009C03AD">
      <w:pPr>
        <w:tabs>
          <w:tab w:val="left" w:pos="270"/>
          <w:tab w:val="center" w:pos="4677"/>
        </w:tabs>
        <w:spacing w:after="0" w:line="240" w:lineRule="auto"/>
        <w:jc w:val="both"/>
        <w:rPr>
          <w:rFonts w:ascii="Times New Roman" w:hAnsi="Times New Roman"/>
          <w:sz w:val="28"/>
          <w:szCs w:val="28"/>
        </w:rPr>
      </w:pPr>
      <w:r w:rsidRPr="003D7DD0">
        <w:rPr>
          <w:rFonts w:ascii="Times New Roman" w:hAnsi="Times New Roman"/>
          <w:b/>
          <w:sz w:val="28"/>
          <w:szCs w:val="28"/>
        </w:rPr>
        <w:t xml:space="preserve">     </w:t>
      </w:r>
      <w:r w:rsidR="009C03AD" w:rsidRPr="003D7DD0">
        <w:rPr>
          <w:rFonts w:ascii="Times New Roman" w:hAnsi="Times New Roman"/>
          <w:color w:val="000000"/>
          <w:sz w:val="28"/>
          <w:szCs w:val="28"/>
          <w:shd w:val="clear" w:color="auto" w:fill="FFFFFF"/>
        </w:rPr>
        <w:t>Игра – это естественная для ребенка и гуманная форма обучения. Обучая посредством игры, мы учим детей не так, как нам, удобно дать учебный материал, а как детям удобно и естественно его взять. Применение игровых технологий на уроках начальных классов необходимо, так как ценность игры в психолого-педагогическом контексте очевидна.</w:t>
      </w:r>
    </w:p>
    <w:p w:rsidR="009C03AD" w:rsidRPr="003D592E" w:rsidRDefault="009C03AD" w:rsidP="009C03AD">
      <w:pPr>
        <w:pStyle w:val="1"/>
        <w:jc w:val="both"/>
        <w:rPr>
          <w:rFonts w:ascii="Times New Roman" w:hAnsi="Times New Roman"/>
          <w:sz w:val="28"/>
          <w:szCs w:val="28"/>
          <w:lang w:eastAsia="ru-RU"/>
        </w:rPr>
      </w:pPr>
      <w:r w:rsidRPr="00D80C57">
        <w:rPr>
          <w:rFonts w:ascii="Times New Roman" w:hAnsi="Times New Roman"/>
          <w:color w:val="262626"/>
          <w:sz w:val="28"/>
          <w:szCs w:val="28"/>
          <w:lang w:eastAsia="ru-RU"/>
        </w:rPr>
        <w:t xml:space="preserve">  </w:t>
      </w:r>
      <w:r>
        <w:rPr>
          <w:rFonts w:ascii="Times New Roman" w:hAnsi="Times New Roman"/>
          <w:color w:val="262626"/>
          <w:sz w:val="28"/>
          <w:szCs w:val="28"/>
          <w:lang w:eastAsia="ru-RU"/>
        </w:rPr>
        <w:t xml:space="preserve">    </w:t>
      </w:r>
      <w:r w:rsidRPr="003D592E">
        <w:rPr>
          <w:rFonts w:ascii="Times New Roman" w:hAnsi="Times New Roman"/>
          <w:sz w:val="28"/>
          <w:szCs w:val="28"/>
          <w:lang w:eastAsia="ru-RU"/>
        </w:rPr>
        <w:t xml:space="preserve">Поэтому игровая технология – самая актуальная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деятельности </w:t>
      </w:r>
      <w:proofErr w:type="gramStart"/>
      <w:r w:rsidRPr="003D592E">
        <w:rPr>
          <w:rFonts w:ascii="Times New Roman" w:hAnsi="Times New Roman"/>
          <w:sz w:val="28"/>
          <w:szCs w:val="28"/>
          <w:lang w:eastAsia="ru-RU"/>
        </w:rPr>
        <w:t>к</w:t>
      </w:r>
      <w:proofErr w:type="gramEnd"/>
      <w:r w:rsidRPr="003D592E">
        <w:rPr>
          <w:rFonts w:ascii="Times New Roman" w:hAnsi="Times New Roman"/>
          <w:sz w:val="28"/>
          <w:szCs w:val="28"/>
          <w:lang w:eastAsia="ru-RU"/>
        </w:rPr>
        <w:t xml:space="preserve"> учебной. На уроках обучения грамоте используются игры, совершенствующие слуховое восприятие: </w:t>
      </w:r>
      <w:proofErr w:type="gramStart"/>
      <w:r w:rsidRPr="003D592E">
        <w:rPr>
          <w:rFonts w:ascii="Times New Roman" w:hAnsi="Times New Roman"/>
          <w:sz w:val="28"/>
          <w:szCs w:val="28"/>
          <w:lang w:eastAsia="ru-RU"/>
        </w:rPr>
        <w:t>“Хлопки”, “Твердый - мягкий”, “Идем на День рождения”.</w:t>
      </w:r>
      <w:proofErr w:type="gramEnd"/>
      <w:r w:rsidRPr="003D592E">
        <w:rPr>
          <w:rFonts w:ascii="Times New Roman" w:hAnsi="Times New Roman"/>
          <w:sz w:val="28"/>
          <w:szCs w:val="28"/>
          <w:lang w:eastAsia="ru-RU"/>
        </w:rPr>
        <w:t xml:space="preserve"> Для уроков математики - игры на отработку состава числа “Домики”, “Собери елочку” и др.</w:t>
      </w:r>
      <w:r>
        <w:rPr>
          <w:rFonts w:ascii="Times New Roman" w:hAnsi="Times New Roman"/>
          <w:sz w:val="28"/>
          <w:szCs w:val="28"/>
          <w:lang w:eastAsia="ru-RU"/>
        </w:rPr>
        <w:t xml:space="preserve"> </w:t>
      </w:r>
      <w:r w:rsidRPr="001E609F">
        <w:rPr>
          <w:rFonts w:ascii="Times New Roman" w:hAnsi="Times New Roman"/>
          <w:sz w:val="28"/>
          <w:szCs w:val="28"/>
          <w:lang w:eastAsia="ru-RU"/>
        </w:rPr>
        <w:t>Приложение</w:t>
      </w:r>
      <w:r>
        <w:rPr>
          <w:rFonts w:ascii="Times New Roman" w:hAnsi="Times New Roman"/>
          <w:sz w:val="28"/>
          <w:szCs w:val="28"/>
          <w:lang w:eastAsia="ru-RU"/>
        </w:rPr>
        <w:t xml:space="preserve"> № 2</w:t>
      </w:r>
    </w:p>
    <w:p w:rsidR="009C03AD" w:rsidRPr="00D80C57" w:rsidRDefault="009C03AD" w:rsidP="009C03AD">
      <w:pPr>
        <w:pStyle w:val="2"/>
        <w:spacing w:after="0" w:line="240" w:lineRule="auto"/>
        <w:jc w:val="both"/>
        <w:rPr>
          <w:rFonts w:ascii="Times New Roman" w:hAnsi="Times New Roman"/>
          <w:sz w:val="28"/>
          <w:szCs w:val="28"/>
        </w:rPr>
      </w:pPr>
      <w:r>
        <w:rPr>
          <w:rFonts w:ascii="Times New Roman" w:hAnsi="Times New Roman"/>
          <w:color w:val="262626"/>
          <w:sz w:val="28"/>
          <w:szCs w:val="28"/>
          <w:lang w:eastAsia="ru-RU"/>
        </w:rPr>
        <w:t xml:space="preserve">  </w:t>
      </w:r>
      <w:r w:rsidRPr="006054D4">
        <w:rPr>
          <w:rFonts w:ascii="Times New Roman" w:hAnsi="Times New Roman"/>
          <w:sz w:val="28"/>
          <w:szCs w:val="28"/>
          <w:lang w:eastAsia="ru-RU"/>
        </w:rPr>
        <w:t xml:space="preserve"> В своей работе я  использую</w:t>
      </w:r>
      <w:r w:rsidRPr="006054D4">
        <w:rPr>
          <w:rFonts w:ascii="Times New Roman" w:hAnsi="Times New Roman"/>
          <w:sz w:val="28"/>
          <w:szCs w:val="28"/>
        </w:rPr>
        <w:t xml:space="preserve"> компьютерные </w:t>
      </w:r>
      <w:r>
        <w:rPr>
          <w:rFonts w:ascii="Times New Roman" w:hAnsi="Times New Roman"/>
          <w:color w:val="3366FF"/>
          <w:sz w:val="28"/>
          <w:szCs w:val="28"/>
        </w:rPr>
        <w:t xml:space="preserve"> </w:t>
      </w:r>
      <w:r>
        <w:rPr>
          <w:rFonts w:ascii="Times New Roman" w:hAnsi="Times New Roman"/>
          <w:sz w:val="28"/>
          <w:szCs w:val="28"/>
        </w:rPr>
        <w:t xml:space="preserve"> </w:t>
      </w:r>
      <w:r w:rsidRPr="00D80C57">
        <w:rPr>
          <w:rFonts w:ascii="Times New Roman" w:hAnsi="Times New Roman"/>
          <w:sz w:val="28"/>
          <w:szCs w:val="28"/>
        </w:rPr>
        <w:t>развивающи</w:t>
      </w:r>
      <w:r>
        <w:rPr>
          <w:rFonts w:ascii="Times New Roman" w:hAnsi="Times New Roman"/>
          <w:sz w:val="28"/>
          <w:szCs w:val="28"/>
        </w:rPr>
        <w:t>е</w:t>
      </w:r>
      <w:r w:rsidRPr="00D80C57">
        <w:rPr>
          <w:rFonts w:ascii="Times New Roman" w:hAnsi="Times New Roman"/>
          <w:sz w:val="28"/>
          <w:szCs w:val="28"/>
        </w:rPr>
        <w:t xml:space="preserve"> игр</w:t>
      </w:r>
      <w:r>
        <w:rPr>
          <w:rFonts w:ascii="Times New Roman" w:hAnsi="Times New Roman"/>
          <w:sz w:val="28"/>
          <w:szCs w:val="28"/>
        </w:rPr>
        <w:t>ы</w:t>
      </w:r>
      <w:r w:rsidRPr="00D80C57">
        <w:rPr>
          <w:rFonts w:ascii="Times New Roman" w:hAnsi="Times New Roman"/>
          <w:sz w:val="28"/>
          <w:szCs w:val="28"/>
        </w:rPr>
        <w:t xml:space="preserve"> для детей разного возраста, которые тренируют память, логику, координацию движений</w:t>
      </w:r>
      <w:r w:rsidRPr="00D80C57">
        <w:rPr>
          <w:rStyle w:val="a4"/>
          <w:rFonts w:ascii="Times New Roman" w:hAnsi="Times New Roman"/>
          <w:sz w:val="28"/>
          <w:szCs w:val="28"/>
        </w:rPr>
        <w:t>,</w:t>
      </w:r>
      <w:r w:rsidRPr="00D80C57">
        <w:rPr>
          <w:rFonts w:ascii="Times New Roman" w:hAnsi="Times New Roman"/>
          <w:sz w:val="28"/>
          <w:szCs w:val="28"/>
        </w:rPr>
        <w:t xml:space="preserve"> умение планировать свою деятельность, находить информацию, необходимую для решения поставленной задачи. Игры формируют у ребенка мотивационную, интеллектуальную, операцион</w:t>
      </w:r>
      <w:r>
        <w:rPr>
          <w:rFonts w:ascii="Times New Roman" w:hAnsi="Times New Roman"/>
          <w:sz w:val="28"/>
          <w:szCs w:val="28"/>
        </w:rPr>
        <w:t>ную готовность.</w:t>
      </w:r>
    </w:p>
    <w:p w:rsidR="009C03AD" w:rsidRPr="00D80C57" w:rsidRDefault="009C03AD" w:rsidP="009C03AD">
      <w:pPr>
        <w:pStyle w:val="10"/>
        <w:jc w:val="both"/>
        <w:rPr>
          <w:sz w:val="28"/>
          <w:szCs w:val="28"/>
        </w:rPr>
      </w:pPr>
      <w:r w:rsidRPr="00D80C57">
        <w:rPr>
          <w:sz w:val="28"/>
          <w:szCs w:val="28"/>
        </w:rPr>
        <w:t xml:space="preserve">Считаю, что по сравнению с традиционными </w:t>
      </w:r>
      <w:r>
        <w:rPr>
          <w:sz w:val="28"/>
          <w:szCs w:val="28"/>
        </w:rPr>
        <w:t xml:space="preserve">средствами </w:t>
      </w:r>
      <w:r w:rsidRPr="00D80C57">
        <w:rPr>
          <w:sz w:val="28"/>
          <w:szCs w:val="28"/>
        </w:rPr>
        <w:t>обучения,  компьютер обладает рядом преимуществ</w:t>
      </w:r>
      <w:r>
        <w:rPr>
          <w:sz w:val="28"/>
          <w:szCs w:val="28"/>
        </w:rPr>
        <w:t xml:space="preserve">: </w:t>
      </w:r>
    </w:p>
    <w:p w:rsidR="009C03AD" w:rsidRPr="00D80C57" w:rsidRDefault="009C03AD" w:rsidP="009C03AD">
      <w:pPr>
        <w:pStyle w:val="10"/>
        <w:numPr>
          <w:ilvl w:val="0"/>
          <w:numId w:val="1"/>
        </w:numPr>
        <w:tabs>
          <w:tab w:val="clear" w:pos="700"/>
        </w:tabs>
        <w:ind w:left="720" w:firstLine="0"/>
        <w:jc w:val="both"/>
        <w:rPr>
          <w:sz w:val="28"/>
          <w:szCs w:val="28"/>
        </w:rPr>
      </w:pPr>
      <w:r w:rsidRPr="00D80C57">
        <w:rPr>
          <w:sz w:val="28"/>
          <w:szCs w:val="28"/>
        </w:rPr>
        <w:t xml:space="preserve">предъявление информации на экране компьютера в игровой форме вызывает у детей огромный интерес к деятельности с ним; </w:t>
      </w:r>
    </w:p>
    <w:p w:rsidR="009C03AD" w:rsidRPr="00D80C57" w:rsidRDefault="009C03AD" w:rsidP="009C03AD">
      <w:pPr>
        <w:pStyle w:val="10"/>
        <w:numPr>
          <w:ilvl w:val="0"/>
          <w:numId w:val="1"/>
        </w:numPr>
        <w:tabs>
          <w:tab w:val="clear" w:pos="700"/>
        </w:tabs>
        <w:ind w:left="720" w:firstLine="0"/>
        <w:jc w:val="both"/>
        <w:rPr>
          <w:sz w:val="28"/>
          <w:szCs w:val="28"/>
        </w:rPr>
      </w:pPr>
      <w:r w:rsidRPr="00D80C57">
        <w:rPr>
          <w:sz w:val="28"/>
          <w:szCs w:val="28"/>
        </w:rPr>
        <w:t>компьютер несет в себе образный тип информации, понятный школьникам, которые еще не очень хорошо умеют читать и писать. Движения, звук, мультипликация надо</w:t>
      </w:r>
      <w:r>
        <w:rPr>
          <w:sz w:val="28"/>
          <w:szCs w:val="28"/>
        </w:rPr>
        <w:t>лго привлекают внимание ребенка.</w:t>
      </w:r>
      <w:r w:rsidRPr="00D80C57">
        <w:rPr>
          <w:sz w:val="28"/>
          <w:szCs w:val="28"/>
        </w:rPr>
        <w:t xml:space="preserve"> </w:t>
      </w:r>
    </w:p>
    <w:p w:rsidR="009C03AD" w:rsidRPr="00D80C57" w:rsidRDefault="009C03AD" w:rsidP="009C03AD">
      <w:pPr>
        <w:pStyle w:val="10"/>
        <w:jc w:val="both"/>
        <w:rPr>
          <w:sz w:val="28"/>
          <w:szCs w:val="28"/>
        </w:rPr>
      </w:pPr>
      <w:r>
        <w:rPr>
          <w:sz w:val="28"/>
          <w:szCs w:val="28"/>
        </w:rPr>
        <w:t xml:space="preserve">           </w:t>
      </w:r>
      <w:r w:rsidRPr="00D80C57">
        <w:rPr>
          <w:sz w:val="28"/>
          <w:szCs w:val="28"/>
        </w:rPr>
        <w:t xml:space="preserve">Применяю игровые компьютерные программы разной направленности: дидактические, сюжетно-дидактические, сюжетно-режиссерские. Все программы объединены по предметному или развивающему признаку, </w:t>
      </w:r>
      <w:r w:rsidRPr="00D80C57">
        <w:rPr>
          <w:sz w:val="28"/>
          <w:szCs w:val="28"/>
        </w:rPr>
        <w:lastRenderedPageBreak/>
        <w:t xml:space="preserve">направлены на развитие познавательного интереса, креативного мышления, психических процессов. Предлагая игры «Лото растений», обогащаю знания детей об окружающем мире. Играя в игры серии «Найди лишнего»», учу детей классифицировать предметы по одному или нескольким признакам (цвет, форма, содержание), развиваю способность формировать и группировать различные предметы, выделять свойства общие для них. Формировать у детей начальные математические представления помогает игра «Математика». Учит детей узнавать буквы, читать, играть со словами игра «Путешествие в страну </w:t>
      </w:r>
      <w:proofErr w:type="spellStart"/>
      <w:r w:rsidRPr="00D80C57">
        <w:rPr>
          <w:sz w:val="28"/>
          <w:szCs w:val="28"/>
        </w:rPr>
        <w:t>Букварию</w:t>
      </w:r>
      <w:proofErr w:type="spellEnd"/>
      <w:r w:rsidRPr="00D80C57">
        <w:rPr>
          <w:sz w:val="28"/>
          <w:szCs w:val="28"/>
        </w:rPr>
        <w:t xml:space="preserve">». Умение экспериментировать, мысленно поворачивать фигуры на плоскости и в пространстве, способствуют игры серии «Ориентация в пространстве». Игры серии «Конструирование» развивают абстрактное мышление, художественные, творческие способности, фантазию. Способствуют сенсорному развитию, знакомят детей с формой, величиной, цветом, свойством симметрии. Самостоятельно решать игровые задачи в режиме творческого экспериментирования помогают игры серии «Комбинаторика».  </w:t>
      </w:r>
    </w:p>
    <w:p w:rsidR="009C03AD" w:rsidRDefault="003D7DD0" w:rsidP="009C03AD">
      <w:pPr>
        <w:pStyle w:val="10"/>
        <w:jc w:val="both"/>
        <w:rPr>
          <w:rFonts w:eastAsia="Times New Roman"/>
          <w:color w:val="000000"/>
          <w:sz w:val="28"/>
          <w:szCs w:val="28"/>
        </w:rPr>
      </w:pPr>
      <w:r>
        <w:rPr>
          <w:sz w:val="28"/>
          <w:szCs w:val="28"/>
        </w:rPr>
        <w:t xml:space="preserve">     </w:t>
      </w:r>
      <w:r w:rsidR="009C03AD" w:rsidRPr="00D80C57">
        <w:rPr>
          <w:sz w:val="28"/>
          <w:szCs w:val="28"/>
        </w:rPr>
        <w:t xml:space="preserve">Своевременное ознакомление обучающихся с окружающей действительностью, природной, социальной с помощью компьютерных игр дают толчок (импульс) развитию новых форм и содержания традиционных видов детской деятельности, обогащают новым содержанием общение детей с педагогом и детей друг с другом, помогает детям раскрыть свои способности, обогащают педагогический процесс новыми возможностями. </w:t>
      </w:r>
      <w:r w:rsidR="009C03AD">
        <w:rPr>
          <w:sz w:val="28"/>
          <w:szCs w:val="28"/>
        </w:rPr>
        <w:t xml:space="preserve">         </w:t>
      </w:r>
      <w:r w:rsidR="009C03AD" w:rsidRPr="00D80C57">
        <w:rPr>
          <w:sz w:val="28"/>
          <w:szCs w:val="28"/>
        </w:rPr>
        <w:t xml:space="preserve">Практически в каждый урок стараюсь ввести игру или игровой момент.    Реализацию игровых приемов и ситуаций провожу следующим образом: дидактическую цель ставлю в форме игровой задачи, где учебная деятельность подчиняется правилам игры. Учебный материал использую в качестве ее средства. </w:t>
      </w:r>
      <w:proofErr w:type="gramStart"/>
      <w:r w:rsidR="009C03AD" w:rsidRPr="00D80C57">
        <w:rPr>
          <w:sz w:val="28"/>
          <w:szCs w:val="28"/>
        </w:rPr>
        <w:t>В учебную деятельность включаю элемент соревнования, который помогает переводить дидактическую задачу в игровую.</w:t>
      </w:r>
      <w:proofErr w:type="gramEnd"/>
      <w:r w:rsidR="009C03AD" w:rsidRPr="00D80C57">
        <w:rPr>
          <w:sz w:val="28"/>
          <w:szCs w:val="28"/>
        </w:rPr>
        <w:t xml:space="preserve"> Успешное выполнение дидактического задания связываю с игровым результатом. Это может быть урок – сказка, урок – соревнование, урок – путешествие и др. </w:t>
      </w:r>
      <w:r w:rsidR="009C03AD" w:rsidRPr="001B3B2C">
        <w:rPr>
          <w:rFonts w:eastAsia="Times New Roman"/>
          <w:color w:val="000000"/>
          <w:sz w:val="28"/>
          <w:szCs w:val="28"/>
        </w:rPr>
        <w:t>Игра – это не только удовольствие и радость для ребенка, что само по себе очень важно, с ее помощью можно развивать его внимание,</w:t>
      </w:r>
      <w:r w:rsidR="007C3E6F">
        <w:rPr>
          <w:rFonts w:eastAsia="Times New Roman"/>
          <w:color w:val="000000"/>
          <w:sz w:val="28"/>
          <w:szCs w:val="28"/>
        </w:rPr>
        <w:t xml:space="preserve"> память, мышление, воображение. </w:t>
      </w:r>
      <w:r w:rsidR="009C03AD" w:rsidRPr="001B3B2C">
        <w:rPr>
          <w:rFonts w:eastAsia="Times New Roman"/>
          <w:color w:val="000000"/>
          <w:sz w:val="28"/>
          <w:szCs w:val="28"/>
        </w:rPr>
        <w:t xml:space="preserve">Играя, ребенок может приобретать, новые знания, умения, навыки, развивать способности, подчас не догадываясь об этом. </w:t>
      </w:r>
    </w:p>
    <w:p w:rsidR="009C03AD" w:rsidRPr="007C3E6F" w:rsidRDefault="007C3E6F" w:rsidP="009C03AD">
      <w:pPr>
        <w:pStyle w:val="10"/>
        <w:jc w:val="both"/>
        <w:rPr>
          <w:rFonts w:eastAsia="Times New Roman"/>
          <w:sz w:val="28"/>
          <w:szCs w:val="28"/>
        </w:rPr>
      </w:pPr>
      <w:r>
        <w:rPr>
          <w:rFonts w:eastAsia="Times New Roman"/>
          <w:color w:val="000000"/>
          <w:sz w:val="28"/>
          <w:szCs w:val="28"/>
        </w:rPr>
        <w:t xml:space="preserve">     </w:t>
      </w:r>
      <w:r w:rsidR="009C03AD" w:rsidRPr="001B3B2C">
        <w:rPr>
          <w:rFonts w:eastAsia="Times New Roman"/>
          <w:color w:val="000000"/>
          <w:sz w:val="28"/>
          <w:szCs w:val="28"/>
        </w:rPr>
        <w:t>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w:t>
      </w:r>
      <w:r>
        <w:rPr>
          <w:rFonts w:eastAsia="Times New Roman"/>
          <w:color w:val="000000"/>
          <w:sz w:val="28"/>
          <w:szCs w:val="28"/>
        </w:rPr>
        <w:t>ия</w:t>
      </w:r>
      <w:r>
        <w:rPr>
          <w:rFonts w:eastAsia="Times New Roman"/>
          <w:sz w:val="28"/>
          <w:szCs w:val="28"/>
        </w:rPr>
        <w:t>.</w:t>
      </w:r>
    </w:p>
    <w:p w:rsidR="009C03AD" w:rsidRDefault="009C03AD" w:rsidP="009C03AD">
      <w:pPr>
        <w:pStyle w:val="10"/>
        <w:jc w:val="both"/>
        <w:rPr>
          <w:rFonts w:eastAsia="Times New Roman"/>
          <w:color w:val="000000"/>
          <w:sz w:val="28"/>
          <w:szCs w:val="28"/>
        </w:rPr>
      </w:pPr>
      <w:r w:rsidRPr="001B3B2C">
        <w:rPr>
          <w:rFonts w:eastAsia="Times New Roman"/>
          <w:color w:val="000000"/>
          <w:sz w:val="28"/>
          <w:szCs w:val="28"/>
        </w:rPr>
        <w:t xml:space="preserve">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w:t>
      </w:r>
      <w:r w:rsidRPr="001B3B2C">
        <w:rPr>
          <w:rFonts w:eastAsia="Times New Roman"/>
          <w:color w:val="000000"/>
          <w:sz w:val="28"/>
          <w:szCs w:val="28"/>
        </w:rPr>
        <w:lastRenderedPageBreak/>
        <w:t>обучающего воздействия игровых ситуаций.</w:t>
      </w:r>
      <w:r>
        <w:rPr>
          <w:rFonts w:eastAsia="Times New Roman"/>
          <w:color w:val="000000"/>
          <w:sz w:val="28"/>
          <w:szCs w:val="28"/>
        </w:rPr>
        <w:t xml:space="preserve"> </w:t>
      </w:r>
      <w:r w:rsidRPr="001B3B2C">
        <w:rPr>
          <w:rFonts w:eastAsia="Times New Roman"/>
          <w:color w:val="000000"/>
          <w:sz w:val="28"/>
          <w:szCs w:val="28"/>
        </w:rPr>
        <w:t>Для младшего школьного возраста учение – новое и непривычное дело. Поэтому при знакомстве со школьной жизнью игра способствует снятию барьера между «внешним миром знания» и психикой ребенка. Игровое действие позволяет осваивать то, что заранее вызывает у младшего школьника страх неизвестности, постоянно внушаемое уважение к премудростям школьной жизни, что мешает свободному освоению знаний.</w:t>
      </w:r>
    </w:p>
    <w:p w:rsidR="009C03AD" w:rsidRDefault="009C03AD" w:rsidP="009C03AD">
      <w:pPr>
        <w:pStyle w:val="10"/>
        <w:jc w:val="both"/>
        <w:rPr>
          <w:rFonts w:eastAsia="Times New Roman"/>
          <w:color w:val="000000"/>
          <w:sz w:val="28"/>
          <w:szCs w:val="28"/>
        </w:rPr>
      </w:pPr>
      <w:r w:rsidRPr="001B3B2C">
        <w:rPr>
          <w:rFonts w:eastAsia="Times New Roman"/>
          <w:color w:val="000000"/>
          <w:sz w:val="28"/>
          <w:szCs w:val="28"/>
        </w:rPr>
        <w:t xml:space="preserve">Игровые ситуации лишь активизируют деятельность учащихся, делают восприятие более активным, эмоциональным, творческим. </w:t>
      </w:r>
      <w:proofErr w:type="gramStart"/>
      <w:r w:rsidRPr="001B3B2C">
        <w:rPr>
          <w:rFonts w:eastAsia="Times New Roman"/>
          <w:color w:val="000000"/>
          <w:sz w:val="28"/>
          <w:szCs w:val="28"/>
        </w:rPr>
        <w:t>Поэтому использование дидактических игр дает наибольший эффект в классах, где преобладают ученики с неустойчивым вниманием, пониженным интересом к предмету, для которых математика кажется скучной и сухой наукой.</w:t>
      </w:r>
      <w:proofErr w:type="gramEnd"/>
      <w:r w:rsidRPr="001B3B2C">
        <w:rPr>
          <w:rFonts w:eastAsia="Times New Roman"/>
          <w:color w:val="000000"/>
          <w:sz w:val="28"/>
          <w:szCs w:val="28"/>
        </w:rPr>
        <w:t xml:space="preserve"> Каждая дидактическая игра имеет правила, которые определяют порядок действий и поведение учащихся в процессе игры, способствуют созданию на уроке рабочей обстановки. Поэтому правила дидактических игр должны разрабатываться с учетом цели урока и индивидуальных возможностей учащихся. Этим создаются условия для проявления самостоятельности, настойчивости, мыслительной активности, для возможности появления у каждого ученика чувства удовлетворенности, успеха. Кроме того, правила игры воспитывают умение управлять своим поведением, подчиняться требованиям коллектива. Существенной стороной дидактической игры являются игровые действия, которые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целей игры. Очень часто игровые действия предваряются устным решением задачи. Учитель как руководитель игры направляет ее в нужное дидактическое русло, при необходимости активизирует ее ход разнообразными приемами, поддерживает интере</w:t>
      </w:r>
      <w:r w:rsidR="006F084B">
        <w:rPr>
          <w:rFonts w:eastAsia="Times New Roman"/>
          <w:color w:val="000000"/>
          <w:sz w:val="28"/>
          <w:szCs w:val="28"/>
        </w:rPr>
        <w:t>с к игре</w:t>
      </w:r>
      <w:r w:rsidRPr="001B3B2C">
        <w:rPr>
          <w:rFonts w:eastAsia="Times New Roman"/>
          <w:color w:val="000000"/>
          <w:sz w:val="28"/>
          <w:szCs w:val="28"/>
        </w:rPr>
        <w:t xml:space="preserve">. Основой дидактической игры, которая пронизывает собой ее структурные элементы, является познавательное содержание. Познавательное содержание заключается в усвоении тех знаний и умений, которые применяются при решении учебной проблемы, поставленной игрой. Оборудование дидактической игры в значительной мере включает в себя оборудование урока. Это наличие технических средств обучения, диапозитивов и диафильмов. Сюда также относятся различные средства наглядности: таблицы, модели, а также дидактические раздаточные материалы, флажки, которыми награждаются команды-победители. </w:t>
      </w:r>
      <w:r>
        <w:rPr>
          <w:rFonts w:eastAsia="Times New Roman"/>
          <w:color w:val="000000"/>
          <w:sz w:val="28"/>
          <w:szCs w:val="28"/>
        </w:rPr>
        <w:t xml:space="preserve">  </w:t>
      </w:r>
      <w:r w:rsidRPr="001B3B2C">
        <w:rPr>
          <w:rFonts w:eastAsia="Times New Roman"/>
          <w:color w:val="000000"/>
          <w:sz w:val="28"/>
          <w:szCs w:val="28"/>
        </w:rPr>
        <w:t>Дидактическая игра имеет определенный результат, который является финалом игры, придает игре законченность. Он выступает</w:t>
      </w:r>
      <w:r>
        <w:rPr>
          <w:rFonts w:eastAsia="Times New Roman"/>
          <w:color w:val="000000"/>
          <w:sz w:val="28"/>
          <w:szCs w:val="28"/>
        </w:rPr>
        <w:t>,</w:t>
      </w:r>
      <w:r w:rsidRPr="001B3B2C">
        <w:rPr>
          <w:rFonts w:eastAsia="Times New Roman"/>
          <w:color w:val="000000"/>
          <w:sz w:val="28"/>
          <w:szCs w:val="28"/>
        </w:rPr>
        <w:t xml:space="preserve"> прежде </w:t>
      </w:r>
      <w:proofErr w:type="gramStart"/>
      <w:r w:rsidRPr="001B3B2C">
        <w:rPr>
          <w:rFonts w:eastAsia="Times New Roman"/>
          <w:color w:val="000000"/>
          <w:sz w:val="28"/>
          <w:szCs w:val="28"/>
        </w:rPr>
        <w:t>всего</w:t>
      </w:r>
      <w:proofErr w:type="gramEnd"/>
      <w:r w:rsidRPr="001B3B2C">
        <w:rPr>
          <w:rFonts w:eastAsia="Times New Roman"/>
          <w:color w:val="000000"/>
          <w:sz w:val="28"/>
          <w:szCs w:val="28"/>
        </w:rPr>
        <w:t xml:space="preserve"> в форме решения поставленной учебной задачи и дает школьникам моральное и умственное удовлетворение. Для учителя результат игры всегда является показателем уровня достижений учащихся или в усвоении знаний, или в их применении.</w:t>
      </w:r>
    </w:p>
    <w:p w:rsidR="009C03AD" w:rsidRDefault="006F084B" w:rsidP="009C03AD">
      <w:pPr>
        <w:pStyle w:val="10"/>
        <w:jc w:val="both"/>
        <w:rPr>
          <w:rFonts w:eastAsia="Times New Roman"/>
          <w:color w:val="000000"/>
          <w:sz w:val="28"/>
          <w:szCs w:val="28"/>
        </w:rPr>
      </w:pPr>
      <w:r>
        <w:rPr>
          <w:rFonts w:eastAsia="Times New Roman"/>
          <w:color w:val="000000"/>
          <w:sz w:val="28"/>
          <w:szCs w:val="28"/>
        </w:rPr>
        <w:t xml:space="preserve">      </w:t>
      </w:r>
      <w:proofErr w:type="gramStart"/>
      <w:r w:rsidR="009C03AD" w:rsidRPr="001B3B2C">
        <w:rPr>
          <w:rFonts w:eastAsia="Times New Roman"/>
          <w:color w:val="000000"/>
          <w:sz w:val="28"/>
          <w:szCs w:val="28"/>
        </w:rPr>
        <w:t>Все структурные элементы дидактической игры взаимосвязаны между собой, и отсутствие основных из них разрушает игру.</w:t>
      </w:r>
      <w:proofErr w:type="gramEnd"/>
      <w:r w:rsidR="009C03AD" w:rsidRPr="001B3B2C">
        <w:rPr>
          <w:rFonts w:eastAsia="Times New Roman"/>
          <w:color w:val="000000"/>
          <w:sz w:val="28"/>
          <w:szCs w:val="28"/>
        </w:rPr>
        <w:t xml:space="preserve"> Без игрового замысла и игровых действий, без организующих игру правил</w:t>
      </w:r>
      <w:r w:rsidR="009C03AD">
        <w:rPr>
          <w:rFonts w:eastAsia="Times New Roman"/>
          <w:color w:val="000000"/>
          <w:sz w:val="28"/>
          <w:szCs w:val="28"/>
        </w:rPr>
        <w:t xml:space="preserve">, </w:t>
      </w:r>
      <w:r w:rsidR="009C03AD" w:rsidRPr="001B3B2C">
        <w:rPr>
          <w:rFonts w:eastAsia="Times New Roman"/>
          <w:color w:val="000000"/>
          <w:sz w:val="28"/>
          <w:szCs w:val="28"/>
        </w:rPr>
        <w:t xml:space="preserve"> дидактическая игра или </w:t>
      </w:r>
      <w:r w:rsidR="009C03AD" w:rsidRPr="001B3B2C">
        <w:rPr>
          <w:rFonts w:eastAsia="Times New Roman"/>
          <w:color w:val="000000"/>
          <w:sz w:val="28"/>
          <w:szCs w:val="28"/>
        </w:rPr>
        <w:lastRenderedPageBreak/>
        <w:t>невозможна, или теряет свою специфическую форму, превращается в выполнение указаний, упражнени</w:t>
      </w:r>
      <w:r w:rsidR="009C03AD">
        <w:rPr>
          <w:rFonts w:eastAsia="Times New Roman"/>
          <w:color w:val="000000"/>
          <w:sz w:val="28"/>
          <w:szCs w:val="28"/>
        </w:rPr>
        <w:t>й.</w:t>
      </w:r>
      <w:r w:rsidR="009C03AD" w:rsidRPr="001B3B2C">
        <w:rPr>
          <w:rFonts w:eastAsia="Times New Roman"/>
          <w:color w:val="000000"/>
          <w:sz w:val="28"/>
          <w:szCs w:val="28"/>
        </w:rPr>
        <w:t xml:space="preserve"> </w:t>
      </w:r>
    </w:p>
    <w:p w:rsidR="009C03AD" w:rsidRPr="00235A02" w:rsidRDefault="009C03AD" w:rsidP="009C03AD">
      <w:pPr>
        <w:spacing w:after="0" w:line="240" w:lineRule="auto"/>
        <w:jc w:val="both"/>
        <w:rPr>
          <w:rFonts w:ascii="Times New Roman" w:hAnsi="Times New Roman"/>
          <w:sz w:val="28"/>
          <w:szCs w:val="28"/>
        </w:rPr>
      </w:pPr>
      <w:r w:rsidRPr="00D80C57">
        <w:rPr>
          <w:rFonts w:ascii="Times New Roman" w:hAnsi="Times New Roman"/>
          <w:sz w:val="28"/>
          <w:szCs w:val="28"/>
        </w:rPr>
        <w:t xml:space="preserve">     </w:t>
      </w:r>
      <w:r w:rsidRPr="00235A02">
        <w:rPr>
          <w:rFonts w:ascii="Times New Roman" w:hAnsi="Times New Roman"/>
          <w:sz w:val="28"/>
          <w:szCs w:val="28"/>
        </w:rPr>
        <w:t xml:space="preserve">Для стимулирования деятельности учащихся на уроке использую следующие приёмы: </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1. Чёткая, конкретная формулировка цели урока и постановка цели различных этапов урока. Например, при опросе учащихся у доски активизации внимания класса способствует целевая установка учителя. Ребята знают, что надо прокомментировать, оценить ответ, задать вопросы </w:t>
      </w:r>
      <w:proofErr w:type="gramStart"/>
      <w:r w:rsidRPr="00235A02">
        <w:rPr>
          <w:rFonts w:ascii="Times New Roman" w:hAnsi="Times New Roman"/>
          <w:sz w:val="28"/>
          <w:szCs w:val="28"/>
        </w:rPr>
        <w:t>отвечающему</w:t>
      </w:r>
      <w:proofErr w:type="gramEnd"/>
      <w:r w:rsidRPr="00235A02">
        <w:rPr>
          <w:rFonts w:ascii="Times New Roman" w:hAnsi="Times New Roman"/>
          <w:sz w:val="28"/>
          <w:szCs w:val="28"/>
        </w:rPr>
        <w:t>.</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2. Организация обратной связи на каждом этапе урока.</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3. Решение дидактической задачи организационного этапа урока, т.е. настрой учащихся на активную работу. </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4. Применение различных форм устной работы.</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5. Постановка учебной проблемы. </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С учётом возрастных особенностей обучающихся  создаю ситуации, вызывающие удивление, в среднем – вызывающие затруднения. </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w:t>
      </w:r>
      <w:proofErr w:type="gramStart"/>
      <w:r w:rsidRPr="00235A02">
        <w:rPr>
          <w:rFonts w:ascii="Times New Roman" w:hAnsi="Times New Roman"/>
          <w:sz w:val="28"/>
          <w:szCs w:val="28"/>
        </w:rPr>
        <w:t>Так, например, «удивительные задания» на урок нам приносят «Нуль» – находчивый, умный, любознательный, «Царица математики»; различные геометрические фигуры.</w:t>
      </w:r>
      <w:proofErr w:type="gramEnd"/>
      <w:r w:rsidRPr="00235A02">
        <w:rPr>
          <w:rFonts w:ascii="Times New Roman" w:hAnsi="Times New Roman"/>
          <w:sz w:val="28"/>
          <w:szCs w:val="28"/>
        </w:rPr>
        <w:t xml:space="preserve"> Поддержание постоянного интереса к предмету   обеспечиваю через содержание и формулировку заданий, форму подачи материала: </w:t>
      </w:r>
    </w:p>
    <w:p w:rsidR="009C03AD" w:rsidRPr="005E77C1" w:rsidRDefault="009C03AD" w:rsidP="009C03AD">
      <w:pPr>
        <w:pStyle w:val="a3"/>
        <w:numPr>
          <w:ilvl w:val="0"/>
          <w:numId w:val="2"/>
        </w:numPr>
        <w:spacing w:after="0" w:line="240" w:lineRule="auto"/>
        <w:ind w:left="0" w:firstLine="0"/>
        <w:jc w:val="both"/>
        <w:rPr>
          <w:rFonts w:ascii="Times New Roman" w:hAnsi="Times New Roman"/>
          <w:sz w:val="28"/>
          <w:szCs w:val="28"/>
        </w:rPr>
      </w:pPr>
      <w:r w:rsidRPr="005E77C1">
        <w:rPr>
          <w:rFonts w:ascii="Times New Roman" w:hAnsi="Times New Roman"/>
          <w:sz w:val="28"/>
          <w:szCs w:val="28"/>
        </w:rPr>
        <w:t>Найди лишнее число в каждом ряду.</w:t>
      </w:r>
    </w:p>
    <w:p w:rsidR="009C03AD" w:rsidRPr="005E77C1" w:rsidRDefault="009C03AD" w:rsidP="009C03AD">
      <w:pPr>
        <w:pStyle w:val="a3"/>
        <w:numPr>
          <w:ilvl w:val="0"/>
          <w:numId w:val="2"/>
        </w:numPr>
        <w:spacing w:after="0" w:line="240" w:lineRule="auto"/>
        <w:ind w:left="0" w:firstLine="0"/>
        <w:jc w:val="both"/>
        <w:rPr>
          <w:rFonts w:ascii="Times New Roman" w:hAnsi="Times New Roman"/>
          <w:sz w:val="28"/>
          <w:szCs w:val="28"/>
        </w:rPr>
      </w:pPr>
      <w:r w:rsidRPr="005E77C1">
        <w:rPr>
          <w:rFonts w:ascii="Times New Roman" w:hAnsi="Times New Roman"/>
          <w:sz w:val="28"/>
          <w:szCs w:val="28"/>
        </w:rPr>
        <w:t>Зачеркни его.</w:t>
      </w:r>
    </w:p>
    <w:p w:rsidR="009C03AD" w:rsidRPr="005E77C1" w:rsidRDefault="009C03AD" w:rsidP="009C03AD">
      <w:pPr>
        <w:pStyle w:val="a3"/>
        <w:numPr>
          <w:ilvl w:val="0"/>
          <w:numId w:val="2"/>
        </w:numPr>
        <w:spacing w:after="0" w:line="240" w:lineRule="auto"/>
        <w:ind w:left="0" w:firstLine="0"/>
        <w:jc w:val="both"/>
        <w:rPr>
          <w:rFonts w:ascii="Times New Roman" w:hAnsi="Times New Roman"/>
          <w:sz w:val="28"/>
          <w:szCs w:val="28"/>
        </w:rPr>
      </w:pPr>
      <w:r w:rsidRPr="005E77C1">
        <w:rPr>
          <w:rFonts w:ascii="Times New Roman" w:hAnsi="Times New Roman"/>
          <w:sz w:val="28"/>
          <w:szCs w:val="28"/>
        </w:rPr>
        <w:t>Оставшиеся числа, расставь в порядке возрастания.</w:t>
      </w:r>
    </w:p>
    <w:p w:rsidR="009C03AD" w:rsidRPr="005E77C1" w:rsidRDefault="009C03AD" w:rsidP="009C03AD">
      <w:pPr>
        <w:pStyle w:val="a3"/>
        <w:numPr>
          <w:ilvl w:val="0"/>
          <w:numId w:val="2"/>
        </w:numPr>
        <w:spacing w:after="0" w:line="240" w:lineRule="auto"/>
        <w:ind w:left="0" w:firstLine="0"/>
        <w:jc w:val="both"/>
        <w:rPr>
          <w:rFonts w:ascii="Times New Roman" w:hAnsi="Times New Roman"/>
          <w:sz w:val="28"/>
          <w:szCs w:val="28"/>
        </w:rPr>
      </w:pPr>
      <w:r w:rsidRPr="005E77C1">
        <w:rPr>
          <w:rFonts w:ascii="Times New Roman" w:hAnsi="Times New Roman"/>
          <w:sz w:val="28"/>
          <w:szCs w:val="28"/>
        </w:rPr>
        <w:t>Подставив вместо чисел соответствующие буквы, расшифруй слово.</w:t>
      </w:r>
    </w:p>
    <w:p w:rsidR="009C03AD" w:rsidRPr="005E77C1" w:rsidRDefault="009C03AD" w:rsidP="009C03AD">
      <w:pPr>
        <w:pStyle w:val="a3"/>
        <w:numPr>
          <w:ilvl w:val="0"/>
          <w:numId w:val="2"/>
        </w:numPr>
        <w:spacing w:after="0" w:line="240" w:lineRule="auto"/>
        <w:ind w:left="0" w:firstLine="0"/>
        <w:jc w:val="both"/>
        <w:rPr>
          <w:rFonts w:ascii="Times New Roman" w:hAnsi="Times New Roman"/>
          <w:sz w:val="28"/>
          <w:szCs w:val="28"/>
        </w:rPr>
      </w:pPr>
      <w:r w:rsidRPr="005E77C1">
        <w:rPr>
          <w:rFonts w:ascii="Times New Roman" w:hAnsi="Times New Roman"/>
          <w:sz w:val="28"/>
          <w:szCs w:val="28"/>
        </w:rPr>
        <w:t>Запиши его.</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6. Организация дифференцированного и индивидуального подхода. </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В индивидуальной работе с учеником  опираюсь на его зону ближайшего развития, т.е. школьнику  предлагаю такие задачи, которые на данном этапе развития он не может решить самостоятельно, но в сотрудничестве с учителем, при совместном поиске ученик чувствует себя соавтором, у него раскрываются потенциальные возможности</w:t>
      </w:r>
      <w:r>
        <w:rPr>
          <w:rFonts w:ascii="Times New Roman" w:hAnsi="Times New Roman"/>
          <w:sz w:val="28"/>
          <w:szCs w:val="28"/>
        </w:rPr>
        <w:t>,</w:t>
      </w:r>
      <w:r w:rsidRPr="00235A02">
        <w:rPr>
          <w:rFonts w:ascii="Times New Roman" w:hAnsi="Times New Roman"/>
          <w:sz w:val="28"/>
          <w:szCs w:val="28"/>
        </w:rPr>
        <w:t xml:space="preserve"> и воспитывается вера в собственные силы. </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7.</w:t>
      </w:r>
      <w:r>
        <w:rPr>
          <w:rFonts w:ascii="Times New Roman" w:hAnsi="Times New Roman"/>
          <w:sz w:val="28"/>
          <w:szCs w:val="28"/>
        </w:rPr>
        <w:t xml:space="preserve"> </w:t>
      </w:r>
      <w:r w:rsidRPr="00235A02">
        <w:rPr>
          <w:rFonts w:ascii="Times New Roman" w:hAnsi="Times New Roman"/>
          <w:sz w:val="28"/>
          <w:szCs w:val="28"/>
        </w:rPr>
        <w:t xml:space="preserve">Создание проблемных ситуаций. </w:t>
      </w:r>
    </w:p>
    <w:p w:rsidR="009C03AD" w:rsidRPr="00235A02" w:rsidRDefault="009C03AD" w:rsidP="006A2E8D">
      <w:pPr>
        <w:spacing w:after="0" w:line="240" w:lineRule="auto"/>
        <w:jc w:val="both"/>
        <w:rPr>
          <w:rFonts w:ascii="Times New Roman" w:hAnsi="Times New Roman"/>
          <w:sz w:val="28"/>
          <w:szCs w:val="28"/>
        </w:rPr>
      </w:pPr>
      <w:r w:rsidRPr="00235A02">
        <w:rPr>
          <w:rFonts w:ascii="Times New Roman" w:hAnsi="Times New Roman"/>
          <w:sz w:val="28"/>
          <w:szCs w:val="28"/>
        </w:rPr>
        <w:t xml:space="preserve">     Проблемные задания выполняют мотивационную функцию, позволяют повторить ранее усвоенные вопросы, подготовить к усвоению нового материала и сформулировать проблему, с решением которой связано «открытие» нового знания. Поэтому   нахожу,   конструирую полезные для учебного процесса противоречия, проблемные ситуации,   привлекаю школьников к их обсуждению и решению. </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8.</w:t>
      </w:r>
      <w:r w:rsidR="006A2E8D">
        <w:rPr>
          <w:rFonts w:ascii="Times New Roman" w:hAnsi="Times New Roman"/>
          <w:sz w:val="28"/>
          <w:szCs w:val="28"/>
        </w:rPr>
        <w:t xml:space="preserve"> </w:t>
      </w:r>
      <w:r w:rsidRPr="00235A02">
        <w:rPr>
          <w:rFonts w:ascii="Times New Roman" w:hAnsi="Times New Roman"/>
          <w:sz w:val="28"/>
          <w:szCs w:val="28"/>
        </w:rPr>
        <w:t xml:space="preserve">Создание ситуации успеха. </w:t>
      </w:r>
    </w:p>
    <w:p w:rsidR="009C03AD" w:rsidRPr="00235A02"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Похвала учителя стимулирует ученика лишь в том случае, когда задание ощущается им как достаточно трудное и в поощрении учителя ученик «прочитывает» высокую оценку своих возможностей и способностей. И </w:t>
      </w:r>
      <w:r w:rsidRPr="00235A02">
        <w:rPr>
          <w:rFonts w:ascii="Times New Roman" w:hAnsi="Times New Roman"/>
          <w:sz w:val="28"/>
          <w:szCs w:val="28"/>
        </w:rPr>
        <w:lastRenderedPageBreak/>
        <w:t xml:space="preserve">напротив, похвала учителя за легкое задание может снизить мотивацию ученика, ибо он будет склонен думать, что учитель невысоко оценивает его возможности. Одним из эффективных способов формирования и сохранения положительной мотивации у младших школьников является создание ситуаций успеха. </w:t>
      </w:r>
    </w:p>
    <w:p w:rsidR="009C03AD" w:rsidRDefault="009C03AD" w:rsidP="009C03AD">
      <w:pPr>
        <w:spacing w:after="0" w:line="240" w:lineRule="auto"/>
        <w:jc w:val="both"/>
        <w:rPr>
          <w:rFonts w:ascii="Times New Roman" w:hAnsi="Times New Roman"/>
          <w:sz w:val="28"/>
          <w:szCs w:val="28"/>
        </w:rPr>
      </w:pPr>
      <w:r w:rsidRPr="00235A02">
        <w:rPr>
          <w:rFonts w:ascii="Times New Roman" w:hAnsi="Times New Roman"/>
          <w:sz w:val="28"/>
          <w:szCs w:val="28"/>
        </w:rPr>
        <w:t xml:space="preserve">     Чтобы каждый ребёнок смог стать успешным, подчеркиваю даже самый небольшой успех, продвижение вперёд. </w:t>
      </w:r>
      <w:r w:rsidR="006F084B">
        <w:rPr>
          <w:rFonts w:ascii="Times New Roman" w:hAnsi="Times New Roman"/>
          <w:sz w:val="28"/>
          <w:szCs w:val="28"/>
        </w:rPr>
        <w:t>Приведу примеры некоторых игр, которые часто использую в своей педагогической деятельности на различных уроках.</w:t>
      </w:r>
    </w:p>
    <w:p w:rsidR="009C03AD" w:rsidRPr="006A2E8D" w:rsidRDefault="009C03AD" w:rsidP="006A2E8D">
      <w:pPr>
        <w:shd w:val="clear" w:color="auto" w:fill="FFFFFF"/>
        <w:spacing w:after="0" w:line="240" w:lineRule="auto"/>
        <w:rPr>
          <w:rFonts w:eastAsia="Times New Roman"/>
          <w:b/>
          <w:color w:val="000000"/>
          <w:lang w:eastAsia="ru-RU"/>
        </w:rPr>
      </w:pPr>
      <w:r w:rsidRPr="006A2E8D">
        <w:rPr>
          <w:rFonts w:ascii="Times New Roman" w:eastAsia="Times New Roman" w:hAnsi="Times New Roman"/>
          <w:b/>
          <w:color w:val="000000"/>
          <w:sz w:val="28"/>
          <w:lang w:eastAsia="ru-RU"/>
        </w:rPr>
        <w:t>МАТЕМАТИКА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1. </w:t>
      </w:r>
      <w:r w:rsidRPr="009C03AD">
        <w:rPr>
          <w:rFonts w:ascii="Times New Roman" w:eastAsia="Times New Roman" w:hAnsi="Times New Roman"/>
          <w:b/>
          <w:bCs/>
          <w:i/>
          <w:iCs/>
          <w:color w:val="000000"/>
          <w:sz w:val="28"/>
          <w:lang w:eastAsia="ru-RU"/>
        </w:rPr>
        <w:t>Игра «Чудесный мешочек».</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i/>
          <w:iCs/>
          <w:color w:val="000000"/>
          <w:sz w:val="28"/>
          <w:lang w:eastAsia="ru-RU"/>
        </w:rPr>
        <w:t>Материал игры:</w:t>
      </w:r>
      <w:r w:rsidRPr="009C03AD">
        <w:rPr>
          <w:rFonts w:ascii="Times New Roman" w:eastAsia="Times New Roman" w:hAnsi="Times New Roman"/>
          <w:color w:val="000000"/>
          <w:sz w:val="28"/>
          <w:lang w:eastAsia="ru-RU"/>
        </w:rPr>
        <w:t> Мешочек с геометрическими фигурами или телами:</w:t>
      </w:r>
    </w:p>
    <w:p w:rsidR="006F084B"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 xml:space="preserve">круги, квадраты, прямоугольники, треугольники, кубы, </w:t>
      </w:r>
      <w:proofErr w:type="spellStart"/>
      <w:r w:rsidRPr="009C03AD">
        <w:rPr>
          <w:rFonts w:ascii="Times New Roman" w:eastAsia="Times New Roman" w:hAnsi="Times New Roman"/>
          <w:color w:val="000000"/>
          <w:sz w:val="28"/>
          <w:lang w:eastAsia="ru-RU"/>
        </w:rPr>
        <w:t>брусы</w:t>
      </w:r>
      <w:proofErr w:type="spellEnd"/>
      <w:r w:rsidRPr="009C03AD">
        <w:rPr>
          <w:rFonts w:ascii="Times New Roman" w:eastAsia="Times New Roman" w:hAnsi="Times New Roman"/>
          <w:color w:val="000000"/>
          <w:sz w:val="28"/>
          <w:lang w:eastAsia="ru-RU"/>
        </w:rPr>
        <w:t>, шары.</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Вариант 1</w:t>
      </w:r>
      <w:r w:rsidRPr="009C03AD">
        <w:rPr>
          <w:rFonts w:ascii="Times New Roman" w:eastAsia="Times New Roman" w:hAnsi="Times New Roman"/>
          <w:color w:val="000000"/>
          <w:sz w:val="28"/>
          <w:lang w:eastAsia="ru-RU"/>
        </w:rPr>
        <w:t>. Учитель показывает круг и спрашивает:</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«Что это?» и т. д.</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Вариант 2.</w:t>
      </w:r>
      <w:r w:rsidRPr="009C03AD">
        <w:rPr>
          <w:rFonts w:ascii="Times New Roman" w:eastAsia="Times New Roman" w:hAnsi="Times New Roman"/>
          <w:color w:val="000000"/>
          <w:sz w:val="28"/>
          <w:lang w:eastAsia="ru-RU"/>
        </w:rPr>
        <w:t xml:space="preserve"> «Возьми в мешочке любую фигуру, не доставая, только </w:t>
      </w:r>
      <w:proofErr w:type="gramStart"/>
      <w:r w:rsidRPr="009C03AD">
        <w:rPr>
          <w:rFonts w:ascii="Times New Roman" w:eastAsia="Times New Roman" w:hAnsi="Times New Roman"/>
          <w:color w:val="000000"/>
          <w:sz w:val="28"/>
          <w:lang w:eastAsia="ru-RU"/>
        </w:rPr>
        <w:t>на</w:t>
      </w:r>
      <w:proofErr w:type="gramEnd"/>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ощупь определи, что это за фигура, назови её, достань, а ребята пусть</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проверят, правильно ли ты эту фигуру назвал».</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Вариант 3</w:t>
      </w:r>
      <w:r w:rsidRPr="009C03AD">
        <w:rPr>
          <w:rFonts w:ascii="Times New Roman" w:eastAsia="Times New Roman" w:hAnsi="Times New Roman"/>
          <w:color w:val="000000"/>
          <w:sz w:val="28"/>
          <w:lang w:eastAsia="ru-RU"/>
        </w:rPr>
        <w:t>. Учитель говорит: «Найди на ощупь в мешочке квадрат. Покажи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ребятам». Выигрывает тот, кто безошибочно выполнил все задания. Он 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получает звёздочку. В конце игры можно подсчитать, какой ряд получил</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больше звёздочек, сколько всего ребят из класса получили звёздочки.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2. «Логические концовки»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Дидактическая цель: развивать логическое мышление.</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Содержание: вооружись логическим мышлением, учащиеся должны закончить и фразы:</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Если стол выше стула, то стул... (ниже стола).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Если 2 больше одного, то один... (меньше двух).</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Если сестра старше брата, то брат... (младше сестры).</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Если правая рука справа, то левая... (слева).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3. «Мальчики – Девочки»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i/>
          <w:iCs/>
          <w:color w:val="000000"/>
          <w:sz w:val="28"/>
          <w:lang w:eastAsia="ru-RU"/>
        </w:rPr>
        <w:t>Цель</w:t>
      </w:r>
      <w:r w:rsidRPr="009C03AD">
        <w:rPr>
          <w:rFonts w:ascii="Times New Roman" w:eastAsia="Times New Roman" w:hAnsi="Times New Roman"/>
          <w:color w:val="000000"/>
          <w:sz w:val="28"/>
          <w:lang w:eastAsia="ru-RU"/>
        </w:rPr>
        <w:t>: Развитие внимания, быстроты мыслительных операций, памяти.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Описание: По щелчку на экране появляются кружки разного цвета с примерами. </w:t>
      </w:r>
      <w:r w:rsidRPr="009C03AD">
        <w:rPr>
          <w:rFonts w:ascii="Times New Roman" w:eastAsia="Times New Roman" w:hAnsi="Times New Roman"/>
          <w:color w:val="000000"/>
          <w:sz w:val="28"/>
          <w:szCs w:val="28"/>
          <w:lang w:eastAsia="ru-RU"/>
        </w:rPr>
        <w:br/>
      </w:r>
      <w:r w:rsidRPr="009C03AD">
        <w:rPr>
          <w:rFonts w:ascii="Times New Roman" w:eastAsia="Times New Roman" w:hAnsi="Times New Roman"/>
          <w:color w:val="000000"/>
          <w:sz w:val="28"/>
          <w:lang w:eastAsia="ru-RU"/>
        </w:rPr>
        <w:t xml:space="preserve">Задание: Если кружок синего цвета, то ответ хором называют мальчики, если красного – девочки. Выигрывают, </w:t>
      </w:r>
      <w:proofErr w:type="gramStart"/>
      <w:r w:rsidRPr="009C03AD">
        <w:rPr>
          <w:rFonts w:ascii="Times New Roman" w:eastAsia="Times New Roman" w:hAnsi="Times New Roman"/>
          <w:color w:val="000000"/>
          <w:sz w:val="28"/>
          <w:lang w:eastAsia="ru-RU"/>
        </w:rPr>
        <w:t>те</w:t>
      </w:r>
      <w:proofErr w:type="gramEnd"/>
      <w:r w:rsidRPr="009C03AD">
        <w:rPr>
          <w:rFonts w:ascii="Times New Roman" w:eastAsia="Times New Roman" w:hAnsi="Times New Roman"/>
          <w:color w:val="000000"/>
          <w:sz w:val="28"/>
          <w:lang w:eastAsia="ru-RU"/>
        </w:rPr>
        <w:t xml:space="preserve"> кто меньше допустил ошибок. Если кружок другого цвета, в классе тишина.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РУССКИЙ ЯЗЫК</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1. «Волшебный мешочек»</w:t>
      </w:r>
      <w:r w:rsidR="00CA76D1">
        <w:rPr>
          <w:rFonts w:eastAsia="Times New Roman"/>
          <w:color w:val="000000"/>
          <w:lang w:eastAsia="ru-RU"/>
        </w:rPr>
        <w:t xml:space="preserve"> </w:t>
      </w:r>
      <w:r w:rsidRPr="009C03AD">
        <w:rPr>
          <w:rFonts w:ascii="Times New Roman" w:eastAsia="Times New Roman" w:hAnsi="Times New Roman"/>
          <w:color w:val="000000"/>
          <w:sz w:val="28"/>
          <w:lang w:eastAsia="ru-RU"/>
        </w:rPr>
        <w:t>Эта игра позволяет развивать тактильные ощущения, формулировать их словами. Игра может быть использована, например, при изучении темы «Прилагательные как часть речи» в качестве введения в тему.</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 xml:space="preserve">Учитель предлагает учащимся мешок, в котором находится один или несколько предметов. Учащиеся должны опустить в мешок руку и, не доставая предметов из мешка, определить, что там находится и дать как </w:t>
      </w:r>
      <w:r w:rsidRPr="009C03AD">
        <w:rPr>
          <w:rFonts w:ascii="Times New Roman" w:eastAsia="Times New Roman" w:hAnsi="Times New Roman"/>
          <w:color w:val="000000"/>
          <w:sz w:val="28"/>
          <w:lang w:eastAsia="ru-RU"/>
        </w:rPr>
        <w:lastRenderedPageBreak/>
        <w:t>можно больше описаний своих тактильных ощущений, например, круглый, гладкий, мягкий, маленький, резиновый.</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На основе этих слов можно дать определение прилагательного и его значения в речи и перейти к изучению прилагательных.</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Аналогично проводится работа по теме «Существительное как часть речи».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2.  «Исправь ошибку»</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Эта игра позволяет отрабатывать орфографическую зоркость, находить ошибки в текстах, повторять правила, уметь применять их на практике, способствовать выработке навыка орфографического письма.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Учитель предлагает текст или набор слов, с ошибками в некоторых словах. Задания могут подразделяться по уровню сложности: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С указанием количества ошибок.</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Без указания количества ошибок.</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С ограничением по времени или ввести элементы соревнования между учениками.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Учитель или сам предлагает слова или выбирает их из детских работ, что позволяет отработать наиболее частые ошибки, допускаемых учащимися.</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Учащиеся должны обнаружить ошибки и оформить результаты работы в указанном виде (исправить прямо в тексте, выписать слова с ошибками и т.д.).</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3. «Кто больше придумает слов из данного слова?».</w:t>
      </w:r>
      <w:r w:rsidRPr="009C03AD">
        <w:rPr>
          <w:rFonts w:ascii="Times New Roman" w:eastAsia="Times New Roman" w:hAnsi="Times New Roman"/>
          <w:color w:val="000000"/>
          <w:sz w:val="28"/>
          <w:lang w:eastAsia="ru-RU"/>
        </w:rPr>
        <w:t> </w:t>
      </w:r>
    </w:p>
    <w:p w:rsidR="009C03AD" w:rsidRPr="009C03AD" w:rsidRDefault="009C03AD" w:rsidP="006F084B">
      <w:pPr>
        <w:shd w:val="clear" w:color="auto" w:fill="FFFFFF"/>
        <w:spacing w:after="0" w:line="240" w:lineRule="auto"/>
        <w:jc w:val="both"/>
        <w:rPr>
          <w:rFonts w:eastAsia="Times New Roman"/>
          <w:color w:val="000000"/>
          <w:lang w:eastAsia="ru-RU"/>
        </w:rPr>
      </w:pPr>
      <w:proofErr w:type="gramStart"/>
      <w:r w:rsidRPr="009C03AD">
        <w:rPr>
          <w:rFonts w:ascii="Times New Roman" w:eastAsia="Times New Roman" w:hAnsi="Times New Roman"/>
          <w:i/>
          <w:iCs/>
          <w:color w:val="000000"/>
          <w:sz w:val="28"/>
          <w:lang w:eastAsia="ru-RU"/>
        </w:rPr>
        <w:t>Например: грамотей (герой, море, тема, март, гора, рот, маг, торг, гам).</w:t>
      </w:r>
      <w:proofErr w:type="gramEnd"/>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4.  «Получи слово»</w:t>
      </w:r>
    </w:p>
    <w:tbl>
      <w:tblPr>
        <w:tblW w:w="96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851"/>
        <w:gridCol w:w="3587"/>
        <w:gridCol w:w="3190"/>
      </w:tblGrid>
      <w:tr w:rsidR="009C03AD" w:rsidRPr="009C03AD" w:rsidTr="006F084B">
        <w:tc>
          <w:tcPr>
            <w:tcW w:w="2851"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родабо</w:t>
            </w:r>
            <w:proofErr w:type="spellEnd"/>
            <w:r w:rsidRPr="009C03AD">
              <w:rPr>
                <w:rFonts w:ascii="Times New Roman" w:eastAsia="Times New Roman" w:hAnsi="Times New Roman"/>
                <w:color w:val="000000"/>
                <w:sz w:val="28"/>
                <w:lang w:eastAsia="ru-RU"/>
              </w:rPr>
              <w:t xml:space="preserve"> =  БОРОДА</w:t>
            </w:r>
          </w:p>
        </w:tc>
        <w:tc>
          <w:tcPr>
            <w:tcW w:w="3587"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рпички</w:t>
            </w:r>
            <w:proofErr w:type="spellEnd"/>
            <w:r w:rsidRPr="009C03AD">
              <w:rPr>
                <w:rFonts w:ascii="Times New Roman" w:eastAsia="Times New Roman" w:hAnsi="Times New Roman"/>
                <w:color w:val="000000"/>
                <w:sz w:val="28"/>
                <w:lang w:eastAsia="ru-RU"/>
              </w:rPr>
              <w:t xml:space="preserve"> =  </w:t>
            </w:r>
          </w:p>
        </w:tc>
        <w:tc>
          <w:tcPr>
            <w:tcW w:w="3190"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6F084B" w:rsidP="006F084B">
            <w:pPr>
              <w:spacing w:after="0" w:line="0" w:lineRule="atLeast"/>
              <w:ind w:right="2004"/>
              <w:jc w:val="both"/>
              <w:rPr>
                <w:rFonts w:eastAsia="Times New Roman" w:cs="Arial"/>
                <w:color w:val="000000"/>
                <w:lang w:eastAsia="ru-RU"/>
              </w:rPr>
            </w:pPr>
            <w:proofErr w:type="spellStart"/>
            <w:r>
              <w:rPr>
                <w:rFonts w:ascii="Times New Roman" w:eastAsia="Times New Roman" w:hAnsi="Times New Roman"/>
                <w:color w:val="000000"/>
                <w:sz w:val="28"/>
                <w:lang w:eastAsia="ru-RU"/>
              </w:rPr>
              <w:t>годапо</w:t>
            </w:r>
            <w:proofErr w:type="spellEnd"/>
            <w:r>
              <w:rPr>
                <w:rFonts w:ascii="Times New Roman" w:eastAsia="Times New Roman" w:hAnsi="Times New Roman"/>
                <w:color w:val="000000"/>
                <w:sz w:val="28"/>
                <w:lang w:eastAsia="ru-RU"/>
              </w:rPr>
              <w:t xml:space="preserve">= </w:t>
            </w:r>
          </w:p>
        </w:tc>
      </w:tr>
      <w:tr w:rsidR="009C03AD" w:rsidRPr="009C03AD" w:rsidTr="006F084B">
        <w:tc>
          <w:tcPr>
            <w:tcW w:w="2851"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лотозо</w:t>
            </w:r>
            <w:proofErr w:type="spellEnd"/>
            <w:r w:rsidRPr="009C03AD">
              <w:rPr>
                <w:rFonts w:ascii="Times New Roman" w:eastAsia="Times New Roman" w:hAnsi="Times New Roman"/>
                <w:color w:val="000000"/>
                <w:sz w:val="28"/>
                <w:lang w:eastAsia="ru-RU"/>
              </w:rPr>
              <w:t xml:space="preserve"> =</w:t>
            </w:r>
          </w:p>
        </w:tc>
        <w:tc>
          <w:tcPr>
            <w:tcW w:w="3587"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r w:rsidRPr="009C03AD">
              <w:rPr>
                <w:rFonts w:ascii="Times New Roman" w:eastAsia="Times New Roman" w:hAnsi="Times New Roman"/>
                <w:color w:val="000000"/>
                <w:sz w:val="28"/>
                <w:lang w:eastAsia="ru-RU"/>
              </w:rPr>
              <w:t> </w:t>
            </w:r>
            <w:proofErr w:type="spellStart"/>
            <w:r w:rsidRPr="009C03AD">
              <w:rPr>
                <w:rFonts w:ascii="Times New Roman" w:eastAsia="Times New Roman" w:hAnsi="Times New Roman"/>
                <w:color w:val="000000"/>
                <w:sz w:val="28"/>
                <w:lang w:eastAsia="ru-RU"/>
              </w:rPr>
              <w:t>онбуль</w:t>
            </w:r>
            <w:proofErr w:type="spellEnd"/>
            <w:r w:rsidRPr="009C03AD">
              <w:rPr>
                <w:rFonts w:ascii="Times New Roman" w:eastAsia="Times New Roman" w:hAnsi="Times New Roman"/>
                <w:color w:val="000000"/>
                <w:sz w:val="28"/>
                <w:lang w:eastAsia="ru-RU"/>
              </w:rPr>
              <w:t xml:space="preserve"> =  </w:t>
            </w:r>
          </w:p>
        </w:tc>
        <w:tc>
          <w:tcPr>
            <w:tcW w:w="3190"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лнцесо</w:t>
            </w:r>
            <w:proofErr w:type="spellEnd"/>
            <w:r w:rsidRPr="009C03AD">
              <w:rPr>
                <w:rFonts w:ascii="Times New Roman" w:eastAsia="Times New Roman" w:hAnsi="Times New Roman"/>
                <w:color w:val="000000"/>
                <w:sz w:val="28"/>
                <w:lang w:eastAsia="ru-RU"/>
              </w:rPr>
              <w:t xml:space="preserve"> =  </w:t>
            </w:r>
          </w:p>
        </w:tc>
      </w:tr>
      <w:tr w:rsidR="009C03AD" w:rsidRPr="009C03AD" w:rsidTr="006F084B">
        <w:tc>
          <w:tcPr>
            <w:tcW w:w="2851"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ловаго</w:t>
            </w:r>
            <w:proofErr w:type="spellEnd"/>
            <w:r w:rsidRPr="009C03AD">
              <w:rPr>
                <w:rFonts w:ascii="Times New Roman" w:eastAsia="Times New Roman" w:hAnsi="Times New Roman"/>
                <w:color w:val="000000"/>
                <w:sz w:val="28"/>
                <w:lang w:eastAsia="ru-RU"/>
              </w:rPr>
              <w:t xml:space="preserve"> =  </w:t>
            </w:r>
          </w:p>
        </w:tc>
        <w:tc>
          <w:tcPr>
            <w:tcW w:w="3587"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тровос</w:t>
            </w:r>
            <w:proofErr w:type="spellEnd"/>
            <w:r w:rsidRPr="009C03AD">
              <w:rPr>
                <w:rFonts w:ascii="Times New Roman" w:eastAsia="Times New Roman" w:hAnsi="Times New Roman"/>
                <w:color w:val="000000"/>
                <w:sz w:val="28"/>
                <w:lang w:eastAsia="ru-RU"/>
              </w:rPr>
              <w:t xml:space="preserve"> =  </w:t>
            </w:r>
          </w:p>
        </w:tc>
        <w:tc>
          <w:tcPr>
            <w:tcW w:w="3190"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лосыво</w:t>
            </w:r>
            <w:proofErr w:type="spellEnd"/>
            <w:r w:rsidRPr="009C03AD">
              <w:rPr>
                <w:rFonts w:ascii="Times New Roman" w:eastAsia="Times New Roman" w:hAnsi="Times New Roman"/>
                <w:color w:val="000000"/>
                <w:sz w:val="28"/>
                <w:lang w:eastAsia="ru-RU"/>
              </w:rPr>
              <w:t xml:space="preserve"> =  </w:t>
            </w:r>
          </w:p>
        </w:tc>
      </w:tr>
      <w:tr w:rsidR="009C03AD" w:rsidRPr="009C03AD" w:rsidTr="006F084B">
        <w:tc>
          <w:tcPr>
            <w:tcW w:w="2851"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ныбли</w:t>
            </w:r>
            <w:proofErr w:type="spellEnd"/>
            <w:r w:rsidRPr="009C03AD">
              <w:rPr>
                <w:rFonts w:ascii="Times New Roman" w:eastAsia="Times New Roman" w:hAnsi="Times New Roman"/>
                <w:color w:val="000000"/>
                <w:sz w:val="28"/>
                <w:lang w:eastAsia="ru-RU"/>
              </w:rPr>
              <w:t xml:space="preserve"> =</w:t>
            </w:r>
          </w:p>
        </w:tc>
        <w:tc>
          <w:tcPr>
            <w:tcW w:w="3587"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рьбабо</w:t>
            </w:r>
            <w:proofErr w:type="spellEnd"/>
            <w:r w:rsidRPr="009C03AD">
              <w:rPr>
                <w:rFonts w:ascii="Times New Roman" w:eastAsia="Times New Roman" w:hAnsi="Times New Roman"/>
                <w:color w:val="000000"/>
                <w:sz w:val="28"/>
                <w:lang w:eastAsia="ru-RU"/>
              </w:rPr>
              <w:t xml:space="preserve"> =  </w:t>
            </w:r>
          </w:p>
        </w:tc>
        <w:tc>
          <w:tcPr>
            <w:tcW w:w="3190"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цаули</w:t>
            </w:r>
            <w:proofErr w:type="spellEnd"/>
            <w:r w:rsidRPr="009C03AD">
              <w:rPr>
                <w:rFonts w:ascii="Times New Roman" w:eastAsia="Times New Roman" w:hAnsi="Times New Roman"/>
                <w:color w:val="000000"/>
                <w:sz w:val="28"/>
                <w:lang w:eastAsia="ru-RU"/>
              </w:rPr>
              <w:t xml:space="preserve"> =  </w:t>
            </w:r>
          </w:p>
        </w:tc>
      </w:tr>
      <w:tr w:rsidR="009C03AD" w:rsidRPr="009C03AD" w:rsidTr="006F084B">
        <w:tc>
          <w:tcPr>
            <w:tcW w:w="2851"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нарикфо</w:t>
            </w:r>
            <w:proofErr w:type="spellEnd"/>
            <w:r w:rsidRPr="009C03AD">
              <w:rPr>
                <w:rFonts w:ascii="Times New Roman" w:eastAsia="Times New Roman" w:hAnsi="Times New Roman"/>
                <w:color w:val="000000"/>
                <w:sz w:val="28"/>
                <w:lang w:eastAsia="ru-RU"/>
              </w:rPr>
              <w:t xml:space="preserve"> =</w:t>
            </w:r>
          </w:p>
        </w:tc>
        <w:tc>
          <w:tcPr>
            <w:tcW w:w="3587"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рытоко</w:t>
            </w:r>
            <w:proofErr w:type="spellEnd"/>
            <w:r w:rsidRPr="009C03AD">
              <w:rPr>
                <w:rFonts w:ascii="Times New Roman" w:eastAsia="Times New Roman" w:hAnsi="Times New Roman"/>
                <w:color w:val="000000"/>
                <w:sz w:val="28"/>
                <w:lang w:eastAsia="ru-RU"/>
              </w:rPr>
              <w:t xml:space="preserve"> =  </w:t>
            </w:r>
          </w:p>
        </w:tc>
        <w:tc>
          <w:tcPr>
            <w:tcW w:w="3190"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9C03AD" w:rsidRPr="009C03AD" w:rsidRDefault="009C03AD" w:rsidP="006F084B">
            <w:pPr>
              <w:spacing w:after="0" w:line="0" w:lineRule="atLeast"/>
              <w:jc w:val="both"/>
              <w:rPr>
                <w:rFonts w:eastAsia="Times New Roman" w:cs="Arial"/>
                <w:color w:val="000000"/>
                <w:lang w:eastAsia="ru-RU"/>
              </w:rPr>
            </w:pPr>
            <w:proofErr w:type="spellStart"/>
            <w:r w:rsidRPr="009C03AD">
              <w:rPr>
                <w:rFonts w:ascii="Times New Roman" w:eastAsia="Times New Roman" w:hAnsi="Times New Roman"/>
                <w:color w:val="000000"/>
                <w:sz w:val="28"/>
                <w:lang w:eastAsia="ru-RU"/>
              </w:rPr>
              <w:t>харьглу</w:t>
            </w:r>
            <w:proofErr w:type="spellEnd"/>
            <w:r w:rsidRPr="009C03AD">
              <w:rPr>
                <w:rFonts w:ascii="Times New Roman" w:eastAsia="Times New Roman" w:hAnsi="Times New Roman"/>
                <w:color w:val="000000"/>
                <w:sz w:val="28"/>
                <w:lang w:eastAsia="ru-RU"/>
              </w:rPr>
              <w:t xml:space="preserve"> =  </w:t>
            </w:r>
          </w:p>
        </w:tc>
      </w:tr>
    </w:tbl>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Поменяй буквы местами так, чтобы получились слова.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ЛИТЕРАТУРНОЕ ЧТЕНИЕ</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Например:</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1.  Найди «Лишнее слово»</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 подбери антоним, который завершил бы русскую народную пословицу.</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 xml:space="preserve">Ученье — свет, а </w:t>
      </w:r>
      <w:proofErr w:type="spellStart"/>
      <w:r w:rsidRPr="009C03AD">
        <w:rPr>
          <w:rFonts w:ascii="Times New Roman" w:eastAsia="Times New Roman" w:hAnsi="Times New Roman"/>
          <w:color w:val="000000"/>
          <w:sz w:val="28"/>
          <w:lang w:eastAsia="ru-RU"/>
        </w:rPr>
        <w:t>неученье</w:t>
      </w:r>
      <w:proofErr w:type="spellEnd"/>
      <w:r w:rsidRPr="009C03AD">
        <w:rPr>
          <w:rFonts w:ascii="Times New Roman" w:eastAsia="Times New Roman" w:hAnsi="Times New Roman"/>
          <w:color w:val="000000"/>
          <w:sz w:val="28"/>
          <w:lang w:eastAsia="ru-RU"/>
        </w:rPr>
        <w:t xml:space="preserve"> — ... </w:t>
      </w:r>
      <w:r w:rsidRPr="009C03AD">
        <w:rPr>
          <w:rFonts w:ascii="Times New Roman" w:eastAsia="Times New Roman" w:hAnsi="Times New Roman"/>
          <w:i/>
          <w:iCs/>
          <w:color w:val="000000"/>
          <w:sz w:val="28"/>
          <w:lang w:eastAsia="ru-RU"/>
        </w:rPr>
        <w:t>(тьма).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Знай больше, а говори ... </w:t>
      </w:r>
      <w:r w:rsidRPr="009C03AD">
        <w:rPr>
          <w:rFonts w:ascii="Times New Roman" w:eastAsia="Times New Roman" w:hAnsi="Times New Roman"/>
          <w:i/>
          <w:iCs/>
          <w:color w:val="000000"/>
          <w:sz w:val="28"/>
          <w:lang w:eastAsia="ru-RU"/>
        </w:rPr>
        <w:t>(меньше).</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В учебе корень горек, зато плод ее ... </w:t>
      </w:r>
      <w:r w:rsidRPr="009C03AD">
        <w:rPr>
          <w:rFonts w:ascii="Times New Roman" w:eastAsia="Times New Roman" w:hAnsi="Times New Roman"/>
          <w:i/>
          <w:iCs/>
          <w:color w:val="000000"/>
          <w:sz w:val="28"/>
          <w:lang w:eastAsia="ru-RU"/>
        </w:rPr>
        <w:t>(сладок).</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Не бойся врага умного, бойся друга ... </w:t>
      </w:r>
      <w:r w:rsidRPr="009C03AD">
        <w:rPr>
          <w:rFonts w:ascii="Times New Roman" w:eastAsia="Times New Roman" w:hAnsi="Times New Roman"/>
          <w:i/>
          <w:iCs/>
          <w:color w:val="000000"/>
          <w:sz w:val="28"/>
          <w:lang w:eastAsia="ru-RU"/>
        </w:rPr>
        <w:t>(глупого).</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Лучшая вещь — новая, лучший друг — ... </w:t>
      </w:r>
      <w:r w:rsidRPr="009C03AD">
        <w:rPr>
          <w:rFonts w:ascii="Times New Roman" w:eastAsia="Times New Roman" w:hAnsi="Times New Roman"/>
          <w:i/>
          <w:iCs/>
          <w:color w:val="000000"/>
          <w:sz w:val="28"/>
          <w:lang w:eastAsia="ru-RU"/>
        </w:rPr>
        <w:t>(старый).</w:t>
      </w:r>
    </w:p>
    <w:p w:rsidR="006A2E8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Мир строит, а война ... </w:t>
      </w:r>
      <w:r w:rsidRPr="009C03AD">
        <w:rPr>
          <w:rFonts w:ascii="Times New Roman" w:eastAsia="Times New Roman" w:hAnsi="Times New Roman"/>
          <w:i/>
          <w:iCs/>
          <w:color w:val="000000"/>
          <w:sz w:val="28"/>
          <w:lang w:eastAsia="ru-RU"/>
        </w:rPr>
        <w:t>(разрушает).</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2. «Буквенная  арифметика»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Описание:</w:t>
      </w:r>
      <w:r w:rsidRPr="009C03AD">
        <w:rPr>
          <w:rFonts w:ascii="Times New Roman" w:eastAsia="Times New Roman" w:hAnsi="Times New Roman"/>
          <w:b/>
          <w:bCs/>
          <w:color w:val="000000"/>
          <w:sz w:val="28"/>
          <w:lang w:eastAsia="ru-RU"/>
        </w:rPr>
        <w:t> </w:t>
      </w:r>
      <w:r w:rsidRPr="009C03AD">
        <w:rPr>
          <w:rFonts w:ascii="Times New Roman" w:eastAsia="Times New Roman" w:hAnsi="Times New Roman"/>
          <w:color w:val="000000"/>
          <w:sz w:val="28"/>
          <w:lang w:eastAsia="ru-RU"/>
        </w:rPr>
        <w:t>Ученикам предлагается выполнить действия с буквами и слогами и получить в результате слова.</w:t>
      </w:r>
    </w:p>
    <w:p w:rsidR="009C03AD" w:rsidRPr="009C03AD" w:rsidRDefault="009C03AD" w:rsidP="006A2E8D">
      <w:pPr>
        <w:shd w:val="clear" w:color="auto" w:fill="FFFFFF"/>
        <w:spacing w:after="0" w:line="240" w:lineRule="auto"/>
        <w:rPr>
          <w:rFonts w:eastAsia="Times New Roman"/>
          <w:color w:val="000000"/>
          <w:lang w:eastAsia="ru-RU"/>
        </w:rPr>
      </w:pPr>
      <w:r w:rsidRPr="009C03AD">
        <w:rPr>
          <w:rFonts w:ascii="Times New Roman" w:eastAsia="Times New Roman" w:hAnsi="Times New Roman"/>
          <w:color w:val="000000"/>
          <w:sz w:val="28"/>
          <w:lang w:eastAsia="ru-RU"/>
        </w:rPr>
        <w:t> 1) КАР + ТО + ФЕЛЬДШЕР – ДШЕР = …</w:t>
      </w:r>
      <w:r w:rsidRPr="009C03AD">
        <w:rPr>
          <w:rFonts w:ascii="Times New Roman" w:eastAsia="Times New Roman" w:hAnsi="Times New Roman"/>
          <w:color w:val="000000"/>
          <w:sz w:val="28"/>
          <w:szCs w:val="28"/>
          <w:lang w:eastAsia="ru-RU"/>
        </w:rPr>
        <w:br/>
      </w:r>
      <w:r w:rsidRPr="009C03AD">
        <w:rPr>
          <w:rFonts w:ascii="Times New Roman" w:eastAsia="Times New Roman" w:hAnsi="Times New Roman"/>
          <w:color w:val="000000"/>
          <w:sz w:val="28"/>
          <w:lang w:eastAsia="ru-RU"/>
        </w:rPr>
        <w:t>  2) ЧЕРНЫЙ – ЫЙ + О + СЛИВА – А = …</w:t>
      </w:r>
      <w:r w:rsidRPr="009C03AD">
        <w:rPr>
          <w:rFonts w:ascii="Times New Roman" w:eastAsia="Times New Roman" w:hAnsi="Times New Roman"/>
          <w:color w:val="000000"/>
          <w:sz w:val="28"/>
          <w:szCs w:val="28"/>
          <w:lang w:eastAsia="ru-RU"/>
        </w:rPr>
        <w:br/>
      </w:r>
      <w:r w:rsidRPr="009C03AD">
        <w:rPr>
          <w:rFonts w:ascii="Times New Roman" w:eastAsia="Times New Roman" w:hAnsi="Times New Roman"/>
          <w:color w:val="000000"/>
          <w:sz w:val="28"/>
          <w:lang w:eastAsia="ru-RU"/>
        </w:rPr>
        <w:lastRenderedPageBreak/>
        <w:t>  3) ТОВАРНЫЙ – НЫЙ + ИЩИ = …</w:t>
      </w:r>
      <w:r w:rsidRPr="009C03AD">
        <w:rPr>
          <w:rFonts w:ascii="Times New Roman" w:eastAsia="Times New Roman" w:hAnsi="Times New Roman"/>
          <w:color w:val="000000"/>
          <w:sz w:val="28"/>
          <w:szCs w:val="28"/>
          <w:lang w:eastAsia="ru-RU"/>
        </w:rPr>
        <w:br/>
      </w:r>
      <w:r w:rsidRPr="009C03AD">
        <w:rPr>
          <w:rFonts w:ascii="Times New Roman" w:eastAsia="Times New Roman" w:hAnsi="Times New Roman"/>
          <w:color w:val="000000"/>
          <w:sz w:val="28"/>
          <w:lang w:eastAsia="ru-RU"/>
        </w:rPr>
        <w:t>  4) ЧАСТЬ – Ь + УШКО – О + А = …</w:t>
      </w:r>
      <w:r w:rsidRPr="009C03AD">
        <w:rPr>
          <w:rFonts w:ascii="Times New Roman" w:eastAsia="Times New Roman" w:hAnsi="Times New Roman"/>
          <w:color w:val="000000"/>
          <w:sz w:val="28"/>
          <w:szCs w:val="28"/>
          <w:lang w:eastAsia="ru-RU"/>
        </w:rPr>
        <w:br/>
      </w:r>
      <w:r w:rsidRPr="009C03AD">
        <w:rPr>
          <w:rFonts w:ascii="Times New Roman" w:eastAsia="Times New Roman" w:hAnsi="Times New Roman"/>
          <w:color w:val="000000"/>
          <w:sz w:val="28"/>
          <w:lang w:eastAsia="ru-RU"/>
        </w:rPr>
        <w:t>  5) КВА + РАК – АК + ТИРА = …</w:t>
      </w:r>
      <w:r w:rsidRPr="009C03AD">
        <w:rPr>
          <w:rFonts w:ascii="Times New Roman" w:eastAsia="Times New Roman" w:hAnsi="Times New Roman"/>
          <w:color w:val="000000"/>
          <w:sz w:val="28"/>
          <w:szCs w:val="28"/>
          <w:lang w:eastAsia="ru-RU"/>
        </w:rPr>
        <w:br/>
      </w:r>
      <w:r w:rsidRPr="009C03AD">
        <w:rPr>
          <w:rFonts w:ascii="Times New Roman" w:eastAsia="Times New Roman" w:hAnsi="Times New Roman"/>
          <w:color w:val="000000"/>
          <w:sz w:val="28"/>
          <w:lang w:eastAsia="ru-RU"/>
        </w:rPr>
        <w:t xml:space="preserve">  6) КЕДР – </w:t>
      </w:r>
      <w:proofErr w:type="gramStart"/>
      <w:r w:rsidRPr="009C03AD">
        <w:rPr>
          <w:rFonts w:ascii="Times New Roman" w:eastAsia="Times New Roman" w:hAnsi="Times New Roman"/>
          <w:color w:val="000000"/>
          <w:sz w:val="28"/>
          <w:lang w:eastAsia="ru-RU"/>
        </w:rPr>
        <w:t>ДР</w:t>
      </w:r>
      <w:proofErr w:type="gramEnd"/>
      <w:r w:rsidRPr="009C03AD">
        <w:rPr>
          <w:rFonts w:ascii="Times New Roman" w:eastAsia="Times New Roman" w:hAnsi="Times New Roman"/>
          <w:color w:val="000000"/>
          <w:sz w:val="28"/>
          <w:lang w:eastAsia="ru-RU"/>
        </w:rPr>
        <w:t xml:space="preserve"> + РОСИНКА = …</w:t>
      </w:r>
      <w:r w:rsidRPr="009C03AD">
        <w:rPr>
          <w:rFonts w:ascii="Times New Roman" w:eastAsia="Times New Roman" w:hAnsi="Times New Roman"/>
          <w:color w:val="000000"/>
          <w:sz w:val="28"/>
          <w:szCs w:val="28"/>
          <w:lang w:eastAsia="ru-RU"/>
        </w:rPr>
        <w:br/>
      </w:r>
      <w:r w:rsidRPr="009C03AD">
        <w:rPr>
          <w:rFonts w:ascii="Times New Roman" w:eastAsia="Times New Roman" w:hAnsi="Times New Roman"/>
          <w:color w:val="000000"/>
          <w:sz w:val="28"/>
          <w:lang w:eastAsia="ru-RU"/>
        </w:rPr>
        <w:t>  7) КОРЬ – Ь + ИДОЛ – Л +Р = …</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3. « Шарада»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Начало деревом зовется,</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Конец - читатели мои,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Здесь в книге целое найдется,</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И в каждой строчке есть они.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w:t>
      </w:r>
      <w:proofErr w:type="spellStart"/>
      <w:r w:rsidRPr="009C03AD">
        <w:rPr>
          <w:rFonts w:ascii="Times New Roman" w:eastAsia="Times New Roman" w:hAnsi="Times New Roman"/>
          <w:b/>
          <w:bCs/>
          <w:color w:val="000000"/>
          <w:sz w:val="28"/>
          <w:lang w:eastAsia="ru-RU"/>
        </w:rPr>
        <w:t>Ответ</w:t>
      </w:r>
      <w:proofErr w:type="gramStart"/>
      <w:r w:rsidRPr="009C03AD">
        <w:rPr>
          <w:rFonts w:ascii="Times New Roman" w:eastAsia="Times New Roman" w:hAnsi="Times New Roman"/>
          <w:color w:val="000000"/>
          <w:sz w:val="28"/>
          <w:lang w:eastAsia="ru-RU"/>
        </w:rPr>
        <w:t>:«</w:t>
      </w:r>
      <w:proofErr w:type="gramEnd"/>
      <w:r w:rsidRPr="009C03AD">
        <w:rPr>
          <w:rFonts w:ascii="Times New Roman" w:eastAsia="Times New Roman" w:hAnsi="Times New Roman"/>
          <w:color w:val="000000"/>
          <w:sz w:val="28"/>
          <w:lang w:eastAsia="ru-RU"/>
        </w:rPr>
        <w:t>Бук-вы</w:t>
      </w:r>
      <w:proofErr w:type="spellEnd"/>
      <w:r w:rsidRPr="009C03AD">
        <w:rPr>
          <w:rFonts w:ascii="Times New Roman" w:eastAsia="Times New Roman" w:hAnsi="Times New Roman"/>
          <w:color w:val="000000"/>
          <w:sz w:val="28"/>
          <w:lang w:eastAsia="ru-RU"/>
        </w:rPr>
        <w:t>».)</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 Первый слог в удивлении я восклицаю,</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Второй слог я с книжной полки снимаю,</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Когда же первый со вторым соединится,</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То получится мельчайшая частица.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w:t>
      </w:r>
      <w:proofErr w:type="spellStart"/>
      <w:r w:rsidRPr="009C03AD">
        <w:rPr>
          <w:rFonts w:ascii="Times New Roman" w:eastAsia="Times New Roman" w:hAnsi="Times New Roman"/>
          <w:b/>
          <w:bCs/>
          <w:color w:val="000000"/>
          <w:sz w:val="28"/>
          <w:lang w:eastAsia="ru-RU"/>
        </w:rPr>
        <w:t>Ответ</w:t>
      </w:r>
      <w:proofErr w:type="gramStart"/>
      <w:r w:rsidRPr="009C03AD">
        <w:rPr>
          <w:rFonts w:ascii="Times New Roman" w:eastAsia="Times New Roman" w:hAnsi="Times New Roman"/>
          <w:color w:val="000000"/>
          <w:sz w:val="28"/>
          <w:lang w:eastAsia="ru-RU"/>
        </w:rPr>
        <w:t>:«</w:t>
      </w:r>
      <w:proofErr w:type="gramEnd"/>
      <w:r w:rsidRPr="009C03AD">
        <w:rPr>
          <w:rFonts w:ascii="Times New Roman" w:eastAsia="Times New Roman" w:hAnsi="Times New Roman"/>
          <w:color w:val="000000"/>
          <w:sz w:val="28"/>
          <w:lang w:eastAsia="ru-RU"/>
        </w:rPr>
        <w:t>А-том</w:t>
      </w:r>
      <w:proofErr w:type="spellEnd"/>
      <w:r w:rsidRPr="009C03AD">
        <w:rPr>
          <w:rFonts w:ascii="Times New Roman" w:eastAsia="Times New Roman" w:hAnsi="Times New Roman"/>
          <w:color w:val="000000"/>
          <w:sz w:val="28"/>
          <w:lang w:eastAsia="ru-RU"/>
        </w:rPr>
        <w:t>».)</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 Часть танца - слог мой первый,</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Вино - мой слог второй,</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На целом перевозят</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Чрез реку бечевой.</w:t>
      </w:r>
    </w:p>
    <w:p w:rsidR="009C03AD" w:rsidRPr="009C03AD" w:rsidRDefault="009C03AD" w:rsidP="006A2E8D">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w:t>
      </w:r>
      <w:proofErr w:type="spellStart"/>
      <w:r w:rsidRPr="009C03AD">
        <w:rPr>
          <w:rFonts w:ascii="Times New Roman" w:eastAsia="Times New Roman" w:hAnsi="Times New Roman"/>
          <w:b/>
          <w:bCs/>
          <w:color w:val="000000"/>
          <w:sz w:val="28"/>
          <w:lang w:eastAsia="ru-RU"/>
        </w:rPr>
        <w:t>Ответ</w:t>
      </w:r>
      <w:proofErr w:type="gramStart"/>
      <w:r w:rsidRPr="009C03AD">
        <w:rPr>
          <w:rFonts w:ascii="Times New Roman" w:eastAsia="Times New Roman" w:hAnsi="Times New Roman"/>
          <w:color w:val="000000"/>
          <w:sz w:val="28"/>
          <w:lang w:eastAsia="ru-RU"/>
        </w:rPr>
        <w:t>:«</w:t>
      </w:r>
      <w:proofErr w:type="gramEnd"/>
      <w:r w:rsidRPr="009C03AD">
        <w:rPr>
          <w:rFonts w:ascii="Times New Roman" w:eastAsia="Times New Roman" w:hAnsi="Times New Roman"/>
          <w:color w:val="000000"/>
          <w:sz w:val="28"/>
          <w:lang w:eastAsia="ru-RU"/>
        </w:rPr>
        <w:t>Па-ром</w:t>
      </w:r>
      <w:proofErr w:type="spellEnd"/>
      <w:r w:rsidRPr="009C03AD">
        <w:rPr>
          <w:rFonts w:ascii="Times New Roman" w:eastAsia="Times New Roman" w:hAnsi="Times New Roman"/>
          <w:color w:val="000000"/>
          <w:sz w:val="28"/>
          <w:lang w:eastAsia="ru-RU"/>
        </w:rPr>
        <w:t>».) </w:t>
      </w:r>
    </w:p>
    <w:p w:rsidR="006A2E8D" w:rsidRDefault="009C03AD" w:rsidP="006A2E8D">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ОКРУЖАЮЩИЙ МИР</w:t>
      </w:r>
    </w:p>
    <w:p w:rsidR="009C03AD" w:rsidRPr="006A2E8D" w:rsidRDefault="006A2E8D" w:rsidP="006A2E8D">
      <w:pPr>
        <w:shd w:val="clear" w:color="auto" w:fill="FFFFFF"/>
        <w:spacing w:after="0" w:line="240" w:lineRule="auto"/>
        <w:jc w:val="both"/>
        <w:rPr>
          <w:rFonts w:eastAsia="Times New Roman"/>
          <w:color w:val="000000"/>
          <w:lang w:eastAsia="ru-RU"/>
        </w:rPr>
      </w:pPr>
      <w:r>
        <w:rPr>
          <w:rFonts w:ascii="Times New Roman" w:eastAsia="Times New Roman" w:hAnsi="Times New Roman"/>
          <w:color w:val="232323"/>
          <w:sz w:val="28"/>
          <w:lang w:eastAsia="ru-RU"/>
        </w:rPr>
        <w:t>1.</w:t>
      </w:r>
      <w:r w:rsidR="009C03AD" w:rsidRPr="009C03AD">
        <w:rPr>
          <w:rFonts w:ascii="Times New Roman" w:eastAsia="Times New Roman" w:hAnsi="Times New Roman"/>
          <w:color w:val="232323"/>
          <w:sz w:val="28"/>
          <w:lang w:eastAsia="ru-RU"/>
        </w:rPr>
        <w:t>" </w:t>
      </w:r>
      <w:r w:rsidR="009C03AD" w:rsidRPr="009C03AD">
        <w:rPr>
          <w:rFonts w:ascii="Times New Roman" w:eastAsia="Times New Roman" w:hAnsi="Times New Roman"/>
          <w:b/>
          <w:bCs/>
          <w:color w:val="232323"/>
          <w:sz w:val="28"/>
          <w:lang w:eastAsia="ru-RU"/>
        </w:rPr>
        <w:t>Какие мы деревья? "</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Игра может быть использована в 1 классе по программе А. А. Плешакова при закреплении темы "Растения зимой и немного о животных" и в 3 классе при изучении темы "Зона лесов". Игра проводится эффективно, если до её проведения организовать экскурсию в парк, где дети могут наблюдать деревья в природе. </w:t>
      </w:r>
      <w:r w:rsidRPr="009C03AD">
        <w:rPr>
          <w:rFonts w:ascii="Times New Roman" w:eastAsia="Times New Roman" w:hAnsi="Times New Roman"/>
          <w:b/>
          <w:bCs/>
          <w:color w:val="000000"/>
          <w:sz w:val="28"/>
          <w:lang w:eastAsia="ru-RU"/>
        </w:rPr>
        <w:t>Цель игры:</w:t>
      </w:r>
      <w:r w:rsidRPr="009C03AD">
        <w:rPr>
          <w:rFonts w:ascii="Times New Roman" w:eastAsia="Times New Roman" w:hAnsi="Times New Roman"/>
          <w:color w:val="000000"/>
          <w:sz w:val="28"/>
          <w:lang w:eastAsia="ru-RU"/>
        </w:rPr>
        <w:t> Закрепить знания детей о лиственных и хвойных растениях, расширять кругозор детей.</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Материал:</w:t>
      </w:r>
      <w:r w:rsidRPr="009C03AD">
        <w:rPr>
          <w:rFonts w:ascii="Times New Roman" w:eastAsia="Times New Roman" w:hAnsi="Times New Roman"/>
          <w:color w:val="000000"/>
          <w:sz w:val="28"/>
          <w:lang w:eastAsia="ru-RU"/>
        </w:rPr>
        <w:t> Учитель должен иметь мяч или мягкую игрушку.</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Содержание:</w:t>
      </w:r>
      <w:r w:rsidRPr="009C03AD">
        <w:rPr>
          <w:rFonts w:ascii="Times New Roman" w:eastAsia="Times New Roman" w:hAnsi="Times New Roman"/>
          <w:color w:val="000000"/>
          <w:sz w:val="28"/>
          <w:lang w:eastAsia="ru-RU"/>
        </w:rPr>
        <w:t> Учитель называет дерево и бросает мяч детям, которые сидят за партой. Он может называть лиственные и хвойные деревья.</w:t>
      </w:r>
    </w:p>
    <w:p w:rsidR="009C03AD" w:rsidRPr="009C03AD" w:rsidRDefault="009C03AD" w:rsidP="006F084B">
      <w:pPr>
        <w:shd w:val="clear" w:color="auto" w:fill="FFFFFF"/>
        <w:spacing w:after="0" w:line="240" w:lineRule="auto"/>
        <w:jc w:val="both"/>
        <w:rPr>
          <w:rFonts w:eastAsia="Times New Roman"/>
          <w:color w:val="000000"/>
          <w:lang w:eastAsia="ru-RU"/>
        </w:rPr>
      </w:pPr>
      <w:proofErr w:type="gramStart"/>
      <w:r w:rsidRPr="009C03AD">
        <w:rPr>
          <w:rFonts w:ascii="Times New Roman" w:eastAsia="Times New Roman" w:hAnsi="Times New Roman"/>
          <w:b/>
          <w:bCs/>
          <w:color w:val="000000"/>
          <w:sz w:val="28"/>
          <w:lang w:eastAsia="ru-RU"/>
        </w:rPr>
        <w:t>НАПРИМЕР:</w:t>
      </w:r>
      <w:r w:rsidRPr="009C03AD">
        <w:rPr>
          <w:rFonts w:ascii="Times New Roman" w:eastAsia="Times New Roman" w:hAnsi="Times New Roman"/>
          <w:color w:val="000000"/>
          <w:sz w:val="28"/>
          <w:lang w:eastAsia="ru-RU"/>
        </w:rPr>
        <w:t> липа, кедр, дуб, лиственница, сосна, ясень, берёза, ель, вяз, осина, пихта, ива, тополь, клён, ольха.</w:t>
      </w:r>
      <w:proofErr w:type="gramEnd"/>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Дети ловят мяч и возвращают его учителю вместе с ответом. Они называют, к какой группе относится данное растение /</w:t>
      </w:r>
      <w:proofErr w:type="gramStart"/>
      <w:r w:rsidRPr="009C03AD">
        <w:rPr>
          <w:rFonts w:ascii="Times New Roman" w:eastAsia="Times New Roman" w:hAnsi="Times New Roman"/>
          <w:color w:val="000000"/>
          <w:sz w:val="28"/>
          <w:lang w:eastAsia="ru-RU"/>
        </w:rPr>
        <w:t>к</w:t>
      </w:r>
      <w:proofErr w:type="gramEnd"/>
      <w:r w:rsidRPr="009C03AD">
        <w:rPr>
          <w:rFonts w:ascii="Times New Roman" w:eastAsia="Times New Roman" w:hAnsi="Times New Roman"/>
          <w:color w:val="000000"/>
          <w:sz w:val="28"/>
          <w:lang w:eastAsia="ru-RU"/>
        </w:rPr>
        <w:t xml:space="preserve"> лиственным или хвойным/.</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Дети не должны думать более 10 секунд. Если ребёнок не знает, или затрудняется назвать ответ, то он возвращает мяч учителю. Учитель бросает его другому ребёнку.</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НАПРИМЕР:</w:t>
      </w:r>
      <w:r w:rsidRPr="009C03AD">
        <w:rPr>
          <w:rFonts w:ascii="Times New Roman" w:eastAsia="Times New Roman" w:hAnsi="Times New Roman"/>
          <w:color w:val="000000"/>
          <w:sz w:val="28"/>
          <w:lang w:eastAsia="ru-RU"/>
        </w:rPr>
        <w:t xml:space="preserve"> дуб — </w:t>
      </w:r>
      <w:proofErr w:type="gramStart"/>
      <w:r w:rsidRPr="009C03AD">
        <w:rPr>
          <w:rFonts w:ascii="Times New Roman" w:eastAsia="Times New Roman" w:hAnsi="Times New Roman"/>
          <w:color w:val="000000"/>
          <w:sz w:val="28"/>
          <w:lang w:eastAsia="ru-RU"/>
        </w:rPr>
        <w:t>лиственное</w:t>
      </w:r>
      <w:proofErr w:type="gramEnd"/>
      <w:r w:rsidRPr="009C03AD">
        <w:rPr>
          <w:rFonts w:ascii="Times New Roman" w:eastAsia="Times New Roman" w:hAnsi="Times New Roman"/>
          <w:color w:val="000000"/>
          <w:sz w:val="28"/>
          <w:lang w:eastAsia="ru-RU"/>
        </w:rPr>
        <w:t>, сосна — хвойное ...</w:t>
      </w:r>
    </w:p>
    <w:p w:rsidR="006A2E8D" w:rsidRDefault="009C03AD" w:rsidP="006A2E8D">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Игра с мячом может проводиться по темам: "Разнообразие животного мира", "Съедобные и несъедобные грибы", "Зимующие и перелётные птицы", "Разнообразие растительного мира", "Дикие и домашние животные ", т.е. по всем темам, где есть классификация. Например: щука — рыба, лягушка — земноводное, ворона — птица...</w:t>
      </w:r>
    </w:p>
    <w:p w:rsidR="009C03AD" w:rsidRPr="006A2E8D" w:rsidRDefault="006A2E8D" w:rsidP="006A2E8D">
      <w:pPr>
        <w:shd w:val="clear" w:color="auto" w:fill="FFFFFF"/>
        <w:spacing w:after="0" w:line="240" w:lineRule="auto"/>
        <w:jc w:val="both"/>
        <w:rPr>
          <w:rFonts w:eastAsia="Times New Roman"/>
          <w:color w:val="000000"/>
          <w:lang w:eastAsia="ru-RU"/>
        </w:rPr>
      </w:pPr>
      <w:r w:rsidRPr="006A2E8D">
        <w:rPr>
          <w:rFonts w:ascii="Times New Roman" w:eastAsia="Times New Roman" w:hAnsi="Times New Roman"/>
          <w:color w:val="000000"/>
          <w:sz w:val="28"/>
          <w:szCs w:val="28"/>
          <w:lang w:eastAsia="ru-RU"/>
        </w:rPr>
        <w:lastRenderedPageBreak/>
        <w:t>2.</w:t>
      </w:r>
      <w:r>
        <w:rPr>
          <w:rFonts w:eastAsia="Times New Roman"/>
          <w:color w:val="000000"/>
          <w:lang w:eastAsia="ru-RU"/>
        </w:rPr>
        <w:t xml:space="preserve"> </w:t>
      </w:r>
      <w:r w:rsidR="009C03AD" w:rsidRPr="009C03AD">
        <w:rPr>
          <w:rFonts w:ascii="Times New Roman" w:eastAsia="Times New Roman" w:hAnsi="Times New Roman"/>
          <w:b/>
          <w:bCs/>
          <w:color w:val="232323"/>
          <w:sz w:val="28"/>
          <w:lang w:eastAsia="ru-RU"/>
        </w:rPr>
        <w:t>«Да – нет»</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Игра проводится на уроках природоведения во 2 классе после прохождения темы "Разнообразие животного мира".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Цель игры:</w:t>
      </w:r>
      <w:r w:rsidRPr="009C03AD">
        <w:rPr>
          <w:rFonts w:ascii="Times New Roman" w:eastAsia="Times New Roman" w:hAnsi="Times New Roman"/>
          <w:color w:val="000000"/>
          <w:sz w:val="28"/>
          <w:lang w:eastAsia="ru-RU"/>
        </w:rPr>
        <w:t> уметь выделять основные признаки животных, учить детей анализировать и выбирать главные, отсекающие вопросы; расширять кругозор детей; уметь распределять животных по основным группам; учить детей работать в группе.</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Содержание:</w:t>
      </w:r>
      <w:r w:rsidRPr="009C03AD">
        <w:rPr>
          <w:rFonts w:ascii="Times New Roman" w:eastAsia="Times New Roman" w:hAnsi="Times New Roman"/>
          <w:color w:val="000000"/>
          <w:sz w:val="28"/>
          <w:lang w:eastAsia="ru-RU"/>
        </w:rPr>
        <w:t> Учитель делит детей на 3 - 4 группы. Дети садятся кружком и должны работать сообща, в группе.</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Учитель загадывает для каждой группы животное. Детям даётся (по желанию учителя) 10, 8, 7, 5 попыток. Если ребята играют не первый раз, то количество попыток должно уменьшаться. Первый раз - пробный, учитель учит детей играть, а затем загадывает командам животное. Дети задают вопросы, на которые учитель может ответить только словами "да" или "нет". Команды задают вопросы учителю по очереди.</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b/>
          <w:bCs/>
          <w:color w:val="000000"/>
          <w:sz w:val="28"/>
          <w:lang w:eastAsia="ru-RU"/>
        </w:rPr>
        <w:t>НАПРИМЕР:</w:t>
      </w:r>
      <w:r w:rsidRPr="009C03AD">
        <w:rPr>
          <w:rFonts w:ascii="Times New Roman" w:eastAsia="Times New Roman" w:hAnsi="Times New Roman"/>
          <w:color w:val="000000"/>
          <w:sz w:val="28"/>
          <w:lang w:eastAsia="ru-RU"/>
        </w:rPr>
        <w:t> Животное — лось.</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Вопросы детей: Ответы учителя:</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Это насекомое? Нет.</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Это зверь? Да.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Он живет в наших лесах? Да.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Он хищный? Нет.</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Он травоядный? Да.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У него длинный хвост? Нет.</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Он быстро бегает? Да.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Это лось? Да.</w:t>
      </w:r>
    </w:p>
    <w:p w:rsidR="009C03AD" w:rsidRPr="009C03AD" w:rsidRDefault="009C03AD" w:rsidP="006F084B">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Примечание: Количество правильных ответов может быть записано на доске по командам.</w:t>
      </w:r>
    </w:p>
    <w:p w:rsidR="006A2E8D" w:rsidRDefault="009C03AD" w:rsidP="006A2E8D">
      <w:pPr>
        <w:shd w:val="clear" w:color="auto" w:fill="FFFFFF"/>
        <w:spacing w:after="0" w:line="240" w:lineRule="auto"/>
        <w:jc w:val="both"/>
        <w:rPr>
          <w:rFonts w:eastAsia="Times New Roman"/>
          <w:color w:val="000000"/>
          <w:lang w:eastAsia="ru-RU"/>
        </w:rPr>
      </w:pPr>
      <w:r w:rsidRPr="009C03AD">
        <w:rPr>
          <w:rFonts w:ascii="Times New Roman" w:eastAsia="Times New Roman" w:hAnsi="Times New Roman"/>
          <w:color w:val="000000"/>
          <w:sz w:val="28"/>
          <w:lang w:eastAsia="ru-RU"/>
        </w:rPr>
        <w:t>Такая игра может проводиться по темам: «Растения», «Комнатные растения» и т.д.</w:t>
      </w:r>
      <w:r w:rsidRPr="009C03AD">
        <w:rPr>
          <w:rFonts w:ascii="Times New Roman" w:eastAsia="Times New Roman" w:hAnsi="Times New Roman"/>
          <w:b/>
          <w:bCs/>
          <w:i/>
          <w:iCs/>
          <w:color w:val="000000"/>
          <w:sz w:val="28"/>
          <w:lang w:eastAsia="ru-RU"/>
        </w:rPr>
        <w:t> Темы «Режим дня школьника»</w:t>
      </w:r>
      <w:proofErr w:type="gramStart"/>
      <w:r w:rsidRPr="009C03AD">
        <w:rPr>
          <w:rFonts w:ascii="Times New Roman" w:eastAsia="Times New Roman" w:hAnsi="Times New Roman"/>
          <w:b/>
          <w:bCs/>
          <w:i/>
          <w:iCs/>
          <w:color w:val="000000"/>
          <w:sz w:val="28"/>
          <w:lang w:eastAsia="ru-RU"/>
        </w:rPr>
        <w:t>,«</w:t>
      </w:r>
      <w:proofErr w:type="gramEnd"/>
      <w:r w:rsidRPr="009C03AD">
        <w:rPr>
          <w:rFonts w:ascii="Times New Roman" w:eastAsia="Times New Roman" w:hAnsi="Times New Roman"/>
          <w:b/>
          <w:bCs/>
          <w:i/>
          <w:iCs/>
          <w:color w:val="000000"/>
          <w:sz w:val="28"/>
          <w:lang w:eastAsia="ru-RU"/>
        </w:rPr>
        <w:t>Личная и общественная гигиена»</w:t>
      </w:r>
    </w:p>
    <w:p w:rsidR="006A2E8D" w:rsidRPr="006A2E8D" w:rsidRDefault="006A2E8D" w:rsidP="006A2E8D">
      <w:pPr>
        <w:shd w:val="clear" w:color="auto" w:fill="FFFFFF"/>
        <w:spacing w:after="0" w:line="240" w:lineRule="auto"/>
        <w:jc w:val="both"/>
        <w:rPr>
          <w:rFonts w:eastAsia="Times New Roman"/>
          <w:color w:val="000000"/>
          <w:lang w:eastAsia="ru-RU"/>
        </w:rPr>
      </w:pPr>
      <w:r>
        <w:rPr>
          <w:rFonts w:eastAsia="Times New Roman"/>
          <w:color w:val="000000"/>
          <w:lang w:eastAsia="ru-RU"/>
        </w:rPr>
        <w:t xml:space="preserve">     </w:t>
      </w:r>
      <w:r w:rsidRPr="006A2E8D">
        <w:rPr>
          <w:rFonts w:ascii="Times New Roman" w:eastAsia="Times New Roman" w:hAnsi="Times New Roman"/>
          <w:color w:val="000000"/>
          <w:sz w:val="28"/>
          <w:lang w:eastAsia="ru-RU"/>
        </w:rPr>
        <w:t>Введение в учебную деятельность элементов игры или развивающих игр позволяет ребёнку легче адаптироваться к учебной деятельности, развивать потребность в знаниях, способность анализировать, классифицировать, обобщать объекты, понятия и явления, развивать непроизвольное внимание, повышать мотивацию учебно-познавательной деятельности, развивать самоконтроль и самооценку</w:t>
      </w:r>
    </w:p>
    <w:p w:rsidR="006A2E8D" w:rsidRDefault="006A2E8D" w:rsidP="006A2E8D">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rPr>
        <w:t xml:space="preserve">      </w:t>
      </w:r>
      <w:r w:rsidR="009C03AD" w:rsidRPr="006F084B">
        <w:rPr>
          <w:rFonts w:ascii="Times New Roman" w:hAnsi="Times New Roman"/>
          <w:color w:val="000000"/>
          <w:sz w:val="28"/>
        </w:rPr>
        <w:t>Подводя итог вышесказанному, важно отметить, что </w:t>
      </w:r>
      <w:r w:rsidR="009C03AD" w:rsidRPr="006F084B">
        <w:rPr>
          <w:rFonts w:ascii="Times New Roman" w:hAnsi="Times New Roman"/>
          <w:color w:val="000000"/>
          <w:sz w:val="28"/>
          <w:szCs w:val="28"/>
          <w:shd w:val="clear" w:color="auto" w:fill="FFFFFF"/>
        </w:rPr>
        <w:t xml:space="preserve">игра как средство обучения является игровой формой и объединяет познавательное и занимательное. </w:t>
      </w:r>
      <w:proofErr w:type="gramStart"/>
      <w:r w:rsidR="009C03AD" w:rsidRPr="006F084B">
        <w:rPr>
          <w:rFonts w:ascii="Times New Roman" w:hAnsi="Times New Roman"/>
          <w:color w:val="000000"/>
          <w:sz w:val="28"/>
          <w:szCs w:val="28"/>
          <w:shd w:val="clear" w:color="auto" w:fill="FFFFFF"/>
        </w:rPr>
        <w:t>Именно это сочетание обеспечивает переход от одной деятельности к другой, позволяет обучающимся начальной школы овладеть знаниями по предметам - играя, влияет на развитие ряда психических процессов, оказывает большой воспитательный эффект.</w:t>
      </w:r>
      <w:proofErr w:type="gramEnd"/>
      <w:r w:rsidR="009C03AD" w:rsidRPr="006F084B">
        <w:rPr>
          <w:rFonts w:ascii="Times New Roman" w:hAnsi="Times New Roman"/>
          <w:color w:val="000000"/>
          <w:sz w:val="28"/>
          <w:szCs w:val="28"/>
          <w:shd w:val="clear" w:color="auto" w:fill="FFFFFF"/>
        </w:rPr>
        <w:t xml:space="preserve"> Так, например, правильно организованная, методически выдержанная дидактическая игра способна плодотворно влиять на развитие психических процессов, оказывать воспитательное воздействие</w:t>
      </w:r>
      <w:r>
        <w:rPr>
          <w:rFonts w:ascii="Times New Roman" w:hAnsi="Times New Roman"/>
          <w:color w:val="000000"/>
          <w:sz w:val="28"/>
          <w:szCs w:val="28"/>
          <w:shd w:val="clear" w:color="auto" w:fill="FFFFFF"/>
        </w:rPr>
        <w:t>.</w:t>
      </w:r>
    </w:p>
    <w:p w:rsidR="007152FC" w:rsidRPr="006A2E8D" w:rsidRDefault="006A2E8D" w:rsidP="006A2E8D">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007152FC" w:rsidRPr="007152FC">
        <w:rPr>
          <w:rFonts w:ascii="Times New Roman" w:eastAsia="Times New Roman" w:hAnsi="Times New Roman"/>
          <w:color w:val="000000"/>
          <w:sz w:val="28"/>
          <w:szCs w:val="28"/>
          <w:lang w:eastAsia="ru-RU"/>
        </w:rPr>
        <w:t>«Дети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7152FC" w:rsidRPr="007152FC" w:rsidRDefault="007152FC" w:rsidP="006A2E8D">
      <w:pPr>
        <w:shd w:val="clear" w:color="auto" w:fill="FFFFFF"/>
        <w:spacing w:after="0" w:line="240" w:lineRule="auto"/>
        <w:jc w:val="right"/>
        <w:rPr>
          <w:rFonts w:eastAsia="Times New Roman"/>
          <w:color w:val="000000"/>
          <w:lang w:eastAsia="ru-RU"/>
        </w:rPr>
      </w:pPr>
      <w:r w:rsidRPr="007152FC">
        <w:rPr>
          <w:rFonts w:ascii="Times New Roman" w:eastAsia="Times New Roman" w:hAnsi="Times New Roman"/>
          <w:color w:val="000000"/>
          <w:sz w:val="28"/>
          <w:szCs w:val="28"/>
          <w:lang w:eastAsia="ru-RU"/>
        </w:rPr>
        <w:t>                                                                Я.Коменский</w:t>
      </w:r>
    </w:p>
    <w:p w:rsidR="007152FC" w:rsidRDefault="007152FC" w:rsidP="006F084B">
      <w:pPr>
        <w:jc w:val="both"/>
      </w:pPr>
    </w:p>
    <w:sectPr w:rsidR="007152FC" w:rsidSect="00107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44B88"/>
    <w:multiLevelType w:val="singleLevel"/>
    <w:tmpl w:val="9A3A1142"/>
    <w:lvl w:ilvl="0">
      <w:start w:val="1"/>
      <w:numFmt w:val="bullet"/>
      <w:lvlText w:val=""/>
      <w:lvlJc w:val="left"/>
      <w:pPr>
        <w:tabs>
          <w:tab w:val="num" w:pos="700"/>
        </w:tabs>
        <w:ind w:firstLine="340"/>
      </w:pPr>
      <w:rPr>
        <w:rFonts w:ascii="Symbol" w:hAnsi="Symbol" w:hint="default"/>
        <w:sz w:val="28"/>
      </w:rPr>
    </w:lvl>
  </w:abstractNum>
  <w:abstractNum w:abstractNumId="1">
    <w:nsid w:val="34A01496"/>
    <w:multiLevelType w:val="multilevel"/>
    <w:tmpl w:val="C62A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D2E0A"/>
    <w:multiLevelType w:val="multilevel"/>
    <w:tmpl w:val="F19EF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CA13BC"/>
    <w:multiLevelType w:val="multilevel"/>
    <w:tmpl w:val="8A5C6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0B3053"/>
    <w:multiLevelType w:val="hybridMultilevel"/>
    <w:tmpl w:val="19788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4811C3"/>
    <w:multiLevelType w:val="multilevel"/>
    <w:tmpl w:val="1A20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03AD"/>
    <w:rsid w:val="00107F95"/>
    <w:rsid w:val="003D7DD0"/>
    <w:rsid w:val="006A2E8D"/>
    <w:rsid w:val="006F084B"/>
    <w:rsid w:val="007152FC"/>
    <w:rsid w:val="007C3E6F"/>
    <w:rsid w:val="009804A5"/>
    <w:rsid w:val="009C03AD"/>
    <w:rsid w:val="00B723ED"/>
    <w:rsid w:val="00CA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3AD"/>
    <w:pPr>
      <w:ind w:left="720"/>
      <w:contextualSpacing/>
    </w:pPr>
  </w:style>
  <w:style w:type="paragraph" w:customStyle="1" w:styleId="1">
    <w:name w:val="Без интервала1"/>
    <w:rsid w:val="009C03AD"/>
    <w:pPr>
      <w:spacing w:after="0" w:line="240" w:lineRule="auto"/>
    </w:pPr>
    <w:rPr>
      <w:rFonts w:ascii="Calibri" w:eastAsia="Times New Roman" w:hAnsi="Calibri" w:cs="Times New Roman"/>
    </w:rPr>
  </w:style>
  <w:style w:type="paragraph" w:styleId="2">
    <w:name w:val="Body Text 2"/>
    <w:basedOn w:val="a"/>
    <w:link w:val="20"/>
    <w:rsid w:val="009C03AD"/>
    <w:pPr>
      <w:spacing w:after="120" w:line="480" w:lineRule="auto"/>
    </w:pPr>
    <w:rPr>
      <w:rFonts w:eastAsia="Times New Roman"/>
    </w:rPr>
  </w:style>
  <w:style w:type="character" w:customStyle="1" w:styleId="20">
    <w:name w:val="Основной текст 2 Знак"/>
    <w:basedOn w:val="a0"/>
    <w:link w:val="2"/>
    <w:rsid w:val="009C03AD"/>
    <w:rPr>
      <w:rFonts w:ascii="Calibri" w:eastAsia="Times New Roman" w:hAnsi="Calibri" w:cs="Times New Roman"/>
    </w:rPr>
  </w:style>
  <w:style w:type="character" w:styleId="a4">
    <w:name w:val="Strong"/>
    <w:basedOn w:val="a0"/>
    <w:qFormat/>
    <w:rsid w:val="009C03AD"/>
    <w:rPr>
      <w:rFonts w:cs="Times New Roman"/>
      <w:b/>
      <w:bCs/>
    </w:rPr>
  </w:style>
  <w:style w:type="paragraph" w:customStyle="1" w:styleId="10">
    <w:name w:val="Обычный1"/>
    <w:rsid w:val="009C03AD"/>
    <w:pPr>
      <w:spacing w:after="0" w:line="240" w:lineRule="auto"/>
    </w:pPr>
    <w:rPr>
      <w:rFonts w:ascii="Times New Roman" w:eastAsia="Calibri" w:hAnsi="Times New Roman" w:cs="Times New Roman"/>
      <w:sz w:val="20"/>
      <w:szCs w:val="20"/>
      <w:lang w:eastAsia="ru-RU"/>
    </w:rPr>
  </w:style>
  <w:style w:type="paragraph" w:customStyle="1" w:styleId="c19">
    <w:name w:val="c19"/>
    <w:basedOn w:val="a"/>
    <w:rsid w:val="009C03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9C03AD"/>
  </w:style>
  <w:style w:type="character" w:customStyle="1" w:styleId="c0">
    <w:name w:val="c0"/>
    <w:basedOn w:val="a0"/>
    <w:rsid w:val="009C03AD"/>
  </w:style>
  <w:style w:type="paragraph" w:customStyle="1" w:styleId="c1">
    <w:name w:val="c1"/>
    <w:basedOn w:val="a"/>
    <w:rsid w:val="009C03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9C03AD"/>
  </w:style>
  <w:style w:type="paragraph" w:customStyle="1" w:styleId="c2">
    <w:name w:val="c2"/>
    <w:basedOn w:val="a"/>
    <w:rsid w:val="009C03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9C03AD"/>
  </w:style>
  <w:style w:type="character" w:customStyle="1" w:styleId="c17">
    <w:name w:val="c17"/>
    <w:basedOn w:val="a0"/>
    <w:rsid w:val="009C03AD"/>
  </w:style>
  <w:style w:type="character" w:customStyle="1" w:styleId="c21">
    <w:name w:val="c21"/>
    <w:basedOn w:val="a0"/>
    <w:rsid w:val="009C0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44270">
      <w:bodyDiv w:val="1"/>
      <w:marLeft w:val="0"/>
      <w:marRight w:val="0"/>
      <w:marTop w:val="0"/>
      <w:marBottom w:val="0"/>
      <w:divBdr>
        <w:top w:val="none" w:sz="0" w:space="0" w:color="auto"/>
        <w:left w:val="none" w:sz="0" w:space="0" w:color="auto"/>
        <w:bottom w:val="none" w:sz="0" w:space="0" w:color="auto"/>
        <w:right w:val="none" w:sz="0" w:space="0" w:color="auto"/>
      </w:divBdr>
    </w:div>
    <w:div w:id="1494491113">
      <w:bodyDiv w:val="1"/>
      <w:marLeft w:val="0"/>
      <w:marRight w:val="0"/>
      <w:marTop w:val="0"/>
      <w:marBottom w:val="0"/>
      <w:divBdr>
        <w:top w:val="none" w:sz="0" w:space="0" w:color="auto"/>
        <w:left w:val="none" w:sz="0" w:space="0" w:color="auto"/>
        <w:bottom w:val="none" w:sz="0" w:space="0" w:color="auto"/>
        <w:right w:val="none" w:sz="0" w:space="0" w:color="auto"/>
      </w:divBdr>
    </w:div>
    <w:div w:id="16394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Ilf</dc:creator>
  <cp:lastModifiedBy>Елена</cp:lastModifiedBy>
  <cp:revision>4</cp:revision>
  <dcterms:created xsi:type="dcterms:W3CDTF">2024-10-30T02:31:00Z</dcterms:created>
  <dcterms:modified xsi:type="dcterms:W3CDTF">2024-10-31T06:07:00Z</dcterms:modified>
</cp:coreProperties>
</file>