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74" w:rsidRDefault="000E1074" w:rsidP="000E107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Актуали</w:t>
      </w:r>
      <w:bookmarkStart w:id="0" w:name="_GoBack"/>
      <w:bookmarkEnd w:id="0"/>
      <w:r>
        <w:rPr>
          <w:b/>
          <w:bCs/>
          <w:sz w:val="28"/>
          <w:szCs w:val="28"/>
        </w:rPr>
        <w:t>зация познавательной деятельности на уроках истории и обществознания посредствам индивидуализации и дифференциации процесса обучения.</w:t>
      </w:r>
    </w:p>
    <w:p w:rsidR="00796174" w:rsidRPr="00310D9C" w:rsidRDefault="00796174" w:rsidP="00796174">
      <w:pPr>
        <w:pStyle w:val="a3"/>
        <w:rPr>
          <w:sz w:val="28"/>
          <w:szCs w:val="28"/>
        </w:rPr>
      </w:pPr>
      <w:r w:rsidRPr="00310D9C">
        <w:rPr>
          <w:sz w:val="28"/>
          <w:szCs w:val="28"/>
        </w:rPr>
        <w:t>В соответствии с программой модернизации образования, для эффективного выполнения жизненных задач и полноценной актуализации жизненных планов, учащимся необходимы оптимально развитые интеллектуальные функции. Уроки истории и обществознания позволяют развивать гуманистические свойства личности, социальную компетентность учащихся в рамках педагогического процесса с использованием принципов индивидуализации и дифференцированного  подхода к познавательной деятельности учащихся.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Однажды известного физика Альберта Эйнштейна  спросили: “Как делаются открытия?”  Эйнштейн ответил:  “А так: все знают, что вот  этого нельзя. И вдруг появляется такой человек, который не знает, что этого нельзя. Он и делает открытие”. Конечно, это была лишь шутка. Но все же, вероятно, Эйнштейн вкладывал в нее глубокий смысл. Может быть, он намекал, в том числе и на собственное открытие более правильной и точной картины мироздания, изложенное им в знаменитой теории относительности. Может быть, он из озорства гения высказал серьезную мысль в шутливой форме. Дело не в том, чтобы “не знать”. Знать надо! А дело в том, чтобы “сомневаться”, не брать на веру все, чему учили деды. И вдруг появляется человек, которого не останавливает инерция привычных представлений. Вот он и делает открытие.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В настоящее время исследования ученых убедительно показали, что возможности людей, которых обычно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 наконец,  использовать те богатейшие возможности, которые дала ему природа, и о существовании  которых многие подчас и не подозревают. Поэтому особо остро в последние годы стал вопрос о формировании общих приемов познавательной деятельности.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b/>
          <w:bCs/>
          <w:sz w:val="28"/>
          <w:szCs w:val="28"/>
        </w:rPr>
        <w:t xml:space="preserve">  Ведущая педагогическая идея опыта </w:t>
      </w:r>
      <w:r w:rsidRPr="00310D9C">
        <w:rPr>
          <w:sz w:val="28"/>
          <w:szCs w:val="28"/>
        </w:rPr>
        <w:t>состоит в развитии познавательного интереса к истории.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 </w:t>
      </w:r>
      <w:r w:rsidRPr="00310D9C">
        <w:rPr>
          <w:b/>
          <w:bCs/>
          <w:i/>
          <w:iCs/>
          <w:sz w:val="28"/>
          <w:szCs w:val="28"/>
        </w:rPr>
        <w:t>Познавательный интерес</w:t>
      </w:r>
      <w:r w:rsidRPr="00310D9C">
        <w:rPr>
          <w:sz w:val="28"/>
          <w:szCs w:val="28"/>
        </w:rPr>
        <w:t xml:space="preserve"> – избирательная направленность личности на предметы и явления окружающие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развиваясь, познавательный интерес становится основой положительного отношения к учению. </w:t>
      </w:r>
      <w:r w:rsidRPr="00310D9C">
        <w:rPr>
          <w:b/>
          <w:bCs/>
          <w:i/>
          <w:iCs/>
          <w:sz w:val="28"/>
          <w:szCs w:val="28"/>
        </w:rPr>
        <w:t xml:space="preserve">Познавательный интерес </w:t>
      </w:r>
      <w:r w:rsidRPr="00310D9C">
        <w:rPr>
          <w:sz w:val="28"/>
          <w:szCs w:val="28"/>
        </w:rPr>
        <w:t xml:space="preserve">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 </w:t>
      </w:r>
      <w:r w:rsidRPr="00310D9C">
        <w:rPr>
          <w:b/>
          <w:bCs/>
          <w:i/>
          <w:iCs/>
          <w:sz w:val="28"/>
          <w:szCs w:val="28"/>
        </w:rPr>
        <w:t>Познавательный интерес</w:t>
      </w:r>
      <w:r w:rsidRPr="00310D9C">
        <w:rPr>
          <w:sz w:val="28"/>
          <w:szCs w:val="28"/>
        </w:rPr>
        <w:t xml:space="preserve">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b/>
          <w:bCs/>
          <w:i/>
          <w:iCs/>
          <w:sz w:val="28"/>
          <w:szCs w:val="28"/>
        </w:rPr>
        <w:lastRenderedPageBreak/>
        <w:t>Познавательный интерес</w:t>
      </w:r>
      <w:r w:rsidRPr="00310D9C">
        <w:rPr>
          <w:sz w:val="28"/>
          <w:szCs w:val="28"/>
        </w:rPr>
        <w:t xml:space="preserve">  - это один из важнейших для нас мотивов учения школьников. Его действие очень сильно. Под влиянием познавательного, учебная работа даже у слабых учеников протекает более продуктивно.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b/>
          <w:bCs/>
          <w:i/>
          <w:iCs/>
          <w:sz w:val="28"/>
          <w:szCs w:val="28"/>
        </w:rPr>
        <w:t>Познавательный интерес</w:t>
      </w:r>
      <w:r w:rsidRPr="00310D9C">
        <w:rPr>
          <w:sz w:val="28"/>
          <w:szCs w:val="28"/>
        </w:rPr>
        <w:t xml:space="preserve">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развитие. </w:t>
      </w:r>
    </w:p>
    <w:p w:rsidR="00796174" w:rsidRPr="00310D9C" w:rsidRDefault="00796174" w:rsidP="00796174">
      <w:pPr>
        <w:pStyle w:val="1"/>
        <w:jc w:val="center"/>
        <w:rPr>
          <w:b w:val="0"/>
          <w:bCs w:val="0"/>
          <w:sz w:val="28"/>
          <w:szCs w:val="28"/>
          <w:u w:val="single"/>
        </w:rPr>
      </w:pPr>
      <w:r w:rsidRPr="00310D9C">
        <w:rPr>
          <w:b w:val="0"/>
          <w:bCs w:val="0"/>
          <w:sz w:val="28"/>
          <w:szCs w:val="28"/>
          <w:u w:val="single"/>
        </w:rPr>
        <w:t>Самостоятельная работа – как средство формирования познавательной активности.</w:t>
      </w:r>
    </w:p>
    <w:p w:rsidR="00796174" w:rsidRPr="00310D9C" w:rsidRDefault="00796174" w:rsidP="00796174">
      <w:pPr>
        <w:jc w:val="both"/>
        <w:rPr>
          <w:b/>
          <w:bCs/>
          <w:sz w:val="28"/>
          <w:szCs w:val="28"/>
        </w:rPr>
      </w:pPr>
      <w:r w:rsidRPr="00310D9C">
        <w:rPr>
          <w:sz w:val="28"/>
          <w:szCs w:val="28"/>
        </w:rPr>
        <w:t>Самостоятельное выполнение задания для развития познавательной деятельности – самый надежный показатель качества знаний, умений и навыков ученика.</w:t>
      </w:r>
      <w:r w:rsidR="000E1074">
        <w:rPr>
          <w:b/>
          <w:bCs/>
          <w:sz w:val="28"/>
          <w:szCs w:val="28"/>
        </w:rPr>
        <w:t xml:space="preserve"> 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Организация самостоятельной работы – в моей деятельности достаточно трудный момент урока. Дело в том, что к моменту проверки работы всегда находится в классе 8-10 учеников, которые с заданием не успели справиться, а ждать их – значит терять время. Поэтому, если начинаю проверять как обычно самостоятельную работу, то вижу, что те,  кто выполнили задания, включаются в работу, а те, кто не выполнил, фактически выслушивают, переписывают, пересказывают уже готовые ответы. Организуя, таким образом,  проверку, в какой-то мере помогаю ученикам, которые не справились с заданием. Но верный ли это путь? В конечном итоге возможно образование в классе  группы, которая из урока в урок полностью не справляется с самостоятельной работой и привыкает воспринимать готовый результат. Что бы научить работать самостоятельно, использую подготовительные упражнения, карточки с дифференцированными заданиями, продуманную последовательность заданий, вариантность, комментирование заданий и наглядность.</w:t>
      </w:r>
    </w:p>
    <w:p w:rsidR="00796174" w:rsidRPr="00310D9C" w:rsidRDefault="00796174" w:rsidP="00796174">
      <w:pPr>
        <w:jc w:val="both"/>
        <w:rPr>
          <w:b/>
          <w:bCs/>
          <w:sz w:val="28"/>
          <w:szCs w:val="28"/>
        </w:rPr>
      </w:pPr>
      <w:r w:rsidRPr="00310D9C">
        <w:rPr>
          <w:sz w:val="28"/>
          <w:szCs w:val="28"/>
        </w:rPr>
        <w:t xml:space="preserve">   Особым видом самостоятельной работы считаю решение исторических задач и познавательных заданий. Как правило, это задания на уровне анализа, сопоставления, обобщения, позволяющие дать толчок дальнейшей работе мысли, творчеству, поиску, способствующие пробуждению и оформлению устойчивого интереса к изучению тех или иных проблем. В своей деятельности данные задания применяю и для организации обсуждений, дискуссий, причём в большинстве своём они не предполагают однозначных ответов, Многие задания ориентированы на личностное восприятие учащимися исторического процесса, своё мнение в оценке событий, явлений, исторических деятелей. Это так же помогает задействовать все категории учащихся, т.к. подготовить и озвучить собственное мнение может практически каждый школьник, и не обязательно  оно будет неправильным. Стараюсь, чтобы задания опирались не только на уровень учебника, но и на документальные материалы, фрагменты философских и публицистических произведений. 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 xml:space="preserve">  При изучении этапа Вели</w:t>
      </w:r>
      <w:r w:rsidR="000E1074">
        <w:rPr>
          <w:sz w:val="28"/>
          <w:szCs w:val="28"/>
        </w:rPr>
        <w:t>кой Отечественной войны в 9</w:t>
      </w:r>
      <w:r w:rsidRPr="00310D9C">
        <w:rPr>
          <w:sz w:val="28"/>
          <w:szCs w:val="28"/>
        </w:rPr>
        <w:t xml:space="preserve"> классах, использую задания подобного типа: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Пример 1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lastRenderedPageBreak/>
        <w:t>Что же всё-таки, по вашему мнению, остановило операцию «Тайфун»? По оценке М.Мессершидта, под Москвой вермахт « поставили на край катастрофы противник, пространство и климат».  Представляется ли вам она верной? Объясните своё мнение.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i/>
          <w:iCs/>
          <w:sz w:val="28"/>
          <w:szCs w:val="28"/>
        </w:rPr>
        <w:t xml:space="preserve">  Для конкретизации данного ответа советую прочитать повесть В.Быкова «Дожить до рассвета», где с большой художественной силой воссозданы события зимы 1941г</w:t>
      </w:r>
      <w:r w:rsidRPr="00310D9C">
        <w:rPr>
          <w:sz w:val="28"/>
          <w:szCs w:val="28"/>
        </w:rPr>
        <w:t xml:space="preserve">. 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Знакомство с данным художественным произведением поможет ученикам правильно не только ответить на поставленный вопрос, но и правильно относиться в дальнейшем к мнениям историков Запада, что </w:t>
      </w:r>
      <w:r w:rsidRPr="00310D9C">
        <w:rPr>
          <w:i/>
          <w:iCs/>
          <w:sz w:val="28"/>
          <w:szCs w:val="28"/>
        </w:rPr>
        <w:t>«победу под Москвой одержали только русские морозы».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 Пример 2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 В ходе изучения эпизода блокады Ленинграда, можно поставить следующее задание: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 xml:space="preserve">  В блокадном Ленинграде О.Берггольц написала следующие строки: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 xml:space="preserve">                               В грязи, во мраке, в голоде, в печали,</w:t>
      </w:r>
    </w:p>
    <w:p w:rsidR="00796174" w:rsidRPr="00310D9C" w:rsidRDefault="00796174" w:rsidP="00796174">
      <w:pPr>
        <w:jc w:val="center"/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>Где смерть, как тень, тащилась по пятам,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 xml:space="preserve">                               Такими мы счастливыми бывали,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 xml:space="preserve">                               Такой свободой бурною дышали,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 xml:space="preserve">                               Что внуки позавидовали б нам.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i/>
          <w:iCs/>
          <w:sz w:val="28"/>
          <w:szCs w:val="28"/>
        </w:rPr>
        <w:t>Понятен ли вам смысл того, что хотела донести до людей поэтесса? Но, может быть, эмоции не в ладу с разумом? Разве возможна свобода в осаждённом городе и счастье среди голода и грязи?</w:t>
      </w:r>
      <w:r w:rsidRPr="00310D9C">
        <w:rPr>
          <w:sz w:val="28"/>
          <w:szCs w:val="28"/>
        </w:rPr>
        <w:br/>
        <w:t>При положительном ответе учащиеся отмечают, что счастьем в окружённом, голодном, замерзающем городе, являлось чувство героизма, мужество каждого жителя сделать всё, чтобы не сдать город врагу, взаимопомощь людей и т.д.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>Можно привести пример опроса среди людей, переживших блокаду:  многие из них отвечали, что ничего не хотели бы изменить в своей судьбе.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>Пример 3</w:t>
      </w:r>
    </w:p>
    <w:p w:rsidR="00796174" w:rsidRPr="00310D9C" w:rsidRDefault="00796174" w:rsidP="00796174">
      <w:pPr>
        <w:rPr>
          <w:i/>
          <w:iCs/>
          <w:sz w:val="28"/>
          <w:szCs w:val="28"/>
        </w:rPr>
      </w:pPr>
      <w:r w:rsidRPr="00310D9C">
        <w:rPr>
          <w:i/>
          <w:iCs/>
          <w:sz w:val="28"/>
          <w:szCs w:val="28"/>
        </w:rPr>
        <w:t>В августе 1941г. бывший нарком обороны маршал Ворошилов в один из напряжённых моментов лично повёл красноармейцев в атаку, Отдадим ему должное и всё же задумаемся: что это – проявление храбрости или отчаяния?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>На данный вопрос практически каждое мнение может быть верным.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   В ходе изучения материала по истории России в 6 – 7кл. считаю уместными вопросы, требующие дополнительной подготовки либо ответов на  них в ходе выполнения домашнего задания. Пример:</w:t>
      </w:r>
    </w:p>
    <w:p w:rsidR="00796174" w:rsidRPr="00310D9C" w:rsidRDefault="00796174" w:rsidP="00796174">
      <w:pPr>
        <w:numPr>
          <w:ilvl w:val="0"/>
          <w:numId w:val="12"/>
        </w:numPr>
        <w:rPr>
          <w:sz w:val="28"/>
          <w:szCs w:val="28"/>
        </w:rPr>
      </w:pPr>
      <w:r w:rsidRPr="00310D9C">
        <w:rPr>
          <w:sz w:val="28"/>
          <w:szCs w:val="28"/>
        </w:rPr>
        <w:t>Кто из вас мог бы встретить своего тёзку в Новгороде?</w:t>
      </w:r>
    </w:p>
    <w:p w:rsidR="00796174" w:rsidRPr="00310D9C" w:rsidRDefault="00796174" w:rsidP="00796174">
      <w:pPr>
        <w:numPr>
          <w:ilvl w:val="0"/>
          <w:numId w:val="12"/>
        </w:numPr>
        <w:rPr>
          <w:sz w:val="28"/>
          <w:szCs w:val="28"/>
        </w:rPr>
      </w:pPr>
      <w:r w:rsidRPr="00310D9C">
        <w:rPr>
          <w:sz w:val="28"/>
          <w:szCs w:val="28"/>
        </w:rPr>
        <w:t>Почему в Киеве было мало хазар и много варягов?</w:t>
      </w:r>
    </w:p>
    <w:p w:rsidR="00796174" w:rsidRPr="00310D9C" w:rsidRDefault="00796174" w:rsidP="00796174">
      <w:pPr>
        <w:numPr>
          <w:ilvl w:val="0"/>
          <w:numId w:val="12"/>
        </w:numPr>
        <w:rPr>
          <w:sz w:val="28"/>
          <w:szCs w:val="28"/>
        </w:rPr>
      </w:pPr>
      <w:r w:rsidRPr="00310D9C">
        <w:rPr>
          <w:sz w:val="28"/>
          <w:szCs w:val="28"/>
        </w:rPr>
        <w:lastRenderedPageBreak/>
        <w:t>Кто и как правил в Киеве,  когда Ольга ездила в Византию?</w:t>
      </w:r>
    </w:p>
    <w:p w:rsidR="00796174" w:rsidRPr="00310D9C" w:rsidRDefault="00796174" w:rsidP="00796174">
      <w:pPr>
        <w:numPr>
          <w:ilvl w:val="0"/>
          <w:numId w:val="12"/>
        </w:numPr>
        <w:rPr>
          <w:sz w:val="28"/>
          <w:szCs w:val="28"/>
        </w:rPr>
      </w:pPr>
      <w:r w:rsidRPr="00310D9C">
        <w:rPr>
          <w:sz w:val="28"/>
          <w:szCs w:val="28"/>
        </w:rPr>
        <w:t>Почему Владимир не крестился сразу, как только взял власть в Киеве?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    Подобные задания подталкивают школьников к дискуссии, при подготовке к которой они  обязательно будут обращаться к дополнительной и художественной литературе, расширяя тем самым свои познавательные возможности.</w:t>
      </w:r>
    </w:p>
    <w:p w:rsidR="00796174" w:rsidRPr="00310D9C" w:rsidRDefault="00796174" w:rsidP="00796174">
      <w:pPr>
        <w:jc w:val="center"/>
        <w:rPr>
          <w:sz w:val="28"/>
          <w:szCs w:val="28"/>
        </w:rPr>
      </w:pPr>
      <w:r w:rsidRPr="00310D9C">
        <w:rPr>
          <w:sz w:val="28"/>
          <w:szCs w:val="28"/>
          <w:u w:val="single"/>
        </w:rPr>
        <w:t xml:space="preserve">    Создание альтернативных ситуаций в процессе формирования познавательной активности учащихся.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 xml:space="preserve">     В ходе своей деятельности замечаю, что некоторые учащиеся оказываются не готовы к альтернативному мышлению, либо боятся самостоятельного ан</w:t>
      </w:r>
      <w:r w:rsidR="000E1074">
        <w:rPr>
          <w:sz w:val="28"/>
          <w:szCs w:val="28"/>
        </w:rPr>
        <w:t xml:space="preserve">ализа различных исторических и </w:t>
      </w:r>
      <w:r w:rsidRPr="00310D9C">
        <w:rPr>
          <w:sz w:val="28"/>
          <w:szCs w:val="28"/>
        </w:rPr>
        <w:t>политических фактов. Их сознание ограничивается уровнем обыденных оценок и суждений.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 xml:space="preserve">       Для формирования исторического сознания школьников в своей учебной деятельности использую на уроках методику «альтернативных ситуаций».  На уроке данные ситуации уместно создавать по двум направлениям: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- раскрытие альтернатив, возникающих в ходе исторического процесса;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- анализ различных оценок событий, явлений прошлого, деятельности партий, исторических личностей в научной и художественной литературе;</w:t>
      </w:r>
    </w:p>
    <w:p w:rsidR="00796174" w:rsidRPr="00310D9C" w:rsidRDefault="00796174" w:rsidP="00796174">
      <w:pPr>
        <w:rPr>
          <w:sz w:val="28"/>
          <w:szCs w:val="28"/>
        </w:rPr>
      </w:pPr>
      <w:r w:rsidRPr="00310D9C">
        <w:rPr>
          <w:sz w:val="28"/>
          <w:szCs w:val="28"/>
        </w:rPr>
        <w:t xml:space="preserve">  Создавая на уроке проблемную ситуацию, стараюсь выполнять следующие условия:</w:t>
      </w:r>
    </w:p>
    <w:p w:rsidR="00796174" w:rsidRPr="00310D9C" w:rsidRDefault="00796174" w:rsidP="00796174">
      <w:pPr>
        <w:numPr>
          <w:ilvl w:val="0"/>
          <w:numId w:val="14"/>
        </w:numPr>
        <w:rPr>
          <w:sz w:val="28"/>
          <w:szCs w:val="28"/>
        </w:rPr>
      </w:pPr>
      <w:r w:rsidRPr="00310D9C">
        <w:rPr>
          <w:sz w:val="28"/>
          <w:szCs w:val="28"/>
        </w:rPr>
        <w:t>способствование данной ситуации выработке у школьников научного подхода к историческому процессу;</w:t>
      </w:r>
    </w:p>
    <w:p w:rsidR="00796174" w:rsidRPr="00310D9C" w:rsidRDefault="00796174" w:rsidP="00796174">
      <w:pPr>
        <w:numPr>
          <w:ilvl w:val="0"/>
          <w:numId w:val="14"/>
        </w:numPr>
        <w:rPr>
          <w:sz w:val="28"/>
          <w:szCs w:val="28"/>
        </w:rPr>
      </w:pPr>
      <w:r w:rsidRPr="00310D9C">
        <w:rPr>
          <w:sz w:val="28"/>
          <w:szCs w:val="28"/>
        </w:rPr>
        <w:t>ситуация должна содержать вероятные альтернативы, реально существовавшие в истории, при отборе второго варианта ситуации, следует отдать предпочтение оценкам прошлого;</w:t>
      </w:r>
    </w:p>
    <w:p w:rsidR="00796174" w:rsidRPr="00310D9C" w:rsidRDefault="00796174" w:rsidP="00796174">
      <w:pPr>
        <w:numPr>
          <w:ilvl w:val="0"/>
          <w:numId w:val="14"/>
        </w:numPr>
        <w:rPr>
          <w:sz w:val="28"/>
          <w:szCs w:val="28"/>
        </w:rPr>
      </w:pPr>
      <w:r w:rsidRPr="00310D9C">
        <w:rPr>
          <w:sz w:val="28"/>
          <w:szCs w:val="28"/>
        </w:rPr>
        <w:t>альтернативы должны быть доступны для понимания и анализа школьниками;</w:t>
      </w:r>
    </w:p>
    <w:p w:rsidR="00796174" w:rsidRPr="00310D9C" w:rsidRDefault="00796174" w:rsidP="00796174">
      <w:pPr>
        <w:numPr>
          <w:ilvl w:val="0"/>
          <w:numId w:val="14"/>
        </w:numPr>
        <w:rPr>
          <w:sz w:val="28"/>
          <w:szCs w:val="28"/>
        </w:rPr>
      </w:pPr>
      <w:r w:rsidRPr="00310D9C">
        <w:rPr>
          <w:sz w:val="28"/>
          <w:szCs w:val="28"/>
        </w:rPr>
        <w:t>работе с ситуациями данного типа нужно обучать поэтапно, постепенно увеличивая сложность и объёмность материала;</w:t>
      </w:r>
    </w:p>
    <w:p w:rsidR="00796174" w:rsidRPr="00310D9C" w:rsidRDefault="00796174" w:rsidP="00796174">
      <w:pPr>
        <w:jc w:val="both"/>
        <w:rPr>
          <w:sz w:val="28"/>
          <w:szCs w:val="28"/>
        </w:rPr>
      </w:pPr>
      <w:r w:rsidRPr="00310D9C">
        <w:rPr>
          <w:sz w:val="28"/>
          <w:szCs w:val="28"/>
        </w:rPr>
        <w:t>В ходе раскрытия альтернатив, возникающих в ходе исторического процесса, школьники из урока в урок учатся опираться на теоретические положения, высказываемые учёными. Постепенно их работа приходит к следующей памятке:</w:t>
      </w:r>
    </w:p>
    <w:p w:rsidR="00796174" w:rsidRPr="00310D9C" w:rsidRDefault="00796174" w:rsidP="00796174">
      <w:pPr>
        <w:numPr>
          <w:ilvl w:val="0"/>
          <w:numId w:val="18"/>
        </w:numPr>
        <w:rPr>
          <w:sz w:val="28"/>
          <w:szCs w:val="28"/>
        </w:rPr>
      </w:pPr>
      <w:r w:rsidRPr="00310D9C">
        <w:rPr>
          <w:sz w:val="28"/>
          <w:szCs w:val="28"/>
        </w:rPr>
        <w:t>Сформулируй сущность каждого из предлагаемых путей, решений.</w:t>
      </w:r>
    </w:p>
    <w:p w:rsidR="00796174" w:rsidRPr="00310D9C" w:rsidRDefault="00796174" w:rsidP="00796174">
      <w:pPr>
        <w:numPr>
          <w:ilvl w:val="0"/>
          <w:numId w:val="18"/>
        </w:numPr>
        <w:rPr>
          <w:sz w:val="28"/>
          <w:szCs w:val="28"/>
        </w:rPr>
      </w:pPr>
      <w:r w:rsidRPr="00310D9C">
        <w:rPr>
          <w:sz w:val="28"/>
          <w:szCs w:val="28"/>
        </w:rPr>
        <w:t>Выяви историческую обусловленность каждого из предлагаемых путей.</w:t>
      </w:r>
    </w:p>
    <w:p w:rsidR="00796174" w:rsidRPr="00310D9C" w:rsidRDefault="00796174" w:rsidP="00796174">
      <w:pPr>
        <w:numPr>
          <w:ilvl w:val="0"/>
          <w:numId w:val="18"/>
        </w:numPr>
        <w:rPr>
          <w:sz w:val="28"/>
          <w:szCs w:val="28"/>
        </w:rPr>
      </w:pPr>
      <w:r w:rsidRPr="00310D9C">
        <w:rPr>
          <w:sz w:val="28"/>
          <w:szCs w:val="28"/>
        </w:rPr>
        <w:t>Определи своё отношение к ним.</w:t>
      </w:r>
    </w:p>
    <w:p w:rsidR="00796174" w:rsidRPr="00310D9C" w:rsidRDefault="00796174" w:rsidP="00796174">
      <w:pPr>
        <w:numPr>
          <w:ilvl w:val="0"/>
          <w:numId w:val="18"/>
        </w:numPr>
        <w:rPr>
          <w:sz w:val="28"/>
          <w:szCs w:val="28"/>
        </w:rPr>
      </w:pPr>
      <w:r w:rsidRPr="00310D9C">
        <w:rPr>
          <w:sz w:val="28"/>
          <w:szCs w:val="28"/>
        </w:rPr>
        <w:t>Объясни достоинства и недостатки избранного пути.</w:t>
      </w:r>
    </w:p>
    <w:p w:rsidR="00796174" w:rsidRPr="00310D9C" w:rsidRDefault="00796174" w:rsidP="00796174">
      <w:pPr>
        <w:numPr>
          <w:ilvl w:val="0"/>
          <w:numId w:val="18"/>
        </w:numPr>
        <w:rPr>
          <w:sz w:val="28"/>
          <w:szCs w:val="28"/>
        </w:rPr>
      </w:pPr>
      <w:r w:rsidRPr="00310D9C">
        <w:rPr>
          <w:sz w:val="28"/>
          <w:szCs w:val="28"/>
        </w:rPr>
        <w:t>Покажи достоинства и недостатки отвергнутого пути развития.</w:t>
      </w:r>
    </w:p>
    <w:p w:rsidR="00796174" w:rsidRPr="00310D9C" w:rsidRDefault="00796174" w:rsidP="00796174">
      <w:pPr>
        <w:numPr>
          <w:ilvl w:val="0"/>
          <w:numId w:val="18"/>
        </w:numPr>
        <w:rPr>
          <w:sz w:val="28"/>
          <w:szCs w:val="28"/>
        </w:rPr>
      </w:pPr>
      <w:r w:rsidRPr="00310D9C">
        <w:rPr>
          <w:sz w:val="28"/>
          <w:szCs w:val="28"/>
        </w:rPr>
        <w:t>Оцени произошедший выбор.</w:t>
      </w:r>
    </w:p>
    <w:p w:rsidR="000E1074" w:rsidRDefault="000E1074" w:rsidP="00796174">
      <w:pPr>
        <w:pStyle w:val="a3"/>
        <w:ind w:left="630"/>
        <w:jc w:val="center"/>
        <w:rPr>
          <w:b/>
          <w:bCs/>
          <w:sz w:val="28"/>
          <w:szCs w:val="28"/>
        </w:rPr>
      </w:pPr>
    </w:p>
    <w:p w:rsidR="000E1074" w:rsidRDefault="000E1074" w:rsidP="00796174">
      <w:pPr>
        <w:pStyle w:val="a3"/>
        <w:ind w:left="630"/>
        <w:jc w:val="center"/>
        <w:rPr>
          <w:b/>
          <w:bCs/>
          <w:sz w:val="28"/>
          <w:szCs w:val="28"/>
        </w:rPr>
      </w:pPr>
    </w:p>
    <w:p w:rsidR="000E1074" w:rsidRDefault="000E1074" w:rsidP="00796174">
      <w:pPr>
        <w:pStyle w:val="a3"/>
        <w:ind w:left="630"/>
        <w:jc w:val="center"/>
        <w:rPr>
          <w:b/>
          <w:bCs/>
          <w:sz w:val="28"/>
          <w:szCs w:val="28"/>
        </w:rPr>
      </w:pPr>
    </w:p>
    <w:p w:rsidR="000E1074" w:rsidRDefault="000E1074" w:rsidP="00796174">
      <w:pPr>
        <w:pStyle w:val="a3"/>
        <w:ind w:left="630"/>
        <w:jc w:val="center"/>
        <w:rPr>
          <w:b/>
          <w:bCs/>
          <w:sz w:val="28"/>
          <w:szCs w:val="28"/>
        </w:rPr>
      </w:pPr>
    </w:p>
    <w:p w:rsidR="00796174" w:rsidRPr="00310D9C" w:rsidRDefault="00796174" w:rsidP="00796174">
      <w:pPr>
        <w:pStyle w:val="a3"/>
        <w:ind w:left="630"/>
        <w:jc w:val="center"/>
        <w:rPr>
          <w:b/>
          <w:bCs/>
          <w:sz w:val="28"/>
          <w:szCs w:val="28"/>
        </w:rPr>
      </w:pPr>
      <w:r w:rsidRPr="00310D9C">
        <w:rPr>
          <w:b/>
          <w:bCs/>
          <w:sz w:val="28"/>
          <w:szCs w:val="28"/>
        </w:rPr>
        <w:t>Таблица методических приёмов и результативности самостоятельной работы учащихся</w:t>
      </w:r>
    </w:p>
    <w:p w:rsidR="00796174" w:rsidRPr="00310D9C" w:rsidRDefault="00796174" w:rsidP="00796174">
      <w:pPr>
        <w:pStyle w:val="a3"/>
        <w:ind w:left="630"/>
        <w:jc w:val="center"/>
        <w:rPr>
          <w:b/>
          <w:bCs/>
          <w:sz w:val="28"/>
          <w:szCs w:val="28"/>
        </w:rPr>
      </w:pPr>
      <w:r w:rsidRPr="00310D9C">
        <w:rPr>
          <w:b/>
          <w:bCs/>
          <w:sz w:val="28"/>
          <w:szCs w:val="28"/>
        </w:rPr>
        <w:t>по развитию познавательной активности.</w:t>
      </w:r>
    </w:p>
    <w:p w:rsidR="00796174" w:rsidRPr="00310D9C" w:rsidRDefault="00796174" w:rsidP="00796174">
      <w:pPr>
        <w:pStyle w:val="a3"/>
        <w:ind w:left="1287"/>
        <w:rPr>
          <w:sz w:val="28"/>
          <w:szCs w:val="28"/>
        </w:rPr>
      </w:pPr>
    </w:p>
    <w:p w:rsidR="00796174" w:rsidRPr="000D3DBE" w:rsidRDefault="00796174" w:rsidP="00796174">
      <w:pPr>
        <w:pStyle w:val="a3"/>
        <w:ind w:left="1287"/>
        <w:rPr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1890"/>
        <w:gridCol w:w="1834"/>
        <w:gridCol w:w="3233"/>
        <w:gridCol w:w="4395"/>
        <w:gridCol w:w="1872"/>
      </w:tblGrid>
      <w:tr w:rsidR="00796174" w:rsidRPr="000D3DBE" w:rsidTr="0000710C">
        <w:tc>
          <w:tcPr>
            <w:tcW w:w="1564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0D3DBE">
              <w:rPr>
                <w:b/>
                <w:bCs/>
                <w:color w:val="auto"/>
                <w:sz w:val="22"/>
                <w:szCs w:val="22"/>
              </w:rPr>
              <w:t>Учебные действия (умения)</w:t>
            </w:r>
          </w:p>
        </w:tc>
        <w:tc>
          <w:tcPr>
            <w:tcW w:w="1890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0D3DBE">
              <w:rPr>
                <w:b/>
                <w:bCs/>
                <w:color w:val="auto"/>
                <w:sz w:val="22"/>
                <w:szCs w:val="22"/>
              </w:rPr>
              <w:t>Понятия</w:t>
            </w:r>
          </w:p>
        </w:tc>
        <w:tc>
          <w:tcPr>
            <w:tcW w:w="1834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0D3DBE">
              <w:rPr>
                <w:b/>
                <w:bCs/>
                <w:color w:val="auto"/>
                <w:sz w:val="22"/>
                <w:szCs w:val="22"/>
              </w:rPr>
              <w:t>Формы мыследея-тельности</w:t>
            </w:r>
          </w:p>
        </w:tc>
        <w:tc>
          <w:tcPr>
            <w:tcW w:w="3233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0D3DBE">
              <w:rPr>
                <w:b/>
                <w:bCs/>
                <w:color w:val="auto"/>
                <w:sz w:val="22"/>
                <w:szCs w:val="22"/>
              </w:rPr>
              <w:t>Типы учебных задач</w:t>
            </w:r>
          </w:p>
        </w:tc>
        <w:tc>
          <w:tcPr>
            <w:tcW w:w="4395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0D3DBE">
              <w:rPr>
                <w:b/>
                <w:bCs/>
                <w:color w:val="auto"/>
                <w:sz w:val="22"/>
                <w:szCs w:val="22"/>
              </w:rPr>
              <w:t>Методические приемы</w:t>
            </w:r>
          </w:p>
        </w:tc>
        <w:tc>
          <w:tcPr>
            <w:tcW w:w="1872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b/>
                <w:bCs/>
                <w:color w:val="auto"/>
              </w:rPr>
            </w:pPr>
            <w:r w:rsidRPr="000D3DBE">
              <w:rPr>
                <w:b/>
                <w:bCs/>
                <w:color w:val="auto"/>
                <w:sz w:val="22"/>
                <w:szCs w:val="22"/>
              </w:rPr>
              <w:t>Принципы обучения</w:t>
            </w:r>
          </w:p>
        </w:tc>
      </w:tr>
      <w:tr w:rsidR="00796174" w:rsidRPr="000D3DBE" w:rsidTr="0000710C">
        <w:tc>
          <w:tcPr>
            <w:tcW w:w="1564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Ориентация в информации</w:t>
            </w:r>
          </w:p>
        </w:tc>
        <w:tc>
          <w:tcPr>
            <w:tcW w:w="1890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текст, источник (документы, учебники, ста-тистика, видео-материалы и т.д.)</w:t>
            </w:r>
          </w:p>
        </w:tc>
        <w:tc>
          <w:tcPr>
            <w:tcW w:w="1834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понимание, интерпретация, проблематиза-ция</w:t>
            </w:r>
          </w:p>
        </w:tc>
        <w:tc>
          <w:tcPr>
            <w:tcW w:w="3233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чтение источников (прос-мотр), определение автор-ства, времени, места, постановка вопросов, сбор «мозаики»</w:t>
            </w:r>
          </w:p>
        </w:tc>
        <w:tc>
          <w:tcPr>
            <w:tcW w:w="4395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упражнения: «Три предложения», «Поиск», «Своя опора», «Исторический снежный ком», «Экспертиза», «Повторяем с контролем», «Восстанови последовательность», «Логическая цепочка».</w:t>
            </w:r>
          </w:p>
        </w:tc>
        <w:tc>
          <w:tcPr>
            <w:tcW w:w="1872" w:type="dxa"/>
          </w:tcPr>
          <w:p w:rsidR="00796174" w:rsidRPr="000D3DBE" w:rsidRDefault="00796174" w:rsidP="0000710C">
            <w:pPr>
              <w:pStyle w:val="a3"/>
              <w:jc w:val="center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деятельности</w:t>
            </w:r>
          </w:p>
        </w:tc>
      </w:tr>
      <w:tr w:rsidR="00796174" w:rsidRPr="000D3DBE" w:rsidTr="0000710C">
        <w:tc>
          <w:tcPr>
            <w:tcW w:w="1564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Критика</w:t>
            </w:r>
          </w:p>
        </w:tc>
        <w:tc>
          <w:tcPr>
            <w:tcW w:w="1890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первоисточник, вторичный источник</w:t>
            </w:r>
          </w:p>
        </w:tc>
        <w:tc>
          <w:tcPr>
            <w:tcW w:w="1834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наблюдение, внешняя и внутренняя критика</w:t>
            </w:r>
          </w:p>
        </w:tc>
        <w:tc>
          <w:tcPr>
            <w:tcW w:w="3233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отличать возможное от не-возможного, выделять осно-вное в тексте, узнавать неле-пости в рассуждениях; выяс-нение причин, исторических условий создания</w:t>
            </w:r>
          </w:p>
        </w:tc>
        <w:tc>
          <w:tcPr>
            <w:tcW w:w="4395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упражнения: «Генераторы-критики», «Создай миф – развенчай миф», «Поиск альтернативы», «Найди ядро противоречия», «Аквариум», «Фома неверующий», «Атака мыслей»</w:t>
            </w:r>
          </w:p>
        </w:tc>
        <w:tc>
          <w:tcPr>
            <w:tcW w:w="1872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деятельности,</w:t>
            </w:r>
          </w:p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открытости</w:t>
            </w:r>
          </w:p>
        </w:tc>
      </w:tr>
      <w:tr w:rsidR="00796174" w:rsidRPr="000D3DBE" w:rsidTr="0000710C">
        <w:tc>
          <w:tcPr>
            <w:tcW w:w="1564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Историчес-кий анализ</w:t>
            </w:r>
          </w:p>
        </w:tc>
        <w:tc>
          <w:tcPr>
            <w:tcW w:w="1890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целое-часть, причина-следствие, последователь-ность, схематизация</w:t>
            </w:r>
          </w:p>
        </w:tc>
        <w:tc>
          <w:tcPr>
            <w:tcW w:w="1834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дедукция, креативность</w:t>
            </w:r>
          </w:p>
        </w:tc>
        <w:tc>
          <w:tcPr>
            <w:tcW w:w="3233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антиципация, поиск исход-ного противоречия, поиск существенного признака, разбор фактов и событий, выделение основного вопро-са источника, недопущение логически противоречащих утверждений</w:t>
            </w:r>
          </w:p>
        </w:tc>
        <w:tc>
          <w:tcPr>
            <w:tcW w:w="4395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Работа с источником по алгоритму, упражнения: «Расколи парадокс», «Сочини парадокс», «Тендер», «Вопрос к тексту», «Лови ошибку»</w:t>
            </w:r>
          </w:p>
        </w:tc>
        <w:tc>
          <w:tcPr>
            <w:tcW w:w="1872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вариативности,</w:t>
            </w:r>
          </w:p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творчества</w:t>
            </w:r>
          </w:p>
          <w:p w:rsidR="00796174" w:rsidRPr="000D3DBE" w:rsidRDefault="00796174" w:rsidP="0000710C">
            <w:pPr>
              <w:pStyle w:val="a3"/>
              <w:rPr>
                <w:color w:val="auto"/>
              </w:rPr>
            </w:pPr>
          </w:p>
        </w:tc>
      </w:tr>
      <w:tr w:rsidR="00796174" w:rsidRPr="000D3DBE" w:rsidTr="0000710C">
        <w:tc>
          <w:tcPr>
            <w:tcW w:w="1564" w:type="dxa"/>
            <w:vAlign w:val="center"/>
          </w:tcPr>
          <w:p w:rsidR="00796174" w:rsidRPr="000D3DBE" w:rsidRDefault="00796174" w:rsidP="0000710C">
            <w:pPr>
              <w:pStyle w:val="a3"/>
              <w:jc w:val="center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Историчес-кий синтез</w:t>
            </w:r>
          </w:p>
        </w:tc>
        <w:tc>
          <w:tcPr>
            <w:tcW w:w="1890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аргументация, композиция, логика, взаимосвязь, единство</w:t>
            </w:r>
          </w:p>
        </w:tc>
        <w:tc>
          <w:tcPr>
            <w:tcW w:w="1834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рефлексия, вы-бор стратегии, обоснование, извлечение по-зитивного смы-сла, моделиро-вание, индук-</w:t>
            </w:r>
            <w:r w:rsidRPr="000D3DBE">
              <w:rPr>
                <w:color w:val="auto"/>
                <w:sz w:val="22"/>
                <w:szCs w:val="22"/>
              </w:rPr>
              <w:lastRenderedPageBreak/>
              <w:t>ция</w:t>
            </w:r>
          </w:p>
        </w:tc>
        <w:tc>
          <w:tcPr>
            <w:tcW w:w="3233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lastRenderedPageBreak/>
              <w:t>участие в диспуте, ролевой игре, эссе, сочинение, исследование</w:t>
            </w:r>
          </w:p>
        </w:tc>
        <w:tc>
          <w:tcPr>
            <w:tcW w:w="4395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 xml:space="preserve">составление диахронистической таб-лицы, составление и работа с синхро-нистической таблицей, написание «Летописи» по проблеме, сочинение от имени…, упражнение «Архивариус», ПОПС – формула, выполнение коллажа, компьютерной презентации, «Да-нет-ка», </w:t>
            </w:r>
            <w:r w:rsidRPr="000D3DBE">
              <w:rPr>
                <w:color w:val="auto"/>
                <w:sz w:val="22"/>
                <w:szCs w:val="22"/>
              </w:rPr>
              <w:lastRenderedPageBreak/>
              <w:t>«Пересечение тем».</w:t>
            </w:r>
          </w:p>
        </w:tc>
        <w:tc>
          <w:tcPr>
            <w:tcW w:w="1872" w:type="dxa"/>
          </w:tcPr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lastRenderedPageBreak/>
              <w:t>идеальности,</w:t>
            </w:r>
          </w:p>
          <w:p w:rsidR="00796174" w:rsidRPr="000D3DBE" w:rsidRDefault="00796174" w:rsidP="0000710C">
            <w:pPr>
              <w:pStyle w:val="a3"/>
              <w:rPr>
                <w:color w:val="auto"/>
              </w:rPr>
            </w:pPr>
            <w:r w:rsidRPr="000D3DBE">
              <w:rPr>
                <w:color w:val="auto"/>
                <w:sz w:val="22"/>
                <w:szCs w:val="22"/>
              </w:rPr>
              <w:t>деятельности</w:t>
            </w:r>
          </w:p>
        </w:tc>
      </w:tr>
    </w:tbl>
    <w:p w:rsidR="00796174" w:rsidRPr="00310D9C" w:rsidRDefault="00796174" w:rsidP="00796174">
      <w:pPr>
        <w:pStyle w:val="a3"/>
        <w:rPr>
          <w:sz w:val="28"/>
          <w:szCs w:val="28"/>
        </w:rPr>
        <w:sectPr w:rsidR="00796174" w:rsidRPr="00310D9C" w:rsidSect="00924264">
          <w:headerReference w:type="default" r:id="rId7"/>
          <w:footerReference w:type="default" r:id="rId8"/>
          <w:pgSz w:w="16840" w:h="11907" w:orient="landscape" w:code="9"/>
          <w:pgMar w:top="851" w:right="567" w:bottom="567" w:left="1701" w:header="709" w:footer="709" w:gutter="0"/>
          <w:cols w:space="708"/>
          <w:docGrid w:linePitch="254"/>
        </w:sectPr>
      </w:pP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lastRenderedPageBreak/>
        <w:t>Дифференцированное обучение – это</w:t>
      </w:r>
    </w:p>
    <w:p w:rsidR="000E1074" w:rsidRPr="000E1074" w:rsidRDefault="000E1074" w:rsidP="000E1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Это форма организации учебного процесса, при которой учитель работает с группой учащихся, составляемой с учетом наличия у них каких-либо значимых для учебного процесса общих качеств;</w:t>
      </w:r>
    </w:p>
    <w:p w:rsidR="000E1074" w:rsidRPr="000E1074" w:rsidRDefault="000E1074" w:rsidP="000E1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Это часть общей дидактической системы, которая обеспечивает специализацию учебного процесса для различных групп обучаемых.</w:t>
      </w:r>
    </w:p>
    <w:p w:rsidR="000E1074" w:rsidRPr="000E1074" w:rsidRDefault="000E1074" w:rsidP="000E107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Дифференциация обучения – это учет индивидуально-типологических особенностей личности в форме группирования учащихся и различного построения процесса обучения в выделенных группах.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Принцип дифференциации обучения – положение, согласно которому педагогический процесс строится как дифференцированный.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t>Дифференцированный процесс обучения</w:t>
      </w:r>
      <w:r w:rsidRPr="000E1074">
        <w:rPr>
          <w:rStyle w:val="apple-converted-space"/>
          <w:color w:val="000000"/>
          <w:sz w:val="28"/>
          <w:szCs w:val="28"/>
        </w:rPr>
        <w:t> </w:t>
      </w:r>
      <w:r w:rsidRPr="000E1074">
        <w:rPr>
          <w:color w:val="000000"/>
          <w:sz w:val="28"/>
          <w:szCs w:val="28"/>
        </w:rPr>
        <w:t>– это широкое использование различных форм, методов обучения и организации учебной деятельности на основе результатов психолого-педагогической диагностики учебных возможностей, склонностей, способностей обучащихся. Использование этих форм и методов, одним из которых является уровневая дифференциация, основываясь на индивидуальных особенностях обучаемых, создают благоприятные условия для развития личности в личностно-ориентированном образовательном процессе.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Разноуровневое обучение необходимо для того, чтобы предоставить ШАНС каждому ученику развивать свои потенциальные способности.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t>Цели дифференциации: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ind w:left="600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а) индивидуализация обучения, основанная на создании оптимальных условий, для выявлений задатков личности, развитии интересов и способностей каждого человека.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ind w:left="600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б) целенаправленное воздействие на формирование творческого, интеллектуального профессионального потенциала общества.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t>Варианты дифференциации:</w:t>
      </w:r>
    </w:p>
    <w:p w:rsidR="000E1074" w:rsidRPr="000E1074" w:rsidRDefault="000E1074" w:rsidP="000E10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Разветвление на потоки учащихся, которые отличаются уровнем интеллектуального развития.</w:t>
      </w:r>
    </w:p>
    <w:p w:rsidR="000E1074" w:rsidRPr="000E1074" w:rsidRDefault="000E1074" w:rsidP="000E10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Представление учащимся полной свободы в выборе учебного материала, последовательности его изучения, темпы продвижения, самооценки в соответствии с целью обучения.</w:t>
      </w:r>
    </w:p>
    <w:p w:rsidR="000E1074" w:rsidRPr="000E1074" w:rsidRDefault="000E1074" w:rsidP="000E107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Расширение учебного материала благодаря межпредметным связям и углублению знаний, посредством специализации учебной информации.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t>Типы дифференциации: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ind w:left="600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lastRenderedPageBreak/>
        <w:t>а) внешняя - обеспечивает создание на основе определенных признаков (интересов, склонностей, способностей, достигнутых результатов, проектируемых профессий) относительно стабильных групп, отличающихся предъявляемыми к школьникам требованиям, отражающих различное содержание.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ind w:left="600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б) внутренняя - организация учебного процесса, при которой учитываются индивидуальные особенности учащихся в условиях организации учебной деятельности. Таким образом, при внутренней дифференциации на уроке личностно-ориентированное обучение достигается за счет педагогических технологий.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t>Виды дифференциаций:</w:t>
      </w:r>
    </w:p>
    <w:p w:rsidR="000E1074" w:rsidRPr="000E1074" w:rsidRDefault="000E1074" w:rsidP="000E1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общим способностям (на основании учета общего уровня обученности, развитием у учащихся отдельных особенностей психического развития: памяти, мышления, познавательной деятельности);</w:t>
      </w:r>
    </w:p>
    <w:p w:rsidR="000E1074" w:rsidRPr="000E1074" w:rsidRDefault="000E1074" w:rsidP="000E1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частным способностям (различные уровни способностей к тем или иным предметам)</w:t>
      </w:r>
    </w:p>
    <w:p w:rsidR="000E1074" w:rsidRPr="000E1074" w:rsidRDefault="000E1074" w:rsidP="000E1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неспособностям (речь идет о детях, обучающихся в классах коррекции)</w:t>
      </w:r>
    </w:p>
    <w:p w:rsidR="000E1074" w:rsidRPr="000E1074" w:rsidRDefault="000E1074" w:rsidP="000E1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проектируемой профессии.</w:t>
      </w:r>
    </w:p>
    <w:p w:rsidR="000E1074" w:rsidRPr="000E1074" w:rsidRDefault="000E1074" w:rsidP="000E1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интересам</w:t>
      </w:r>
    </w:p>
    <w:p w:rsidR="000E1074" w:rsidRPr="000E1074" w:rsidRDefault="000E1074" w:rsidP="000E107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обучаемости, определенной характером психических процессов (мышления, восприятия и т.д.).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  <w:u w:val="single"/>
        </w:rPr>
        <w:t>Вследствие использования различных видов дифференциации мы будем иметь и различный результат:</w:t>
      </w:r>
    </w:p>
    <w:p w:rsidR="000E1074" w:rsidRPr="000E1074" w:rsidRDefault="000E1074" w:rsidP="000E10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перенос центра тяжести с обучения на учение, на самостоятельную переработку и усвоения информации;</w:t>
      </w:r>
    </w:p>
    <w:p w:rsidR="000E1074" w:rsidRPr="000E1074" w:rsidRDefault="000E1074" w:rsidP="000E10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учитель получает четкие ориентиры для отбора содержания работ;</w:t>
      </w:r>
    </w:p>
    <w:p w:rsidR="000E1074" w:rsidRPr="000E1074" w:rsidRDefault="000E1074" w:rsidP="000E10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деление класса на микрогруппы носит объективный характер, ученик сам может выбрать тот уровень целей, который соответствует его возможностям и потребностям;</w:t>
      </w:r>
    </w:p>
    <w:p w:rsidR="000E1074" w:rsidRPr="000E1074" w:rsidRDefault="000E1074" w:rsidP="000E107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в классе царит атмосфера взаимного доверия между учителем и учениками, учащиеся любят работать в группах, где происходит формирование таких черт характера как терпимость, коллективность, чувство поддержки, коммуникативности.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Важным фактором в ходе дифференцированного обучения является понятие "обучаемости".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rStyle w:val="ac"/>
          <w:color w:val="000000"/>
          <w:sz w:val="28"/>
          <w:szCs w:val="28"/>
        </w:rPr>
        <w:t>Рост обучаемости</w:t>
      </w:r>
      <w:r w:rsidRPr="000E1074">
        <w:rPr>
          <w:rStyle w:val="apple-converted-space"/>
          <w:color w:val="000000"/>
          <w:sz w:val="28"/>
          <w:szCs w:val="28"/>
        </w:rPr>
        <w:t> </w:t>
      </w:r>
      <w:r w:rsidRPr="000E1074">
        <w:rPr>
          <w:color w:val="000000"/>
          <w:sz w:val="28"/>
          <w:szCs w:val="28"/>
        </w:rPr>
        <w:t>- это способность экономно (по затрате сил и времени) взять максимум образовательных и воспитательных ценностей возрастанием ориентации в событиях современности.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rStyle w:val="ac"/>
          <w:color w:val="000000"/>
          <w:sz w:val="28"/>
          <w:szCs w:val="28"/>
        </w:rPr>
        <w:lastRenderedPageBreak/>
        <w:t>Обучаемость</w:t>
      </w:r>
      <w:r w:rsidRPr="000E1074">
        <w:rPr>
          <w:rStyle w:val="apple-converted-space"/>
          <w:color w:val="000000"/>
          <w:sz w:val="28"/>
          <w:szCs w:val="28"/>
        </w:rPr>
        <w:t> </w:t>
      </w:r>
      <w:r w:rsidRPr="000E1074">
        <w:rPr>
          <w:color w:val="000000"/>
          <w:sz w:val="28"/>
          <w:szCs w:val="28"/>
        </w:rPr>
        <w:t>- это индивидуальные показатели скорости и качества усвоения человеком знаний, умений, навыков в процессе обучения. В основе обучения лежит уровень развития индивидуальных процессов.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По степени обучаемости учащихся можно условно разделить на 3 уровня: слабые, хорошо подготовленные сильные.</w:t>
      </w:r>
      <w:r w:rsidRPr="000E1074">
        <w:rPr>
          <w:color w:val="000000"/>
          <w:sz w:val="28"/>
          <w:szCs w:val="28"/>
        </w:rPr>
        <w:br/>
        <w:t>Обычный урок истории можно давать, используя уровни трудности - т.е. степень соответствия содержания учебного материала процессу запаса знаний учащихся, опыту их познавательной деятельности, потребностям и интересам школьников.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Слабые, недостаточно подготовленные ученики - это те, которые при поверхностном знании истории не проявляют заметного интереса к ее изучению и почти совсем не владеют приемами и умениями самостоятельной работы с учебным историческим материалом. Они не умеют воспринимать, усваивать и воспроизводить в образно-эмоциональной форме даже наиболее значительные факты, самостоятельно анализировать, сравнивать.</w:t>
      </w:r>
    </w:p>
    <w:p w:rsidR="000E1074" w:rsidRPr="000E1074" w:rsidRDefault="000E1074" w:rsidP="000E1074">
      <w:pPr>
        <w:pStyle w:val="ab"/>
        <w:shd w:val="clear" w:color="auto" w:fill="FFFFFF"/>
        <w:spacing w:line="293" w:lineRule="atLeast"/>
        <w:rPr>
          <w:color w:val="000000"/>
          <w:sz w:val="28"/>
          <w:szCs w:val="28"/>
        </w:rPr>
      </w:pPr>
      <w:r w:rsidRPr="000E1074">
        <w:rPr>
          <w:color w:val="000000"/>
          <w:sz w:val="28"/>
          <w:szCs w:val="28"/>
        </w:rPr>
        <w:t>Осуществляя групповую дифференциацию, я руководствуюсь следующими требованиями: создаю атмосферу, благоприятную для учащихся, ибо для того чтобы учебный процесс был мотивирован и ребёнок учился согласно своим индивидуальным возможностям и особенностям, он должен чётко представлять себе и понимать, чего от него ждут.</w:t>
      </w:r>
    </w:p>
    <w:p w:rsidR="00FE489B" w:rsidRPr="000E1074" w:rsidRDefault="00FE489B" w:rsidP="000E1074">
      <w:pPr>
        <w:pStyle w:val="a3"/>
        <w:rPr>
          <w:sz w:val="28"/>
          <w:szCs w:val="28"/>
        </w:rPr>
      </w:pPr>
    </w:p>
    <w:sectPr w:rsidR="00FE489B" w:rsidRPr="000E1074" w:rsidSect="000E1074">
      <w:footerReference w:type="default" r:id="rId9"/>
      <w:pgSz w:w="11907" w:h="16840" w:code="9"/>
      <w:pgMar w:top="851" w:right="567" w:bottom="567" w:left="170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D4" w:rsidRDefault="00D87ED4">
      <w:r>
        <w:separator/>
      </w:r>
    </w:p>
  </w:endnote>
  <w:endnote w:type="continuationSeparator" w:id="0">
    <w:p w:rsidR="00D87ED4" w:rsidRDefault="00D8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49" w:rsidRDefault="0079617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1074">
      <w:rPr>
        <w:rStyle w:val="a9"/>
        <w:noProof/>
      </w:rPr>
      <w:t>1</w:t>
    </w:r>
    <w:r>
      <w:rPr>
        <w:rStyle w:val="a9"/>
      </w:rPr>
      <w:fldChar w:fldCharType="end"/>
    </w:r>
  </w:p>
  <w:p w:rsidR="008A6649" w:rsidRDefault="00796174">
    <w:pPr>
      <w:pStyle w:val="a7"/>
      <w:tabs>
        <w:tab w:val="left" w:pos="6210"/>
      </w:tabs>
      <w:ind w:right="360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49" w:rsidRDefault="00D87ED4">
    <w:pPr>
      <w:pStyle w:val="a7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D4" w:rsidRDefault="00D87ED4">
      <w:r>
        <w:separator/>
      </w:r>
    </w:p>
  </w:footnote>
  <w:footnote w:type="continuationSeparator" w:id="0">
    <w:p w:rsidR="00D87ED4" w:rsidRDefault="00D8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967" w:rsidRDefault="00D87ED4" w:rsidP="00CF596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5646"/>
    <w:multiLevelType w:val="multilevel"/>
    <w:tmpl w:val="E73E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C588A"/>
    <w:multiLevelType w:val="hybridMultilevel"/>
    <w:tmpl w:val="14A45504"/>
    <w:lvl w:ilvl="0" w:tplc="D2E0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016FC0"/>
    <w:multiLevelType w:val="hybridMultilevel"/>
    <w:tmpl w:val="C850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197E94"/>
    <w:multiLevelType w:val="hybridMultilevel"/>
    <w:tmpl w:val="96B0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ED493F"/>
    <w:multiLevelType w:val="hybridMultilevel"/>
    <w:tmpl w:val="946A301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5">
    <w:nsid w:val="25C649B1"/>
    <w:multiLevelType w:val="hybridMultilevel"/>
    <w:tmpl w:val="B2C02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6C3F79"/>
    <w:multiLevelType w:val="hybridMultilevel"/>
    <w:tmpl w:val="A378BA70"/>
    <w:lvl w:ilvl="0" w:tplc="041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7">
    <w:nsid w:val="28D3674B"/>
    <w:multiLevelType w:val="hybridMultilevel"/>
    <w:tmpl w:val="64FA21CE"/>
    <w:lvl w:ilvl="0" w:tplc="C15687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346B2985"/>
    <w:multiLevelType w:val="hybridMultilevel"/>
    <w:tmpl w:val="26389D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BA08A4">
      <w:start w:val="7"/>
      <w:numFmt w:val="bullet"/>
      <w:lvlText w:val="-"/>
      <w:lvlJc w:val="left"/>
      <w:pPr>
        <w:tabs>
          <w:tab w:val="num" w:pos="2097"/>
        </w:tabs>
        <w:ind w:left="2097" w:hanging="45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97E5AEB"/>
    <w:multiLevelType w:val="hybridMultilevel"/>
    <w:tmpl w:val="87789F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B44105"/>
    <w:multiLevelType w:val="hybridMultilevel"/>
    <w:tmpl w:val="4A5CFFC6"/>
    <w:lvl w:ilvl="0" w:tplc="041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1">
    <w:nsid w:val="3F5C7691"/>
    <w:multiLevelType w:val="hybridMultilevel"/>
    <w:tmpl w:val="DAB03EA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>
    <w:nsid w:val="451C174D"/>
    <w:multiLevelType w:val="hybridMultilevel"/>
    <w:tmpl w:val="3B28E032"/>
    <w:lvl w:ilvl="0" w:tplc="0419000F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  <w:rPr>
        <w:rFonts w:cs="Times New Roman"/>
      </w:rPr>
    </w:lvl>
  </w:abstractNum>
  <w:abstractNum w:abstractNumId="13">
    <w:nsid w:val="4C256DBA"/>
    <w:multiLevelType w:val="hybridMultilevel"/>
    <w:tmpl w:val="6B924D2E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4">
    <w:nsid w:val="4DCB17F2"/>
    <w:multiLevelType w:val="hybridMultilevel"/>
    <w:tmpl w:val="867A8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AE6CBD"/>
    <w:multiLevelType w:val="hybridMultilevel"/>
    <w:tmpl w:val="4330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82184C"/>
    <w:multiLevelType w:val="hybridMultilevel"/>
    <w:tmpl w:val="8662D2E8"/>
    <w:lvl w:ilvl="0" w:tplc="4614B8A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95358C8"/>
    <w:multiLevelType w:val="hybridMultilevel"/>
    <w:tmpl w:val="759409B6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8">
    <w:nsid w:val="6EAD2EA5"/>
    <w:multiLevelType w:val="multilevel"/>
    <w:tmpl w:val="681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625F4"/>
    <w:multiLevelType w:val="multilevel"/>
    <w:tmpl w:val="5046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97168"/>
    <w:multiLevelType w:val="hybridMultilevel"/>
    <w:tmpl w:val="583C4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77790D"/>
    <w:multiLevelType w:val="hybridMultilevel"/>
    <w:tmpl w:val="18221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5A7785"/>
    <w:multiLevelType w:val="hybridMultilevel"/>
    <w:tmpl w:val="A0E85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C91ED9"/>
    <w:multiLevelType w:val="multilevel"/>
    <w:tmpl w:val="40C4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1"/>
  </w:num>
  <w:num w:numId="5">
    <w:abstractNumId w:val="15"/>
  </w:num>
  <w:num w:numId="6">
    <w:abstractNumId w:val="21"/>
  </w:num>
  <w:num w:numId="7">
    <w:abstractNumId w:val="16"/>
  </w:num>
  <w:num w:numId="8">
    <w:abstractNumId w:val="20"/>
  </w:num>
  <w:num w:numId="9">
    <w:abstractNumId w:val="5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 w:numId="16">
    <w:abstractNumId w:val="12"/>
  </w:num>
  <w:num w:numId="17">
    <w:abstractNumId w:val="13"/>
  </w:num>
  <w:num w:numId="18">
    <w:abstractNumId w:val="4"/>
  </w:num>
  <w:num w:numId="19">
    <w:abstractNumId w:val="3"/>
  </w:num>
  <w:num w:numId="20">
    <w:abstractNumId w:val="17"/>
  </w:num>
  <w:num w:numId="21">
    <w:abstractNumId w:val="0"/>
  </w:num>
  <w:num w:numId="22">
    <w:abstractNumId w:val="18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74"/>
    <w:rsid w:val="000E1074"/>
    <w:rsid w:val="00796174"/>
    <w:rsid w:val="00D87ED4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CD31A-D1D6-4426-B4BD-A3D5406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174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9617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96174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6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6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6174"/>
    <w:rPr>
      <w:rFonts w:ascii="Times New Roman" w:eastAsia="Times New Roman" w:hAnsi="Times New Roman" w:cs="Times New Roman"/>
      <w:b/>
      <w:bCs/>
      <w:spacing w:val="-5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96174"/>
    <w:pPr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rsid w:val="0079617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96174"/>
    <w:pPr>
      <w:ind w:left="2832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79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96174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79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961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961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1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796174"/>
    <w:rPr>
      <w:rFonts w:cs="Times New Roman"/>
    </w:rPr>
  </w:style>
  <w:style w:type="paragraph" w:styleId="23">
    <w:name w:val="Body Text Indent 2"/>
    <w:basedOn w:val="a"/>
    <w:link w:val="24"/>
    <w:uiPriority w:val="99"/>
    <w:rsid w:val="00796174"/>
    <w:pPr>
      <w:ind w:left="2355" w:firstLine="47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961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79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E10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1074"/>
  </w:style>
  <w:style w:type="character" w:styleId="ac">
    <w:name w:val="Strong"/>
    <w:basedOn w:val="a0"/>
    <w:uiPriority w:val="22"/>
    <w:qFormat/>
    <w:rsid w:val="000E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2015-04-14T11:23:00Z</dcterms:created>
  <dcterms:modified xsi:type="dcterms:W3CDTF">2015-04-14T11:23:00Z</dcterms:modified>
</cp:coreProperties>
</file>