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48" w:rsidRDefault="000B1324">
      <w:r w:rsidRPr="000B1324">
        <w:t>самообразования педагога диктуется, самой спецификой педагогической деятельности, ее социальной ролью, тенденциями непрерывного образования. Это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задачи, познавательной активности, растущей потребности педагога в самореализации.</w:t>
      </w:r>
    </w:p>
    <w:sectPr w:rsidR="00EB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B1324"/>
    <w:rsid w:val="000B1324"/>
    <w:rsid w:val="00EB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2024-10-15T09:28:00Z</dcterms:created>
  <dcterms:modified xsi:type="dcterms:W3CDTF">2024-10-15T09:29:00Z</dcterms:modified>
</cp:coreProperties>
</file>