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06" w:rsidRPr="00576106" w:rsidRDefault="00576106" w:rsidP="005761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76106">
        <w:rPr>
          <w:rStyle w:val="is-markup"/>
          <w:rFonts w:ascii="Arial" w:hAnsi="Arial" w:cs="Arial"/>
          <w:sz w:val="28"/>
          <w:szCs w:val="28"/>
        </w:rPr>
        <w:t>Новый взгляд на воспитание учеников начальных классов</w:t>
      </w:r>
      <w:r w:rsidRPr="00576106">
        <w:rPr>
          <w:rFonts w:ascii="Arial" w:hAnsi="Arial" w:cs="Arial"/>
          <w:sz w:val="28"/>
          <w:szCs w:val="28"/>
        </w:rPr>
        <w:t xml:space="preserve"> </w:t>
      </w:r>
    </w:p>
    <w:p w:rsidR="00576106" w:rsidRPr="00576106" w:rsidRDefault="00576106" w:rsidP="005761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76106">
        <w:rPr>
          <w:rFonts w:ascii="Arial" w:hAnsi="Arial" w:cs="Arial"/>
          <w:sz w:val="28"/>
          <w:szCs w:val="28"/>
        </w:rPr>
        <w:t xml:space="preserve">В последние десятилетия педагогическое сообщество сталкивается с необходимостью пересмотра традиционных подходов к воспитанию учеников начальных классов. Современный мир с его быстрым развитием технологий, изменяющимися социальными нормами и новыми вызовами требует от школы не только обеспечения академических знаний, но и формирования устойчивой системы ценностей у подрастающего поколения. В этой связи воспитательная функция школы становится одной из ключевых задач образовательного процесса. </w:t>
      </w:r>
    </w:p>
    <w:p w:rsidR="00576106" w:rsidRPr="00576106" w:rsidRDefault="00576106" w:rsidP="00576106">
      <w:pPr>
        <w:spacing w:after="0" w:line="240" w:lineRule="auto"/>
        <w:contextualSpacing/>
        <w:rPr>
          <w:rStyle w:val="is-markup"/>
          <w:rFonts w:ascii="Arial" w:hAnsi="Arial" w:cs="Arial"/>
          <w:sz w:val="28"/>
          <w:szCs w:val="28"/>
        </w:rPr>
      </w:pPr>
      <w:r w:rsidRPr="00576106">
        <w:rPr>
          <w:rStyle w:val="is-markup"/>
          <w:rFonts w:ascii="Arial" w:hAnsi="Arial" w:cs="Arial"/>
          <w:sz w:val="28"/>
          <w:szCs w:val="28"/>
        </w:rPr>
        <w:t xml:space="preserve">Традиционные подходы и необходимость их пересмотра </w:t>
      </w:r>
    </w:p>
    <w:p w:rsidR="00576106" w:rsidRPr="00576106" w:rsidRDefault="00576106" w:rsidP="005761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76106">
        <w:rPr>
          <w:rFonts w:ascii="Arial" w:hAnsi="Arial" w:cs="Arial"/>
          <w:sz w:val="28"/>
          <w:szCs w:val="28"/>
        </w:rPr>
        <w:t xml:space="preserve">Традиционно воспитание в начальной школе основывалось на дисциплине, послушании и уважении к старшим. Эти ценности, безусловно, сохраняют свою важность и сегодня. Однако современные дети, находясь в условиях информационной насыщенности и быстро меняющегося мира, нуждаются в более гибком и индивидуализированном подходе. Прямолинейная авторитарная модель воспитания всё чаще уступает место модели партнёрства и сотрудничества, где учитель выступает наставником и помощником в освоении окружающего мира. </w:t>
      </w:r>
    </w:p>
    <w:p w:rsidR="00576106" w:rsidRPr="00576106" w:rsidRDefault="00576106" w:rsidP="00576106">
      <w:pPr>
        <w:spacing w:after="0" w:line="240" w:lineRule="auto"/>
        <w:contextualSpacing/>
        <w:rPr>
          <w:rStyle w:val="is-markup"/>
          <w:rFonts w:ascii="Arial" w:hAnsi="Arial" w:cs="Arial"/>
          <w:sz w:val="28"/>
          <w:szCs w:val="28"/>
        </w:rPr>
      </w:pPr>
      <w:r w:rsidRPr="00576106">
        <w:rPr>
          <w:rStyle w:val="is-markup"/>
          <w:rFonts w:ascii="Arial" w:hAnsi="Arial" w:cs="Arial"/>
          <w:sz w:val="28"/>
          <w:szCs w:val="28"/>
        </w:rPr>
        <w:t xml:space="preserve">Школа как пространство воспитания </w:t>
      </w:r>
    </w:p>
    <w:p w:rsidR="00576106" w:rsidRPr="00576106" w:rsidRDefault="00576106" w:rsidP="005761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76106">
        <w:rPr>
          <w:rFonts w:ascii="Arial" w:hAnsi="Arial" w:cs="Arial"/>
          <w:sz w:val="28"/>
          <w:szCs w:val="28"/>
        </w:rPr>
        <w:t xml:space="preserve">Школа всегда была не только местом получения знаний, но и важным пространством для формирования личности. В современной школе воспитательный процесс переплетается с учебной деятельностью: воспитание культуры общения, развитие эмоционального интеллекта, формирование навыков самоорганизации и ответственности. Примером может служить внедрение в образовательные программы уроков, посвящённых эмоциональной грамотности. На таких занятиях учащиеся учатся распознавать и выражать свои эмоции, справляться с трудными ситуациями, выстраивать позитивные отношения со сверстниками. Таким образом, школа помогает детям не только усваивать знания, но и формировать эмоционально-волевые качества, необходимые для успешной жизни в обществе. </w:t>
      </w:r>
    </w:p>
    <w:p w:rsidR="00576106" w:rsidRPr="00576106" w:rsidRDefault="00576106" w:rsidP="00576106">
      <w:pPr>
        <w:spacing w:after="0" w:line="240" w:lineRule="auto"/>
        <w:contextualSpacing/>
        <w:rPr>
          <w:rStyle w:val="is-markup"/>
          <w:rFonts w:ascii="Arial" w:hAnsi="Arial" w:cs="Arial"/>
          <w:sz w:val="28"/>
          <w:szCs w:val="28"/>
        </w:rPr>
      </w:pPr>
      <w:r w:rsidRPr="00576106">
        <w:rPr>
          <w:rStyle w:val="is-markup"/>
          <w:rFonts w:ascii="Arial" w:hAnsi="Arial" w:cs="Arial"/>
          <w:sz w:val="28"/>
          <w:szCs w:val="28"/>
        </w:rPr>
        <w:t xml:space="preserve">Роль учителя в воспитании </w:t>
      </w:r>
    </w:p>
    <w:p w:rsidR="00576106" w:rsidRPr="00576106" w:rsidRDefault="00576106" w:rsidP="005761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76106">
        <w:rPr>
          <w:rFonts w:ascii="Arial" w:hAnsi="Arial" w:cs="Arial"/>
          <w:sz w:val="28"/>
          <w:szCs w:val="28"/>
        </w:rPr>
        <w:t xml:space="preserve">Учитель начальных классов сегодня выполняет не только функцию транслятора знаний, но и является значимой фигурой в воспитании личности ребёнка. Именно в начальных классах закладываются основы моральных норм, культуры поведения и умения взаимодействовать с окружающими. Важным элементом работы учителя становится создание атмосферы доверия, взаимного уважения и поддержки. Примером может быть работа над проектами, где учитель помогает детям формировать навыки работы в команде, договариваться, распределять роли и совместно добиваться поставленных целей. В таких условиях воспитание проходит не через директивные методы, а через </w:t>
      </w:r>
      <w:bookmarkStart w:id="0" w:name="_GoBack"/>
      <w:bookmarkEnd w:id="0"/>
      <w:r w:rsidRPr="00576106">
        <w:rPr>
          <w:rFonts w:ascii="Arial" w:hAnsi="Arial" w:cs="Arial"/>
          <w:sz w:val="28"/>
          <w:szCs w:val="28"/>
        </w:rPr>
        <w:lastRenderedPageBreak/>
        <w:t xml:space="preserve">практическое взаимодействие, что способствует формированию социальных навыков. </w:t>
      </w:r>
    </w:p>
    <w:p w:rsidR="00576106" w:rsidRPr="00576106" w:rsidRDefault="00576106" w:rsidP="00576106">
      <w:pPr>
        <w:spacing w:after="0" w:line="240" w:lineRule="auto"/>
        <w:contextualSpacing/>
        <w:rPr>
          <w:rStyle w:val="is-markup"/>
          <w:rFonts w:ascii="Arial" w:hAnsi="Arial" w:cs="Arial"/>
          <w:sz w:val="28"/>
          <w:szCs w:val="28"/>
        </w:rPr>
      </w:pPr>
      <w:r w:rsidRPr="00576106">
        <w:rPr>
          <w:rStyle w:val="is-markup"/>
          <w:rFonts w:ascii="Arial" w:hAnsi="Arial" w:cs="Arial"/>
          <w:sz w:val="28"/>
          <w:szCs w:val="28"/>
        </w:rPr>
        <w:t xml:space="preserve">Воспитание через творчество </w:t>
      </w:r>
    </w:p>
    <w:p w:rsidR="00576106" w:rsidRPr="00576106" w:rsidRDefault="00576106" w:rsidP="005761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76106">
        <w:rPr>
          <w:rFonts w:ascii="Arial" w:hAnsi="Arial" w:cs="Arial"/>
          <w:sz w:val="28"/>
          <w:szCs w:val="28"/>
        </w:rPr>
        <w:t xml:space="preserve">Одним из актуальных направлений в воспитании учеников начальных классов является развитие творческого потенциала детей. Творческая деятельность помогает ребёнку осваивать новые виды деятельности, экспериментировать, выражать себя. Введение в школьную программу разнообразных творческих заданий — будь то рисование, музыка, театрализованные представления — способствует не только развитию фантазии, но и воспитывает терпение, усидчивость, чувство прекрасного и уважение к труду других людей. </w:t>
      </w:r>
    </w:p>
    <w:p w:rsidR="00576106" w:rsidRPr="00576106" w:rsidRDefault="00576106" w:rsidP="00576106">
      <w:pPr>
        <w:spacing w:after="0" w:line="240" w:lineRule="auto"/>
        <w:contextualSpacing/>
        <w:rPr>
          <w:rStyle w:val="is-markup"/>
          <w:rFonts w:ascii="Arial" w:hAnsi="Arial" w:cs="Arial"/>
          <w:sz w:val="28"/>
          <w:szCs w:val="28"/>
        </w:rPr>
      </w:pPr>
      <w:r w:rsidRPr="00576106">
        <w:rPr>
          <w:rStyle w:val="is-markup"/>
          <w:rFonts w:ascii="Arial" w:hAnsi="Arial" w:cs="Arial"/>
          <w:sz w:val="28"/>
          <w:szCs w:val="28"/>
        </w:rPr>
        <w:t xml:space="preserve">Воспитание в условиях цифрового мира </w:t>
      </w:r>
    </w:p>
    <w:p w:rsidR="00576106" w:rsidRPr="00576106" w:rsidRDefault="00576106" w:rsidP="005761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76106">
        <w:rPr>
          <w:rFonts w:ascii="Arial" w:hAnsi="Arial" w:cs="Arial"/>
          <w:sz w:val="28"/>
          <w:szCs w:val="28"/>
        </w:rPr>
        <w:t xml:space="preserve">Цифровая среда оказывает большое влияние на воспитание современных детей. Поэтому одной из важнейших задач школы становится формирование у школьников цифровой грамотности, этики поведения в интернете и культуры потребления информации. Учителя должны помочь детям не только пользоваться технологиями, но и критически осмысливать информацию, избегать опасностей, связанных с виртуальной средой, и сохранять баланс между онлайн и </w:t>
      </w:r>
      <w:proofErr w:type="spellStart"/>
      <w:r w:rsidRPr="00576106">
        <w:rPr>
          <w:rFonts w:ascii="Arial" w:hAnsi="Arial" w:cs="Arial"/>
          <w:sz w:val="28"/>
          <w:szCs w:val="28"/>
        </w:rPr>
        <w:t>оффлайн</w:t>
      </w:r>
      <w:proofErr w:type="spellEnd"/>
      <w:r w:rsidRPr="00576106">
        <w:rPr>
          <w:rFonts w:ascii="Arial" w:hAnsi="Arial" w:cs="Arial"/>
          <w:sz w:val="28"/>
          <w:szCs w:val="28"/>
        </w:rPr>
        <w:t xml:space="preserve"> жизнью. </w:t>
      </w:r>
    </w:p>
    <w:p w:rsidR="00576106" w:rsidRPr="00576106" w:rsidRDefault="00576106" w:rsidP="005761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76106">
        <w:rPr>
          <w:rFonts w:ascii="Arial" w:hAnsi="Arial" w:cs="Arial"/>
          <w:sz w:val="28"/>
          <w:szCs w:val="28"/>
        </w:rPr>
        <w:t>Воспитание учеников начальных классов в современном мире требует переосмысления устоявшихся педагогических моделей и методов. Сегодня учитель должен стать не только наставником в образовательном процессе, но и проводником в мире ценностей и отношений. Школа, как пространство воспитания, остаётся ключевым звеном в формировании личности, способной адаптироваться к современным вызовам.</w:t>
      </w:r>
      <w:r w:rsidRPr="00576106">
        <w:rPr>
          <w:rFonts w:ascii="Arial" w:hAnsi="Arial" w:cs="Arial"/>
          <w:sz w:val="28"/>
          <w:szCs w:val="28"/>
        </w:rPr>
        <w:t xml:space="preserve"> </w:t>
      </w:r>
      <w:r w:rsidRPr="00576106">
        <w:rPr>
          <w:rFonts w:ascii="Arial" w:hAnsi="Arial" w:cs="Arial"/>
          <w:sz w:val="28"/>
          <w:szCs w:val="28"/>
        </w:rPr>
        <w:t>Важно не забывать, что воспитание — это длительный и многогранный процесс, в котором учитель и ученик идут бок о бок, создавая новое будущее.</w:t>
      </w:r>
    </w:p>
    <w:sectPr w:rsidR="00576106" w:rsidRPr="00576106" w:rsidSect="005761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CF"/>
    <w:rsid w:val="00576106"/>
    <w:rsid w:val="00BB12C4"/>
    <w:rsid w:val="00D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A4867-9FD5-4C3C-AB82-92CE95A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-markup">
    <w:name w:val="is-markup"/>
    <w:basedOn w:val="a0"/>
    <w:rsid w:val="0057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Серов</dc:creator>
  <cp:keywords/>
  <dc:description/>
  <cp:lastModifiedBy>Николай Серов</cp:lastModifiedBy>
  <cp:revision>2</cp:revision>
  <dcterms:created xsi:type="dcterms:W3CDTF">2024-09-09T15:20:00Z</dcterms:created>
  <dcterms:modified xsi:type="dcterms:W3CDTF">2024-09-09T15:20:00Z</dcterms:modified>
</cp:coreProperties>
</file>