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6FF" w:rsidRDefault="002526FF" w:rsidP="00791353">
      <w:pPr>
        <w:rPr>
          <w:rFonts w:ascii="Arial" w:hAnsi="Arial" w:cs="Arial"/>
          <w:color w:val="000000"/>
        </w:rPr>
      </w:pPr>
    </w:p>
    <w:p w:rsidR="002526FF" w:rsidRPr="00E72804" w:rsidRDefault="00951CFD" w:rsidP="00E72804">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Муниципальное бюджетное </w:t>
      </w:r>
      <w:r w:rsidR="00E72804" w:rsidRPr="00E72804">
        <w:rPr>
          <w:rFonts w:ascii="Times New Roman" w:hAnsi="Times New Roman" w:cs="Times New Roman"/>
          <w:b/>
          <w:color w:val="000000"/>
          <w:sz w:val="28"/>
          <w:szCs w:val="28"/>
        </w:rPr>
        <w:t>дошкольное образовательное учреждение детский сад «Ручеек»</w:t>
      </w:r>
      <w:r w:rsidR="0083248D">
        <w:rPr>
          <w:rFonts w:ascii="Times New Roman" w:hAnsi="Times New Roman" w:cs="Times New Roman"/>
          <w:b/>
          <w:color w:val="000000"/>
          <w:sz w:val="28"/>
          <w:szCs w:val="28"/>
        </w:rPr>
        <w:t>, р.п</w:t>
      </w:r>
      <w:proofErr w:type="gramStart"/>
      <w:r w:rsidR="0083248D">
        <w:rPr>
          <w:rFonts w:ascii="Times New Roman" w:hAnsi="Times New Roman" w:cs="Times New Roman"/>
          <w:b/>
          <w:color w:val="000000"/>
          <w:sz w:val="28"/>
          <w:szCs w:val="28"/>
        </w:rPr>
        <w:t>.Т</w:t>
      </w:r>
      <w:proofErr w:type="gramEnd"/>
      <w:r w:rsidR="0083248D">
        <w:rPr>
          <w:rFonts w:ascii="Times New Roman" w:hAnsi="Times New Roman" w:cs="Times New Roman"/>
          <w:b/>
          <w:color w:val="000000"/>
          <w:sz w:val="28"/>
          <w:szCs w:val="28"/>
        </w:rPr>
        <w:t>окарёвка, Тамбовская область.</w:t>
      </w:r>
    </w:p>
    <w:p w:rsidR="002526FF" w:rsidRDefault="002526FF" w:rsidP="00E72804">
      <w:pPr>
        <w:jc w:val="center"/>
        <w:rPr>
          <w:rFonts w:ascii="Arial" w:hAnsi="Arial" w:cs="Arial"/>
          <w:color w:val="000000"/>
        </w:rPr>
      </w:pPr>
    </w:p>
    <w:p w:rsidR="002526FF" w:rsidRDefault="002526FF" w:rsidP="00791353">
      <w:pPr>
        <w:rPr>
          <w:rFonts w:ascii="Arial" w:hAnsi="Arial" w:cs="Arial"/>
          <w:color w:val="000000"/>
        </w:rPr>
      </w:pPr>
    </w:p>
    <w:p w:rsidR="002526FF" w:rsidRDefault="002526FF" w:rsidP="00791353">
      <w:pPr>
        <w:rPr>
          <w:rFonts w:ascii="Arial" w:hAnsi="Arial" w:cs="Arial"/>
          <w:color w:val="000000"/>
        </w:rPr>
      </w:pPr>
    </w:p>
    <w:p w:rsidR="002526FF" w:rsidRDefault="002526FF" w:rsidP="00791353">
      <w:pPr>
        <w:rPr>
          <w:rFonts w:ascii="Arial" w:hAnsi="Arial" w:cs="Arial"/>
          <w:color w:val="000000"/>
        </w:rPr>
      </w:pPr>
    </w:p>
    <w:p w:rsidR="002526FF" w:rsidRDefault="002526FF" w:rsidP="00791353">
      <w:pPr>
        <w:rPr>
          <w:rFonts w:ascii="Arial" w:hAnsi="Arial" w:cs="Arial"/>
          <w:color w:val="000000"/>
        </w:rPr>
      </w:pPr>
    </w:p>
    <w:p w:rsidR="002526FF" w:rsidRDefault="002526FF" w:rsidP="00791353">
      <w:pPr>
        <w:rPr>
          <w:rFonts w:ascii="Times New Roman" w:hAnsi="Times New Roman" w:cs="Times New Roman"/>
          <w:color w:val="000000"/>
          <w:sz w:val="40"/>
          <w:szCs w:val="40"/>
        </w:rPr>
      </w:pPr>
    </w:p>
    <w:p w:rsidR="001A7693" w:rsidRPr="0007647D" w:rsidRDefault="001A7693" w:rsidP="00791353">
      <w:pPr>
        <w:rPr>
          <w:rFonts w:ascii="Times New Roman" w:hAnsi="Times New Roman" w:cs="Times New Roman"/>
          <w:color w:val="000000"/>
          <w:sz w:val="40"/>
          <w:szCs w:val="40"/>
        </w:rPr>
      </w:pPr>
    </w:p>
    <w:p w:rsidR="002526FF" w:rsidRPr="0007647D" w:rsidRDefault="002526FF" w:rsidP="00791353">
      <w:pPr>
        <w:rPr>
          <w:rFonts w:ascii="Times New Roman" w:hAnsi="Times New Roman" w:cs="Times New Roman"/>
          <w:color w:val="000000"/>
          <w:sz w:val="40"/>
          <w:szCs w:val="40"/>
        </w:rPr>
      </w:pPr>
    </w:p>
    <w:p w:rsidR="002526FF" w:rsidRPr="0007647D" w:rsidRDefault="005E54F4" w:rsidP="002526FF">
      <w:pPr>
        <w:jc w:val="center"/>
        <w:rPr>
          <w:rFonts w:ascii="Times New Roman" w:hAnsi="Times New Roman" w:cs="Times New Roman"/>
          <w:color w:val="000000"/>
          <w:sz w:val="40"/>
          <w:szCs w:val="40"/>
        </w:rPr>
      </w:pPr>
      <w:r>
        <w:rPr>
          <w:rFonts w:ascii="Times New Roman" w:hAnsi="Times New Roman" w:cs="Times New Roman"/>
          <w:color w:val="000000"/>
          <w:sz w:val="40"/>
          <w:szCs w:val="40"/>
        </w:rPr>
        <w:t>«</w:t>
      </w:r>
      <w:r w:rsidR="002526FF" w:rsidRPr="0007647D">
        <w:rPr>
          <w:rFonts w:ascii="Times New Roman" w:hAnsi="Times New Roman" w:cs="Times New Roman"/>
          <w:color w:val="000000"/>
          <w:sz w:val="40"/>
          <w:szCs w:val="40"/>
        </w:rPr>
        <w:t>Военно-исторический мемориальный комплекс</w:t>
      </w:r>
    </w:p>
    <w:p w:rsidR="002526FF" w:rsidRPr="0007647D" w:rsidRDefault="00F97364" w:rsidP="002526FF">
      <w:pPr>
        <w:jc w:val="center"/>
        <w:rPr>
          <w:rFonts w:ascii="Times New Roman" w:hAnsi="Times New Roman" w:cs="Times New Roman"/>
          <w:color w:val="000000"/>
          <w:sz w:val="40"/>
          <w:szCs w:val="40"/>
        </w:rPr>
      </w:pPr>
      <w:r>
        <w:rPr>
          <w:rFonts w:ascii="Times New Roman" w:hAnsi="Times New Roman" w:cs="Times New Roman"/>
          <w:color w:val="000000"/>
          <w:sz w:val="40"/>
          <w:szCs w:val="40"/>
        </w:rPr>
        <w:t>р.</w:t>
      </w:r>
      <w:r w:rsidR="002526FF" w:rsidRPr="0007647D">
        <w:rPr>
          <w:rFonts w:ascii="Times New Roman" w:hAnsi="Times New Roman" w:cs="Times New Roman"/>
          <w:color w:val="000000"/>
          <w:sz w:val="40"/>
          <w:szCs w:val="40"/>
        </w:rPr>
        <w:t xml:space="preserve">п. </w:t>
      </w:r>
      <w:r w:rsidR="005E54F4">
        <w:rPr>
          <w:rFonts w:ascii="Times New Roman" w:hAnsi="Times New Roman" w:cs="Times New Roman"/>
          <w:color w:val="000000"/>
          <w:sz w:val="40"/>
          <w:szCs w:val="40"/>
        </w:rPr>
        <w:t>Токаревка, Тамбовской области»</w:t>
      </w:r>
    </w:p>
    <w:p w:rsidR="005E54F4" w:rsidRPr="00DA3EF8" w:rsidRDefault="00E01181" w:rsidP="005E54F4">
      <w:pPr>
        <w:jc w:val="center"/>
        <w:rPr>
          <w:rFonts w:ascii="Times New Roman" w:hAnsi="Times New Roman" w:cs="Times New Roman"/>
          <w:b/>
          <w:sz w:val="32"/>
          <w:szCs w:val="32"/>
        </w:rPr>
      </w:pPr>
      <w:r w:rsidRPr="00DA3EF8">
        <w:rPr>
          <w:rFonts w:ascii="Times New Roman" w:eastAsia="Times New Roman" w:hAnsi="Times New Roman" w:cs="Times New Roman"/>
          <w:b/>
          <w:kern w:val="36"/>
          <w:sz w:val="32"/>
          <w:szCs w:val="32"/>
          <w:lang w:eastAsia="ru-RU"/>
        </w:rPr>
        <w:t xml:space="preserve">исследовательский </w:t>
      </w:r>
      <w:r w:rsidR="005E54F4" w:rsidRPr="00DA3EF8">
        <w:rPr>
          <w:rFonts w:ascii="Times New Roman" w:eastAsia="Times New Roman" w:hAnsi="Times New Roman" w:cs="Times New Roman"/>
          <w:b/>
          <w:kern w:val="36"/>
          <w:sz w:val="32"/>
          <w:szCs w:val="32"/>
          <w:lang w:eastAsia="ru-RU"/>
        </w:rPr>
        <w:t>проект</w:t>
      </w:r>
    </w:p>
    <w:p w:rsidR="005E54F4" w:rsidRPr="00F97364" w:rsidRDefault="005E54F4" w:rsidP="005E54F4">
      <w:pPr>
        <w:jc w:val="center"/>
        <w:rPr>
          <w:rFonts w:ascii="Times New Roman" w:hAnsi="Times New Roman" w:cs="Times New Roman"/>
          <w:color w:val="000000"/>
          <w:sz w:val="24"/>
          <w:szCs w:val="24"/>
        </w:rPr>
      </w:pPr>
    </w:p>
    <w:p w:rsidR="001A7693" w:rsidRDefault="005E54F4" w:rsidP="005E54F4">
      <w:pPr>
        <w:tabs>
          <w:tab w:val="left" w:pos="6255"/>
        </w:tabs>
        <w:rPr>
          <w:rFonts w:ascii="Times New Roman" w:hAnsi="Times New Roman" w:cs="Times New Roman"/>
          <w:color w:val="000000"/>
          <w:sz w:val="40"/>
          <w:szCs w:val="40"/>
        </w:rPr>
      </w:pPr>
      <w:r>
        <w:rPr>
          <w:rFonts w:ascii="Times New Roman" w:hAnsi="Times New Roman" w:cs="Times New Roman"/>
          <w:color w:val="000000"/>
          <w:sz w:val="40"/>
          <w:szCs w:val="40"/>
        </w:rPr>
        <w:tab/>
      </w:r>
    </w:p>
    <w:p w:rsidR="00874ABB" w:rsidRDefault="00874ABB" w:rsidP="005E54F4">
      <w:pPr>
        <w:tabs>
          <w:tab w:val="left" w:pos="6255"/>
        </w:tabs>
        <w:rPr>
          <w:rFonts w:ascii="Times New Roman" w:hAnsi="Times New Roman" w:cs="Times New Roman"/>
          <w:color w:val="000000"/>
          <w:sz w:val="40"/>
          <w:szCs w:val="40"/>
        </w:rPr>
      </w:pPr>
      <w:bookmarkStart w:id="0" w:name="_GoBack"/>
      <w:bookmarkEnd w:id="0"/>
    </w:p>
    <w:p w:rsidR="00F97364" w:rsidRDefault="00F97364" w:rsidP="00F97364">
      <w:pPr>
        <w:shd w:val="clear" w:color="auto" w:fill="FFFFFF"/>
        <w:spacing w:after="0" w:line="240" w:lineRule="auto"/>
        <w:jc w:val="right"/>
        <w:rPr>
          <w:rFonts w:ascii="Times New Roman" w:eastAsia="Times New Roman" w:hAnsi="Times New Roman" w:cs="Times New Roman"/>
          <w:color w:val="000000"/>
          <w:sz w:val="32"/>
          <w:szCs w:val="32"/>
          <w:lang w:eastAsia="ru-RU"/>
        </w:rPr>
      </w:pPr>
    </w:p>
    <w:p w:rsidR="00F97364" w:rsidRDefault="00F97364" w:rsidP="00F97364">
      <w:pPr>
        <w:jc w:val="right"/>
        <w:rPr>
          <w:rFonts w:ascii="Times New Roman" w:hAnsi="Times New Roman"/>
          <w:b/>
          <w:i/>
          <w:sz w:val="32"/>
          <w:szCs w:val="32"/>
        </w:rPr>
      </w:pPr>
      <w:r w:rsidRPr="008C733D">
        <w:rPr>
          <w:rFonts w:ascii="Times New Roman" w:hAnsi="Times New Roman"/>
          <w:b/>
          <w:i/>
          <w:sz w:val="32"/>
          <w:szCs w:val="32"/>
        </w:rPr>
        <w:t>Выполнил</w:t>
      </w:r>
      <w:r>
        <w:rPr>
          <w:rFonts w:ascii="Times New Roman" w:hAnsi="Times New Roman"/>
          <w:b/>
          <w:i/>
          <w:sz w:val="32"/>
          <w:szCs w:val="32"/>
        </w:rPr>
        <w:t>:</w:t>
      </w:r>
    </w:p>
    <w:p w:rsidR="00F97364" w:rsidRDefault="00F97364" w:rsidP="00F97364">
      <w:pPr>
        <w:jc w:val="right"/>
        <w:rPr>
          <w:rFonts w:ascii="Times New Roman" w:hAnsi="Times New Roman"/>
          <w:b/>
          <w:i/>
          <w:sz w:val="32"/>
          <w:szCs w:val="32"/>
        </w:rPr>
      </w:pPr>
      <w:r>
        <w:rPr>
          <w:rFonts w:ascii="Times New Roman" w:hAnsi="Times New Roman"/>
          <w:b/>
          <w:i/>
          <w:sz w:val="32"/>
          <w:szCs w:val="32"/>
        </w:rPr>
        <w:t>Воспитатель</w:t>
      </w:r>
    </w:p>
    <w:p w:rsidR="00F97364" w:rsidRDefault="00F97364" w:rsidP="00F97364">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hAnsi="Times New Roman"/>
          <w:b/>
          <w:i/>
          <w:sz w:val="32"/>
          <w:szCs w:val="32"/>
        </w:rPr>
        <w:t xml:space="preserve">                                                          </w:t>
      </w:r>
      <w:proofErr w:type="spellStart"/>
      <w:r>
        <w:rPr>
          <w:rFonts w:ascii="Times New Roman" w:hAnsi="Times New Roman"/>
          <w:b/>
          <w:i/>
          <w:sz w:val="32"/>
          <w:szCs w:val="32"/>
        </w:rPr>
        <w:t>Шиндяпина</w:t>
      </w:r>
      <w:proofErr w:type="spellEnd"/>
      <w:r>
        <w:rPr>
          <w:rFonts w:ascii="Times New Roman" w:hAnsi="Times New Roman"/>
          <w:b/>
          <w:i/>
          <w:sz w:val="32"/>
          <w:szCs w:val="32"/>
        </w:rPr>
        <w:t xml:space="preserve"> Ирина Анатольевна</w:t>
      </w:r>
    </w:p>
    <w:p w:rsidR="00F97364" w:rsidRDefault="00F97364" w:rsidP="00F97364">
      <w:pPr>
        <w:shd w:val="clear" w:color="auto" w:fill="FFFFFF"/>
        <w:spacing w:after="0" w:line="240" w:lineRule="auto"/>
        <w:rPr>
          <w:rFonts w:ascii="Times New Roman" w:eastAsia="Times New Roman" w:hAnsi="Times New Roman" w:cs="Times New Roman"/>
          <w:color w:val="000000"/>
          <w:sz w:val="32"/>
          <w:szCs w:val="32"/>
          <w:lang w:eastAsia="ru-RU"/>
        </w:rPr>
      </w:pPr>
    </w:p>
    <w:p w:rsidR="001A7693" w:rsidRPr="005E54F4" w:rsidRDefault="001A7693" w:rsidP="00F97364">
      <w:pPr>
        <w:tabs>
          <w:tab w:val="left" w:pos="6255"/>
        </w:tabs>
        <w:rPr>
          <w:rFonts w:ascii="Times New Roman" w:hAnsi="Times New Roman" w:cs="Times New Roman"/>
          <w:color w:val="000000"/>
          <w:sz w:val="32"/>
          <w:szCs w:val="32"/>
        </w:rPr>
      </w:pPr>
    </w:p>
    <w:p w:rsidR="00E72804" w:rsidRDefault="00E72804" w:rsidP="001A7693">
      <w:pPr>
        <w:rPr>
          <w:rFonts w:ascii="Arial" w:hAnsi="Arial" w:cs="Arial"/>
          <w:color w:val="000000"/>
          <w:sz w:val="40"/>
          <w:szCs w:val="40"/>
        </w:rPr>
      </w:pPr>
    </w:p>
    <w:p w:rsidR="00E72804" w:rsidRDefault="00E72804" w:rsidP="002526FF">
      <w:pPr>
        <w:jc w:val="center"/>
        <w:rPr>
          <w:rFonts w:ascii="Arial" w:hAnsi="Arial" w:cs="Arial"/>
          <w:color w:val="000000"/>
          <w:sz w:val="40"/>
          <w:szCs w:val="40"/>
        </w:rPr>
      </w:pPr>
    </w:p>
    <w:p w:rsidR="00E72804" w:rsidRDefault="00E72804" w:rsidP="00874ABB">
      <w:pPr>
        <w:rPr>
          <w:rFonts w:ascii="Arial" w:hAnsi="Arial" w:cs="Arial"/>
          <w:color w:val="000000"/>
          <w:sz w:val="40"/>
          <w:szCs w:val="40"/>
        </w:rPr>
      </w:pPr>
    </w:p>
    <w:p w:rsidR="002526FF" w:rsidRDefault="005E54F4" w:rsidP="005E54F4">
      <w:pPr>
        <w:tabs>
          <w:tab w:val="left" w:pos="4140"/>
        </w:tabs>
        <w:rPr>
          <w:rFonts w:ascii="Times New Roman" w:hAnsi="Times New Roman" w:cs="Times New Roman"/>
          <w:color w:val="000000"/>
          <w:sz w:val="28"/>
          <w:szCs w:val="28"/>
        </w:rPr>
      </w:pPr>
      <w:r>
        <w:rPr>
          <w:rFonts w:ascii="Arial" w:hAnsi="Arial" w:cs="Arial"/>
          <w:color w:val="000000"/>
          <w:sz w:val="40"/>
          <w:szCs w:val="40"/>
        </w:rPr>
        <w:tab/>
      </w:r>
      <w:r w:rsidRPr="005E54F4">
        <w:rPr>
          <w:rFonts w:ascii="Times New Roman" w:hAnsi="Times New Roman" w:cs="Times New Roman"/>
          <w:color w:val="000000"/>
          <w:sz w:val="28"/>
          <w:szCs w:val="28"/>
        </w:rPr>
        <w:t>р.п</w:t>
      </w:r>
      <w:proofErr w:type="gramStart"/>
      <w:r w:rsidRPr="005E54F4">
        <w:rPr>
          <w:rFonts w:ascii="Times New Roman" w:hAnsi="Times New Roman" w:cs="Times New Roman"/>
          <w:color w:val="000000"/>
          <w:sz w:val="28"/>
          <w:szCs w:val="28"/>
        </w:rPr>
        <w:t>.Т</w:t>
      </w:r>
      <w:proofErr w:type="gramEnd"/>
      <w:r w:rsidRPr="005E54F4">
        <w:rPr>
          <w:rFonts w:ascii="Times New Roman" w:hAnsi="Times New Roman" w:cs="Times New Roman"/>
          <w:color w:val="000000"/>
          <w:sz w:val="28"/>
          <w:szCs w:val="28"/>
        </w:rPr>
        <w:t>окаревка</w:t>
      </w:r>
    </w:p>
    <w:p w:rsidR="002526FF" w:rsidRPr="00E72804" w:rsidRDefault="005E54F4" w:rsidP="00E72804">
      <w:pPr>
        <w:tabs>
          <w:tab w:val="left" w:pos="4140"/>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A3EF8">
        <w:rPr>
          <w:rFonts w:ascii="Times New Roman" w:hAnsi="Times New Roman" w:cs="Times New Roman"/>
          <w:color w:val="000000"/>
          <w:sz w:val="28"/>
          <w:szCs w:val="28"/>
        </w:rPr>
        <w:t xml:space="preserve">                            2023</w:t>
      </w:r>
      <w:r>
        <w:rPr>
          <w:rFonts w:ascii="Times New Roman" w:hAnsi="Times New Roman" w:cs="Times New Roman"/>
          <w:color w:val="000000"/>
          <w:sz w:val="28"/>
          <w:szCs w:val="28"/>
        </w:rPr>
        <w:t xml:space="preserve"> год.</w:t>
      </w:r>
    </w:p>
    <w:p w:rsidR="00C37070" w:rsidRDefault="00C37070" w:rsidP="00A75902">
      <w:pPr>
        <w:rPr>
          <w:rFonts w:ascii="Arial" w:hAnsi="Arial" w:cs="Arial"/>
          <w:color w:val="000000"/>
          <w:sz w:val="40"/>
          <w:szCs w:val="40"/>
        </w:rPr>
      </w:pPr>
    </w:p>
    <w:p w:rsidR="00E72804" w:rsidRDefault="00E72804" w:rsidP="00A75902">
      <w:pPr>
        <w:rPr>
          <w:rFonts w:ascii="Arial" w:hAnsi="Arial" w:cs="Arial"/>
          <w:color w:val="000000"/>
          <w:sz w:val="40"/>
          <w:szCs w:val="40"/>
        </w:rPr>
      </w:pPr>
    </w:p>
    <w:p w:rsidR="00C37070" w:rsidRDefault="00C37070" w:rsidP="00A75902">
      <w:pPr>
        <w:rPr>
          <w:rFonts w:ascii="Arial" w:hAnsi="Arial" w:cs="Arial"/>
          <w:color w:val="000000"/>
          <w:sz w:val="40"/>
          <w:szCs w:val="40"/>
        </w:rPr>
      </w:pPr>
      <w:r w:rsidRPr="00C37070">
        <w:rPr>
          <w:rFonts w:ascii="Arial" w:hAnsi="Arial" w:cs="Arial"/>
          <w:noProof/>
          <w:color w:val="000000"/>
          <w:sz w:val="40"/>
          <w:szCs w:val="40"/>
          <w:lang w:eastAsia="ru-RU"/>
        </w:rPr>
        <w:drawing>
          <wp:inline distT="0" distB="0" distL="0" distR="0">
            <wp:extent cx="6045835" cy="6924675"/>
            <wp:effectExtent l="0" t="0" r="0" b="9525"/>
            <wp:docPr id="11" name="Рисунок 11" descr="D:\Users\Admin\Desktop\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01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6469" cy="6925401"/>
                    </a:xfrm>
                    <a:prstGeom prst="rect">
                      <a:avLst/>
                    </a:prstGeom>
                    <a:noFill/>
                    <a:ln>
                      <a:noFill/>
                    </a:ln>
                  </pic:spPr>
                </pic:pic>
              </a:graphicData>
            </a:graphic>
          </wp:inline>
        </w:drawing>
      </w:r>
    </w:p>
    <w:p w:rsidR="00C37070" w:rsidRDefault="00C37070" w:rsidP="00A75902">
      <w:pPr>
        <w:rPr>
          <w:rFonts w:ascii="Arial" w:hAnsi="Arial" w:cs="Arial"/>
          <w:color w:val="000000"/>
          <w:sz w:val="40"/>
          <w:szCs w:val="40"/>
        </w:rPr>
      </w:pPr>
    </w:p>
    <w:p w:rsidR="00C37070" w:rsidRDefault="00C37070" w:rsidP="00A75902">
      <w:pPr>
        <w:rPr>
          <w:rFonts w:ascii="Arial" w:hAnsi="Arial" w:cs="Arial"/>
          <w:color w:val="000000"/>
          <w:sz w:val="40"/>
          <w:szCs w:val="40"/>
        </w:rPr>
      </w:pPr>
    </w:p>
    <w:p w:rsidR="00C37070" w:rsidRDefault="00C37070" w:rsidP="00A75902">
      <w:pPr>
        <w:rPr>
          <w:rFonts w:ascii="Arial" w:hAnsi="Arial" w:cs="Arial"/>
          <w:color w:val="000000"/>
          <w:sz w:val="40"/>
          <w:szCs w:val="40"/>
        </w:rPr>
      </w:pPr>
    </w:p>
    <w:p w:rsidR="002526FF" w:rsidRPr="002526FF" w:rsidRDefault="002526FF" w:rsidP="002526FF">
      <w:pPr>
        <w:rPr>
          <w:rFonts w:ascii="Times New Roman" w:hAnsi="Times New Roman" w:cs="Times New Roman"/>
          <w:color w:val="000000"/>
          <w:sz w:val="28"/>
          <w:szCs w:val="28"/>
        </w:rPr>
      </w:pPr>
      <w:r w:rsidRPr="002526FF">
        <w:rPr>
          <w:rFonts w:ascii="Times New Roman" w:hAnsi="Times New Roman" w:cs="Times New Roman"/>
          <w:b/>
          <w:color w:val="000000"/>
          <w:sz w:val="28"/>
          <w:szCs w:val="28"/>
        </w:rPr>
        <w:lastRenderedPageBreak/>
        <w:t xml:space="preserve">Мотив  выбора  темы: </w:t>
      </w:r>
      <w:r w:rsidRPr="002526FF">
        <w:rPr>
          <w:rFonts w:ascii="Times New Roman" w:hAnsi="Times New Roman" w:cs="Times New Roman"/>
          <w:color w:val="000000"/>
          <w:sz w:val="28"/>
          <w:szCs w:val="28"/>
        </w:rPr>
        <w:t xml:space="preserve">на занятиях в детском саду в подготовительной группе </w:t>
      </w:r>
      <w:r>
        <w:rPr>
          <w:rFonts w:ascii="Times New Roman" w:hAnsi="Times New Roman" w:cs="Times New Roman"/>
          <w:color w:val="000000"/>
          <w:sz w:val="28"/>
          <w:szCs w:val="28"/>
        </w:rPr>
        <w:t>по теме: «Моя малая Родина»</w:t>
      </w:r>
      <w:r w:rsidR="009F6405">
        <w:rPr>
          <w:rFonts w:ascii="Times New Roman" w:hAnsi="Times New Roman" w:cs="Times New Roman"/>
          <w:color w:val="000000"/>
          <w:sz w:val="28"/>
          <w:szCs w:val="28"/>
        </w:rPr>
        <w:t xml:space="preserve">. Внимательно и с интересом рассматривали иллюстрации  в фотоальбоме «Токаревский район в фотографиях». Мы обратили внимание на то, что на одной из фотографий был изображен военно-исторический мемориальный комплекс, его мы посещаем </w:t>
      </w:r>
      <w:r w:rsidR="00104F7A">
        <w:rPr>
          <w:rFonts w:ascii="Times New Roman" w:hAnsi="Times New Roman" w:cs="Times New Roman"/>
          <w:color w:val="000000"/>
          <w:sz w:val="28"/>
          <w:szCs w:val="28"/>
        </w:rPr>
        <w:t xml:space="preserve">на праздник Великой победы 9 мая, возлагаем цветы погибшим </w:t>
      </w:r>
      <w:proofErr w:type="gramStart"/>
      <w:r w:rsidR="00104F7A">
        <w:rPr>
          <w:rFonts w:ascii="Times New Roman" w:hAnsi="Times New Roman" w:cs="Times New Roman"/>
          <w:color w:val="000000"/>
          <w:sz w:val="28"/>
          <w:szCs w:val="28"/>
        </w:rPr>
        <w:t>воинам</w:t>
      </w:r>
      <w:proofErr w:type="gramEnd"/>
      <w:r w:rsidR="00AB1FB3" w:rsidRPr="00AB1FB3">
        <w:rPr>
          <w:rFonts w:ascii="Times New Roman" w:hAnsi="Times New Roman" w:cs="Times New Roman"/>
          <w:color w:val="000000"/>
          <w:sz w:val="28"/>
          <w:szCs w:val="28"/>
        </w:rPr>
        <w:t xml:space="preserve"> </w:t>
      </w:r>
      <w:r w:rsidR="00104F7A">
        <w:rPr>
          <w:rFonts w:ascii="Times New Roman" w:hAnsi="Times New Roman" w:cs="Times New Roman"/>
          <w:color w:val="000000"/>
          <w:sz w:val="28"/>
          <w:szCs w:val="28"/>
        </w:rPr>
        <w:t xml:space="preserve"> и каждый год участвуем в мероприятии, посвященном призывнику в ряды российской армии. </w:t>
      </w:r>
    </w:p>
    <w:p w:rsidR="008433A2" w:rsidRPr="001B4BA3" w:rsidRDefault="008433A2" w:rsidP="001B4BA3">
      <w:pPr>
        <w:tabs>
          <w:tab w:val="left" w:pos="255"/>
        </w:tabs>
        <w:rPr>
          <w:rFonts w:ascii="Times New Roman" w:hAnsi="Times New Roman" w:cs="Times New Roman"/>
          <w:b/>
          <w:color w:val="000000"/>
          <w:sz w:val="28"/>
          <w:szCs w:val="28"/>
        </w:rPr>
      </w:pPr>
      <w:r w:rsidRPr="008433A2">
        <w:rPr>
          <w:rFonts w:ascii="Times New Roman" w:hAnsi="Times New Roman" w:cs="Times New Roman"/>
          <w:b/>
          <w:color w:val="000000"/>
          <w:sz w:val="28"/>
          <w:szCs w:val="28"/>
        </w:rPr>
        <w:t>Цель исследования:</w:t>
      </w:r>
      <w:r w:rsidR="00DE6CE3">
        <w:rPr>
          <w:rFonts w:ascii="Times New Roman" w:hAnsi="Times New Roman" w:cs="Times New Roman"/>
          <w:b/>
          <w:color w:val="000000"/>
          <w:sz w:val="28"/>
          <w:szCs w:val="28"/>
        </w:rPr>
        <w:t xml:space="preserve"> </w:t>
      </w:r>
      <w:r w:rsidR="001B4BA3">
        <w:rPr>
          <w:rFonts w:ascii="Times New Roman" w:eastAsia="Times New Roman" w:hAnsi="Times New Roman" w:cs="Times New Roman"/>
          <w:sz w:val="28"/>
          <w:szCs w:val="28"/>
          <w:lang w:eastAsia="ru-RU"/>
        </w:rPr>
        <w:t>изучить</w:t>
      </w:r>
      <w:r w:rsidR="009F6405" w:rsidRPr="00CC70CA">
        <w:rPr>
          <w:rFonts w:ascii="Times New Roman" w:eastAsia="Times New Roman" w:hAnsi="Times New Roman" w:cs="Times New Roman"/>
          <w:sz w:val="28"/>
          <w:szCs w:val="28"/>
          <w:lang w:eastAsia="ru-RU"/>
        </w:rPr>
        <w:t xml:space="preserve"> историю соз</w:t>
      </w:r>
      <w:r w:rsidR="009F6405" w:rsidRPr="008433A2">
        <w:rPr>
          <w:rFonts w:ascii="Times New Roman" w:eastAsia="Times New Roman" w:hAnsi="Times New Roman" w:cs="Times New Roman"/>
          <w:sz w:val="28"/>
          <w:szCs w:val="28"/>
          <w:lang w:eastAsia="ru-RU"/>
        </w:rPr>
        <w:t xml:space="preserve">дания памятника в Токаревском </w:t>
      </w:r>
      <w:r w:rsidR="001B4BA3">
        <w:rPr>
          <w:rFonts w:ascii="Times New Roman" w:eastAsia="Times New Roman" w:hAnsi="Times New Roman" w:cs="Times New Roman"/>
          <w:sz w:val="28"/>
          <w:szCs w:val="28"/>
          <w:lang w:eastAsia="ru-RU"/>
        </w:rPr>
        <w:t>районе.</w:t>
      </w:r>
    </w:p>
    <w:p w:rsidR="009F6405" w:rsidRPr="00CC70CA" w:rsidRDefault="008433A2" w:rsidP="009F6405">
      <w:pPr>
        <w:shd w:val="clear" w:color="auto" w:fill="FFFFFF"/>
        <w:spacing w:after="150" w:line="240" w:lineRule="auto"/>
        <w:rPr>
          <w:rFonts w:ascii="Times New Roman" w:eastAsia="Times New Roman" w:hAnsi="Times New Roman" w:cs="Times New Roman"/>
          <w:b/>
          <w:sz w:val="28"/>
          <w:szCs w:val="28"/>
          <w:lang w:eastAsia="ru-RU"/>
        </w:rPr>
      </w:pPr>
      <w:r w:rsidRPr="008433A2">
        <w:rPr>
          <w:rFonts w:ascii="Times New Roman" w:eastAsia="Times New Roman" w:hAnsi="Times New Roman" w:cs="Times New Roman"/>
          <w:b/>
          <w:sz w:val="28"/>
          <w:szCs w:val="28"/>
          <w:lang w:eastAsia="ru-RU"/>
        </w:rPr>
        <w:t>З</w:t>
      </w:r>
      <w:r w:rsidR="009F6405" w:rsidRPr="00CC70CA">
        <w:rPr>
          <w:rFonts w:ascii="Times New Roman" w:eastAsia="Times New Roman" w:hAnsi="Times New Roman" w:cs="Times New Roman"/>
          <w:b/>
          <w:sz w:val="28"/>
          <w:szCs w:val="28"/>
          <w:lang w:eastAsia="ru-RU"/>
        </w:rPr>
        <w:t>адачи:</w:t>
      </w:r>
    </w:p>
    <w:p w:rsidR="009F6405" w:rsidRPr="00CC70CA" w:rsidRDefault="009F6405" w:rsidP="009F6405">
      <w:pPr>
        <w:shd w:val="clear" w:color="auto" w:fill="FFFFFF"/>
        <w:spacing w:after="150" w:line="240" w:lineRule="auto"/>
        <w:rPr>
          <w:rFonts w:ascii="Times New Roman" w:eastAsia="Times New Roman" w:hAnsi="Times New Roman" w:cs="Times New Roman"/>
          <w:sz w:val="28"/>
          <w:szCs w:val="28"/>
          <w:lang w:eastAsia="ru-RU"/>
        </w:rPr>
      </w:pPr>
      <w:r w:rsidRPr="00CC70CA">
        <w:rPr>
          <w:rFonts w:ascii="Times New Roman" w:eastAsia="Times New Roman" w:hAnsi="Times New Roman" w:cs="Times New Roman"/>
          <w:sz w:val="28"/>
          <w:szCs w:val="28"/>
          <w:lang w:eastAsia="ru-RU"/>
        </w:rPr>
        <w:t>1.Организовать сбор иллюстративного материала по теме.</w:t>
      </w:r>
    </w:p>
    <w:p w:rsidR="009F6405" w:rsidRPr="00CC70CA" w:rsidRDefault="009F6405" w:rsidP="009F6405">
      <w:pPr>
        <w:shd w:val="clear" w:color="auto" w:fill="FFFFFF"/>
        <w:spacing w:after="150" w:line="240" w:lineRule="auto"/>
        <w:rPr>
          <w:rFonts w:ascii="Times New Roman" w:eastAsia="Times New Roman" w:hAnsi="Times New Roman" w:cs="Times New Roman"/>
          <w:sz w:val="28"/>
          <w:szCs w:val="28"/>
          <w:lang w:eastAsia="ru-RU"/>
        </w:rPr>
      </w:pPr>
      <w:r w:rsidRPr="00CC70CA">
        <w:rPr>
          <w:rFonts w:ascii="Times New Roman" w:eastAsia="Times New Roman" w:hAnsi="Times New Roman" w:cs="Times New Roman"/>
          <w:sz w:val="28"/>
          <w:szCs w:val="28"/>
          <w:lang w:eastAsia="ru-RU"/>
        </w:rPr>
        <w:t>2.Определить дату создан</w:t>
      </w:r>
      <w:r w:rsidR="00890872">
        <w:rPr>
          <w:rFonts w:ascii="Times New Roman" w:eastAsia="Times New Roman" w:hAnsi="Times New Roman" w:cs="Times New Roman"/>
          <w:sz w:val="28"/>
          <w:szCs w:val="28"/>
          <w:lang w:eastAsia="ru-RU"/>
        </w:rPr>
        <w:t xml:space="preserve">ия </w:t>
      </w:r>
      <w:proofErr w:type="gramStart"/>
      <w:r w:rsidR="00890872">
        <w:rPr>
          <w:rFonts w:ascii="Times New Roman" w:eastAsia="Times New Roman" w:hAnsi="Times New Roman" w:cs="Times New Roman"/>
          <w:sz w:val="28"/>
          <w:szCs w:val="28"/>
          <w:lang w:eastAsia="ru-RU"/>
        </w:rPr>
        <w:t>памятника, авторов</w:t>
      </w:r>
      <w:proofErr w:type="gramEnd"/>
      <w:r w:rsidR="00890872">
        <w:rPr>
          <w:rFonts w:ascii="Times New Roman" w:eastAsia="Times New Roman" w:hAnsi="Times New Roman" w:cs="Times New Roman"/>
          <w:sz w:val="28"/>
          <w:szCs w:val="28"/>
          <w:lang w:eastAsia="ru-RU"/>
        </w:rPr>
        <w:t xml:space="preserve"> создания м</w:t>
      </w:r>
      <w:r w:rsidRPr="00CC70CA">
        <w:rPr>
          <w:rFonts w:ascii="Times New Roman" w:eastAsia="Times New Roman" w:hAnsi="Times New Roman" w:cs="Times New Roman"/>
          <w:sz w:val="28"/>
          <w:szCs w:val="28"/>
          <w:lang w:eastAsia="ru-RU"/>
        </w:rPr>
        <w:t>емориального комплекса.</w:t>
      </w:r>
    </w:p>
    <w:p w:rsidR="009F6405" w:rsidRPr="00CC70CA" w:rsidRDefault="00A75902" w:rsidP="009F6405">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3.Узнать для чего</w:t>
      </w:r>
      <w:r w:rsidR="009F6405" w:rsidRPr="00CC70CA">
        <w:rPr>
          <w:rFonts w:ascii="Times New Roman" w:eastAsia="Times New Roman" w:hAnsi="Times New Roman" w:cs="Times New Roman"/>
          <w:sz w:val="28"/>
          <w:szCs w:val="28"/>
          <w:lang w:eastAsia="ru-RU"/>
        </w:rPr>
        <w:t xml:space="preserve"> он был создан.</w:t>
      </w:r>
    </w:p>
    <w:p w:rsidR="009F6405" w:rsidRPr="00CC70CA" w:rsidRDefault="009F6405" w:rsidP="009F6405">
      <w:pPr>
        <w:shd w:val="clear" w:color="auto" w:fill="FFFFFF"/>
        <w:spacing w:after="150" w:line="240" w:lineRule="auto"/>
        <w:rPr>
          <w:rFonts w:ascii="Times New Roman" w:eastAsia="Times New Roman" w:hAnsi="Times New Roman" w:cs="Times New Roman"/>
          <w:sz w:val="28"/>
          <w:szCs w:val="28"/>
          <w:lang w:eastAsia="ru-RU"/>
        </w:rPr>
      </w:pPr>
      <w:r w:rsidRPr="00CC70CA">
        <w:rPr>
          <w:rFonts w:ascii="Times New Roman" w:eastAsia="Times New Roman" w:hAnsi="Times New Roman" w:cs="Times New Roman"/>
          <w:sz w:val="28"/>
          <w:szCs w:val="28"/>
          <w:lang w:eastAsia="ru-RU"/>
        </w:rPr>
        <w:t>4.Выяснить, какую роль игра</w:t>
      </w:r>
      <w:r w:rsidR="008433A2" w:rsidRPr="008433A2">
        <w:rPr>
          <w:rFonts w:ascii="Times New Roman" w:eastAsia="Times New Roman" w:hAnsi="Times New Roman" w:cs="Times New Roman"/>
          <w:sz w:val="28"/>
          <w:szCs w:val="28"/>
          <w:lang w:eastAsia="ru-RU"/>
        </w:rPr>
        <w:t>ют памятники в жизни нашего поселка</w:t>
      </w:r>
      <w:r w:rsidRPr="00CC70CA">
        <w:rPr>
          <w:rFonts w:ascii="Times New Roman" w:eastAsia="Times New Roman" w:hAnsi="Times New Roman" w:cs="Times New Roman"/>
          <w:sz w:val="28"/>
          <w:szCs w:val="28"/>
          <w:lang w:eastAsia="ru-RU"/>
        </w:rPr>
        <w:t>.</w:t>
      </w:r>
    </w:p>
    <w:p w:rsidR="009F6405" w:rsidRPr="00CC70CA" w:rsidRDefault="009F6405" w:rsidP="009F6405">
      <w:pPr>
        <w:shd w:val="clear" w:color="auto" w:fill="FFFFFF"/>
        <w:spacing w:after="150" w:line="240" w:lineRule="auto"/>
        <w:rPr>
          <w:rFonts w:ascii="Times New Roman" w:eastAsia="Times New Roman" w:hAnsi="Times New Roman" w:cs="Times New Roman"/>
          <w:sz w:val="28"/>
          <w:szCs w:val="28"/>
          <w:lang w:eastAsia="ru-RU"/>
        </w:rPr>
      </w:pPr>
      <w:r w:rsidRPr="00CC70CA">
        <w:rPr>
          <w:rFonts w:ascii="Times New Roman" w:eastAsia="Times New Roman" w:hAnsi="Times New Roman" w:cs="Times New Roman"/>
          <w:sz w:val="28"/>
          <w:szCs w:val="28"/>
          <w:lang w:eastAsia="ru-RU"/>
        </w:rPr>
        <w:t xml:space="preserve">5. Проанализировать полученные результаты, </w:t>
      </w:r>
      <w:r w:rsidR="008433A2" w:rsidRPr="008433A2">
        <w:rPr>
          <w:rFonts w:ascii="Times New Roman" w:eastAsia="Times New Roman" w:hAnsi="Times New Roman" w:cs="Times New Roman"/>
          <w:sz w:val="28"/>
          <w:szCs w:val="28"/>
          <w:lang w:eastAsia="ru-RU"/>
        </w:rPr>
        <w:t>сформулировать </w:t>
      </w:r>
      <w:r w:rsidRPr="00CC70CA">
        <w:rPr>
          <w:rFonts w:ascii="Times New Roman" w:eastAsia="Times New Roman" w:hAnsi="Times New Roman" w:cs="Times New Roman"/>
          <w:sz w:val="28"/>
          <w:szCs w:val="28"/>
          <w:lang w:eastAsia="ru-RU"/>
        </w:rPr>
        <w:t>выводы исследования.</w:t>
      </w:r>
    </w:p>
    <w:p w:rsidR="001B4BA3" w:rsidRPr="001B4BA3" w:rsidRDefault="009F6405" w:rsidP="001B4BA3">
      <w:pPr>
        <w:shd w:val="clear" w:color="auto" w:fill="FFFFFF"/>
        <w:spacing w:after="150" w:line="240" w:lineRule="auto"/>
        <w:rPr>
          <w:rFonts w:ascii="Times New Roman" w:eastAsia="Times New Roman" w:hAnsi="Times New Roman" w:cs="Times New Roman"/>
          <w:sz w:val="28"/>
          <w:szCs w:val="28"/>
          <w:lang w:eastAsia="ru-RU"/>
        </w:rPr>
      </w:pPr>
      <w:r w:rsidRPr="00CC70CA">
        <w:rPr>
          <w:rFonts w:ascii="Times New Roman" w:eastAsia="Times New Roman" w:hAnsi="Times New Roman" w:cs="Times New Roman"/>
          <w:sz w:val="28"/>
          <w:szCs w:val="28"/>
          <w:lang w:eastAsia="ru-RU"/>
        </w:rPr>
        <w:t>6. Оформить работу и презентацию к ней. </w:t>
      </w:r>
    </w:p>
    <w:p w:rsidR="001B4BA3" w:rsidRDefault="001B4BA3" w:rsidP="009F6405">
      <w:pPr>
        <w:rPr>
          <w:rFonts w:ascii="Times New Roman" w:hAnsi="Times New Roman" w:cs="Times New Roman"/>
          <w:b/>
          <w:color w:val="000000"/>
          <w:sz w:val="28"/>
          <w:szCs w:val="28"/>
        </w:rPr>
      </w:pPr>
    </w:p>
    <w:p w:rsidR="002526FF" w:rsidRDefault="008433A2" w:rsidP="009F6405">
      <w:pPr>
        <w:rPr>
          <w:rFonts w:ascii="Times New Roman" w:hAnsi="Times New Roman" w:cs="Times New Roman"/>
          <w:color w:val="000000"/>
          <w:sz w:val="28"/>
          <w:szCs w:val="28"/>
        </w:rPr>
      </w:pPr>
      <w:r w:rsidRPr="001B4BA3">
        <w:rPr>
          <w:rFonts w:ascii="Times New Roman" w:hAnsi="Times New Roman" w:cs="Times New Roman"/>
          <w:b/>
          <w:color w:val="000000"/>
          <w:sz w:val="28"/>
          <w:szCs w:val="28"/>
        </w:rPr>
        <w:t>Объект:</w:t>
      </w:r>
      <w:r w:rsidR="00AB1FB3" w:rsidRPr="00AB1FB3">
        <w:rPr>
          <w:rFonts w:ascii="Times New Roman" w:hAnsi="Times New Roman" w:cs="Times New Roman"/>
          <w:b/>
          <w:color w:val="000000"/>
          <w:sz w:val="28"/>
          <w:szCs w:val="28"/>
        </w:rPr>
        <w:t xml:space="preserve"> </w:t>
      </w:r>
      <w:r w:rsidR="001B4BA3">
        <w:rPr>
          <w:rFonts w:ascii="Times New Roman" w:hAnsi="Times New Roman" w:cs="Times New Roman"/>
          <w:color w:val="000000"/>
          <w:sz w:val="28"/>
          <w:szCs w:val="28"/>
        </w:rPr>
        <w:t xml:space="preserve">военно-исторический </w:t>
      </w:r>
      <w:r>
        <w:rPr>
          <w:rFonts w:ascii="Times New Roman" w:hAnsi="Times New Roman" w:cs="Times New Roman"/>
          <w:color w:val="000000"/>
          <w:sz w:val="28"/>
          <w:szCs w:val="28"/>
        </w:rPr>
        <w:t xml:space="preserve">мемориальный </w:t>
      </w:r>
      <w:r w:rsidR="001B4BA3">
        <w:rPr>
          <w:rFonts w:ascii="Times New Roman" w:hAnsi="Times New Roman" w:cs="Times New Roman"/>
          <w:color w:val="000000"/>
          <w:sz w:val="28"/>
          <w:szCs w:val="28"/>
        </w:rPr>
        <w:t>комплекс</w:t>
      </w:r>
      <w:r w:rsidR="0007647D">
        <w:rPr>
          <w:rFonts w:ascii="Times New Roman" w:hAnsi="Times New Roman" w:cs="Times New Roman"/>
          <w:color w:val="000000"/>
          <w:sz w:val="28"/>
          <w:szCs w:val="28"/>
        </w:rPr>
        <w:t>.</w:t>
      </w:r>
    </w:p>
    <w:p w:rsidR="001B4BA3" w:rsidRPr="00890872" w:rsidRDefault="001B4BA3" w:rsidP="009F6405">
      <w:pPr>
        <w:rPr>
          <w:rFonts w:ascii="Times New Roman" w:hAnsi="Times New Roman" w:cs="Times New Roman"/>
          <w:color w:val="000000"/>
          <w:sz w:val="28"/>
          <w:szCs w:val="28"/>
        </w:rPr>
      </w:pPr>
      <w:r w:rsidRPr="001B4BA3">
        <w:rPr>
          <w:rFonts w:ascii="Times New Roman" w:hAnsi="Times New Roman" w:cs="Times New Roman"/>
          <w:b/>
          <w:color w:val="000000"/>
          <w:sz w:val="28"/>
          <w:szCs w:val="28"/>
        </w:rPr>
        <w:t>Предмет:</w:t>
      </w:r>
      <w:r w:rsidR="00AB1FB3" w:rsidRPr="00AB1FB3">
        <w:rPr>
          <w:rFonts w:ascii="Times New Roman" w:hAnsi="Times New Roman" w:cs="Times New Roman"/>
          <w:b/>
          <w:color w:val="000000"/>
          <w:sz w:val="28"/>
          <w:szCs w:val="28"/>
        </w:rPr>
        <w:t xml:space="preserve"> </w:t>
      </w:r>
      <w:r w:rsidR="00D078C5" w:rsidRPr="00D078C5">
        <w:rPr>
          <w:rFonts w:ascii="Times New Roman" w:hAnsi="Times New Roman" w:cs="Times New Roman"/>
          <w:color w:val="000000"/>
          <w:sz w:val="28"/>
          <w:szCs w:val="28"/>
        </w:rPr>
        <w:t>материалы для исследования</w:t>
      </w:r>
    </w:p>
    <w:p w:rsidR="001B4BA3" w:rsidRPr="00D078C5" w:rsidRDefault="001B4BA3" w:rsidP="009F6405">
      <w:pPr>
        <w:rPr>
          <w:rFonts w:ascii="Times New Roman" w:hAnsi="Times New Roman" w:cs="Times New Roman"/>
          <w:color w:val="000000"/>
          <w:sz w:val="28"/>
          <w:szCs w:val="28"/>
        </w:rPr>
      </w:pPr>
      <w:r>
        <w:rPr>
          <w:rFonts w:ascii="Times New Roman" w:hAnsi="Times New Roman" w:cs="Times New Roman"/>
          <w:b/>
          <w:color w:val="000000"/>
          <w:sz w:val="28"/>
          <w:szCs w:val="28"/>
        </w:rPr>
        <w:t xml:space="preserve">Методы и приемы: </w:t>
      </w:r>
      <w:r w:rsidRPr="001B4BA3">
        <w:rPr>
          <w:rFonts w:ascii="Times New Roman" w:hAnsi="Times New Roman" w:cs="Times New Roman"/>
          <w:color w:val="000000"/>
          <w:sz w:val="28"/>
          <w:szCs w:val="28"/>
        </w:rPr>
        <w:t>фотографирование, изучение материалов в музее Токаревского района,</w:t>
      </w:r>
      <w:r>
        <w:rPr>
          <w:rFonts w:ascii="Times New Roman" w:hAnsi="Times New Roman" w:cs="Times New Roman"/>
          <w:color w:val="000000"/>
          <w:sz w:val="28"/>
          <w:szCs w:val="28"/>
        </w:rPr>
        <w:t xml:space="preserve"> архивном отделе администрации</w:t>
      </w:r>
      <w:r w:rsidR="00D078C5">
        <w:rPr>
          <w:rFonts w:ascii="Times New Roman" w:hAnsi="Times New Roman" w:cs="Times New Roman"/>
          <w:color w:val="000000"/>
          <w:sz w:val="28"/>
          <w:szCs w:val="28"/>
        </w:rPr>
        <w:t xml:space="preserve"> района, социально-политический и экономический очерк</w:t>
      </w:r>
      <w:r>
        <w:rPr>
          <w:rFonts w:ascii="Times New Roman" w:hAnsi="Times New Roman" w:cs="Times New Roman"/>
          <w:color w:val="000000"/>
          <w:sz w:val="28"/>
          <w:szCs w:val="28"/>
        </w:rPr>
        <w:t xml:space="preserve"> «Становление района»</w:t>
      </w:r>
      <w:r w:rsidR="0007647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материал </w:t>
      </w:r>
      <w:r w:rsidR="00C44467">
        <w:rPr>
          <w:rFonts w:ascii="Times New Roman" w:hAnsi="Times New Roman" w:cs="Times New Roman"/>
          <w:color w:val="000000"/>
          <w:sz w:val="28"/>
          <w:szCs w:val="28"/>
        </w:rPr>
        <w:t>к</w:t>
      </w:r>
      <w:r>
        <w:rPr>
          <w:rFonts w:ascii="Times New Roman" w:hAnsi="Times New Roman" w:cs="Times New Roman"/>
          <w:color w:val="000000"/>
          <w:sz w:val="28"/>
          <w:szCs w:val="28"/>
        </w:rPr>
        <w:t xml:space="preserve">андидата исторических наук </w:t>
      </w:r>
      <w:r w:rsidR="00AB1FB3" w:rsidRPr="00AB1FB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В.Г.</w:t>
      </w:r>
      <w:r w:rsidR="00AB1FB3" w:rsidRPr="00AB1FB3">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Забровского</w:t>
      </w:r>
      <w:proofErr w:type="spellEnd"/>
      <w:r>
        <w:rPr>
          <w:rFonts w:ascii="Times New Roman" w:hAnsi="Times New Roman" w:cs="Times New Roman"/>
          <w:color w:val="000000"/>
          <w:sz w:val="28"/>
          <w:szCs w:val="28"/>
        </w:rPr>
        <w:t>,</w:t>
      </w:r>
      <w:r w:rsidRPr="001B4BA3">
        <w:rPr>
          <w:rFonts w:ascii="Times New Roman" w:hAnsi="Times New Roman" w:cs="Times New Roman"/>
          <w:color w:val="000000"/>
          <w:sz w:val="28"/>
          <w:szCs w:val="28"/>
        </w:rPr>
        <w:t xml:space="preserve"> </w:t>
      </w:r>
      <w:r w:rsidR="00AB1FB3" w:rsidRPr="00AB1FB3">
        <w:rPr>
          <w:rFonts w:ascii="Times New Roman" w:hAnsi="Times New Roman" w:cs="Times New Roman"/>
          <w:color w:val="000000"/>
          <w:sz w:val="28"/>
          <w:szCs w:val="28"/>
        </w:rPr>
        <w:t xml:space="preserve"> </w:t>
      </w:r>
      <w:r w:rsidRPr="001B4BA3">
        <w:rPr>
          <w:rFonts w:ascii="Times New Roman" w:hAnsi="Times New Roman" w:cs="Times New Roman"/>
          <w:color w:val="000000"/>
          <w:sz w:val="28"/>
          <w:szCs w:val="28"/>
        </w:rPr>
        <w:t>обращение к</w:t>
      </w:r>
      <w:r>
        <w:rPr>
          <w:rFonts w:ascii="Times New Roman" w:hAnsi="Times New Roman" w:cs="Times New Roman"/>
          <w:color w:val="000000"/>
          <w:sz w:val="28"/>
          <w:szCs w:val="28"/>
        </w:rPr>
        <w:t xml:space="preserve"> источникам сети интернет, карты</w:t>
      </w:r>
      <w:r w:rsidRPr="001B4BA3">
        <w:rPr>
          <w:rFonts w:ascii="Times New Roman" w:hAnsi="Times New Roman" w:cs="Times New Roman"/>
          <w:color w:val="000000"/>
          <w:sz w:val="28"/>
          <w:szCs w:val="28"/>
        </w:rPr>
        <w:t xml:space="preserve"> памяти</w:t>
      </w:r>
      <w:r>
        <w:rPr>
          <w:rFonts w:ascii="Times New Roman" w:hAnsi="Times New Roman" w:cs="Times New Roman"/>
          <w:color w:val="000000"/>
          <w:sz w:val="28"/>
          <w:szCs w:val="28"/>
        </w:rPr>
        <w:t>.</w:t>
      </w:r>
    </w:p>
    <w:p w:rsidR="001B4BA3" w:rsidRPr="00A75902" w:rsidRDefault="001B4BA3" w:rsidP="009F6405">
      <w:pPr>
        <w:rPr>
          <w:rFonts w:ascii="Times New Roman" w:hAnsi="Times New Roman" w:cs="Times New Roman"/>
          <w:b/>
          <w:color w:val="000000"/>
          <w:sz w:val="28"/>
          <w:szCs w:val="28"/>
        </w:rPr>
      </w:pPr>
      <w:r>
        <w:rPr>
          <w:rFonts w:ascii="Times New Roman" w:hAnsi="Times New Roman" w:cs="Times New Roman"/>
          <w:b/>
          <w:color w:val="000000"/>
          <w:sz w:val="28"/>
          <w:szCs w:val="28"/>
        </w:rPr>
        <w:t>Гипотеза:</w:t>
      </w:r>
      <w:r w:rsidR="00DE6CE3">
        <w:rPr>
          <w:rFonts w:ascii="Times New Roman" w:hAnsi="Times New Roman" w:cs="Times New Roman"/>
          <w:b/>
          <w:color w:val="000000"/>
          <w:sz w:val="28"/>
          <w:szCs w:val="28"/>
        </w:rPr>
        <w:t xml:space="preserve"> </w:t>
      </w:r>
      <w:r w:rsidR="00A75902" w:rsidRPr="00A75902">
        <w:rPr>
          <w:rFonts w:ascii="Times New Roman" w:hAnsi="Times New Roman" w:cs="Times New Roman"/>
          <w:color w:val="000000"/>
          <w:sz w:val="28"/>
          <w:szCs w:val="28"/>
          <w:shd w:val="clear" w:color="auto" w:fill="FFFFFF"/>
        </w:rPr>
        <w:t>Военно-исторический мемориал п</w:t>
      </w:r>
      <w:r w:rsidR="005E54F4">
        <w:rPr>
          <w:rFonts w:ascii="Times New Roman" w:hAnsi="Times New Roman" w:cs="Times New Roman"/>
          <w:color w:val="000000"/>
          <w:sz w:val="28"/>
          <w:szCs w:val="28"/>
          <w:shd w:val="clear" w:color="auto" w:fill="FFFFFF"/>
        </w:rPr>
        <w:t>амяти, увековечил</w:t>
      </w:r>
      <w:r w:rsidR="00A75902" w:rsidRPr="00A75902">
        <w:rPr>
          <w:rFonts w:ascii="Times New Roman" w:hAnsi="Times New Roman" w:cs="Times New Roman"/>
          <w:color w:val="000000"/>
          <w:sz w:val="28"/>
          <w:szCs w:val="28"/>
          <w:shd w:val="clear" w:color="auto" w:fill="FFFFFF"/>
        </w:rPr>
        <w:t xml:space="preserve"> память о воинах, которые погибли в ходе Великой Отечественной войны.</w:t>
      </w:r>
    </w:p>
    <w:p w:rsidR="002526FF" w:rsidRPr="00A75902" w:rsidRDefault="00C44467" w:rsidP="00C44467">
      <w:pPr>
        <w:tabs>
          <w:tab w:val="left" w:pos="375"/>
        </w:tabs>
        <w:rPr>
          <w:rFonts w:ascii="Times New Roman" w:hAnsi="Times New Roman" w:cs="Times New Roman"/>
          <w:color w:val="000000"/>
          <w:sz w:val="28"/>
          <w:szCs w:val="28"/>
        </w:rPr>
      </w:pPr>
      <w:r w:rsidRPr="00A75902">
        <w:rPr>
          <w:rFonts w:ascii="Times New Roman" w:hAnsi="Times New Roman" w:cs="Times New Roman"/>
          <w:color w:val="000000"/>
          <w:sz w:val="28"/>
          <w:szCs w:val="28"/>
        </w:rPr>
        <w:tab/>
      </w:r>
    </w:p>
    <w:p w:rsidR="00A75902" w:rsidRDefault="00A75902" w:rsidP="00C44467">
      <w:pPr>
        <w:tabs>
          <w:tab w:val="left" w:pos="375"/>
        </w:tabs>
        <w:rPr>
          <w:rFonts w:ascii="Times New Roman" w:hAnsi="Times New Roman" w:cs="Times New Roman"/>
          <w:b/>
          <w:color w:val="000000"/>
          <w:sz w:val="28"/>
          <w:szCs w:val="28"/>
        </w:rPr>
      </w:pPr>
    </w:p>
    <w:p w:rsidR="00E421AD" w:rsidRDefault="00E421AD" w:rsidP="00C44467">
      <w:pPr>
        <w:tabs>
          <w:tab w:val="left" w:pos="375"/>
        </w:tabs>
        <w:rPr>
          <w:rFonts w:ascii="Times New Roman" w:hAnsi="Times New Roman" w:cs="Times New Roman"/>
          <w:b/>
          <w:color w:val="000000"/>
          <w:sz w:val="28"/>
          <w:szCs w:val="28"/>
        </w:rPr>
      </w:pPr>
    </w:p>
    <w:p w:rsidR="00D078C5" w:rsidRDefault="00D078C5" w:rsidP="00C44467">
      <w:pPr>
        <w:tabs>
          <w:tab w:val="left" w:pos="375"/>
        </w:tabs>
        <w:rPr>
          <w:rFonts w:ascii="Times New Roman" w:hAnsi="Times New Roman" w:cs="Times New Roman"/>
          <w:b/>
          <w:color w:val="000000"/>
          <w:sz w:val="28"/>
          <w:szCs w:val="28"/>
        </w:rPr>
      </w:pPr>
    </w:p>
    <w:p w:rsidR="00890872" w:rsidRDefault="00890872" w:rsidP="00C44467">
      <w:pPr>
        <w:tabs>
          <w:tab w:val="left" w:pos="375"/>
        </w:tabs>
        <w:rPr>
          <w:rFonts w:ascii="Times New Roman" w:hAnsi="Times New Roman" w:cs="Times New Roman"/>
          <w:b/>
          <w:color w:val="000000"/>
          <w:sz w:val="28"/>
          <w:szCs w:val="28"/>
        </w:rPr>
      </w:pPr>
    </w:p>
    <w:p w:rsidR="00C44467" w:rsidRDefault="00C44467" w:rsidP="00C44467">
      <w:pPr>
        <w:tabs>
          <w:tab w:val="left" w:pos="375"/>
        </w:tabs>
        <w:rPr>
          <w:rFonts w:ascii="Times New Roman" w:hAnsi="Times New Roman" w:cs="Times New Roman"/>
          <w:b/>
          <w:color w:val="000000"/>
          <w:sz w:val="28"/>
          <w:szCs w:val="28"/>
        </w:rPr>
      </w:pPr>
      <w:r w:rsidRPr="00C44467">
        <w:rPr>
          <w:rFonts w:ascii="Times New Roman" w:hAnsi="Times New Roman" w:cs="Times New Roman"/>
          <w:b/>
          <w:color w:val="000000"/>
          <w:sz w:val="28"/>
          <w:szCs w:val="28"/>
        </w:rPr>
        <w:lastRenderedPageBreak/>
        <w:t>Ход исследования:</w:t>
      </w:r>
    </w:p>
    <w:p w:rsidR="00A75902" w:rsidRPr="007C005E" w:rsidRDefault="007C005E" w:rsidP="00A75902">
      <w:pPr>
        <w:pStyle w:val="aa"/>
        <w:numPr>
          <w:ilvl w:val="0"/>
          <w:numId w:val="1"/>
        </w:numPr>
        <w:tabs>
          <w:tab w:val="left" w:pos="375"/>
        </w:tabs>
        <w:rPr>
          <w:rFonts w:ascii="Times New Roman" w:hAnsi="Times New Roman" w:cs="Times New Roman"/>
          <w:b/>
          <w:color w:val="000000"/>
          <w:sz w:val="28"/>
          <w:szCs w:val="28"/>
        </w:rPr>
      </w:pPr>
      <w:r w:rsidRPr="007C005E">
        <w:rPr>
          <w:rFonts w:ascii="Times New Roman" w:hAnsi="Times New Roman" w:cs="Times New Roman"/>
          <w:color w:val="000000"/>
          <w:sz w:val="28"/>
          <w:szCs w:val="28"/>
          <w:shd w:val="clear" w:color="auto" w:fill="FFFFFF"/>
        </w:rPr>
        <w:t xml:space="preserve">  Выяснили, что военно-исторический мемориал памяти, увековечивающий память о воинах, которые погибли в ходе Великой Отечественной войны, является достопримечательностью поселка городского типа Токаревка, одного из районных центров Тамбовской области.</w:t>
      </w:r>
    </w:p>
    <w:p w:rsidR="007C005E" w:rsidRPr="007C005E" w:rsidRDefault="007C005E" w:rsidP="00A75902">
      <w:pPr>
        <w:pStyle w:val="aa"/>
        <w:numPr>
          <w:ilvl w:val="0"/>
          <w:numId w:val="1"/>
        </w:numPr>
        <w:tabs>
          <w:tab w:val="left" w:pos="375"/>
        </w:tabs>
        <w:rPr>
          <w:rFonts w:ascii="Times New Roman" w:hAnsi="Times New Roman" w:cs="Times New Roman"/>
          <w:b/>
          <w:color w:val="000000"/>
          <w:sz w:val="28"/>
          <w:szCs w:val="28"/>
        </w:rPr>
      </w:pPr>
      <w:r w:rsidRPr="007C005E">
        <w:rPr>
          <w:rFonts w:ascii="Times New Roman" w:hAnsi="Times New Roman" w:cs="Times New Roman"/>
          <w:color w:val="000000"/>
          <w:sz w:val="28"/>
          <w:szCs w:val="28"/>
        </w:rPr>
        <w:t>Нашли подтверждение о том,</w:t>
      </w:r>
      <w:r w:rsidR="00AB1FB3" w:rsidRPr="00AB1FB3">
        <w:rPr>
          <w:rFonts w:ascii="Times New Roman" w:hAnsi="Times New Roman" w:cs="Times New Roman"/>
          <w:color w:val="000000"/>
          <w:sz w:val="28"/>
          <w:szCs w:val="28"/>
        </w:rPr>
        <w:t xml:space="preserve"> </w:t>
      </w:r>
      <w:r w:rsidRPr="007C005E">
        <w:rPr>
          <w:rFonts w:ascii="Times New Roman" w:hAnsi="Times New Roman" w:cs="Times New Roman"/>
          <w:color w:val="000000"/>
          <w:sz w:val="28"/>
          <w:szCs w:val="28"/>
        </w:rPr>
        <w:t>что</w:t>
      </w:r>
      <w:r w:rsidR="00AB1FB3" w:rsidRPr="00AB1FB3">
        <w:rPr>
          <w:rFonts w:ascii="Times New Roman" w:hAnsi="Times New Roman" w:cs="Times New Roman"/>
          <w:color w:val="000000"/>
          <w:sz w:val="28"/>
          <w:szCs w:val="28"/>
        </w:rPr>
        <w:t xml:space="preserve"> </w:t>
      </w:r>
      <w:r w:rsidRPr="007C005E">
        <w:rPr>
          <w:rFonts w:ascii="Times New Roman" w:hAnsi="Times New Roman" w:cs="Times New Roman"/>
          <w:color w:val="000000"/>
          <w:sz w:val="28"/>
          <w:szCs w:val="28"/>
        </w:rPr>
        <w:t xml:space="preserve">среди тех, кто встал на борьбу с жестоким врагом, было немало наших земляков. За годы войны добровольцами и по призыву в ряды Красной Армии вступило 18667 </w:t>
      </w:r>
      <w:proofErr w:type="spellStart"/>
      <w:r w:rsidRPr="007C005E">
        <w:rPr>
          <w:rFonts w:ascii="Times New Roman" w:hAnsi="Times New Roman" w:cs="Times New Roman"/>
          <w:color w:val="000000"/>
          <w:sz w:val="28"/>
          <w:szCs w:val="28"/>
        </w:rPr>
        <w:t>токарёвцев</w:t>
      </w:r>
      <w:proofErr w:type="spellEnd"/>
      <w:r w:rsidRPr="007C005E">
        <w:rPr>
          <w:rFonts w:ascii="Times New Roman" w:hAnsi="Times New Roman" w:cs="Times New Roman"/>
          <w:color w:val="000000"/>
          <w:sz w:val="28"/>
          <w:szCs w:val="28"/>
        </w:rPr>
        <w:t>. Они достойно воевали на всех фронтах Великой Отечественной войны, прославив своими боевыми подвигами свою малую родину</w:t>
      </w:r>
      <w:r>
        <w:rPr>
          <w:rFonts w:ascii="Times New Roman" w:hAnsi="Times New Roman" w:cs="Times New Roman"/>
          <w:color w:val="000000"/>
          <w:sz w:val="28"/>
          <w:szCs w:val="28"/>
        </w:rPr>
        <w:t>.</w:t>
      </w:r>
    </w:p>
    <w:p w:rsidR="007E79D5" w:rsidRPr="0086337F" w:rsidRDefault="007E79D5" w:rsidP="00A75902">
      <w:pPr>
        <w:pStyle w:val="aa"/>
        <w:numPr>
          <w:ilvl w:val="0"/>
          <w:numId w:val="1"/>
        </w:numPr>
        <w:tabs>
          <w:tab w:val="left" w:pos="375"/>
        </w:tabs>
        <w:rPr>
          <w:rFonts w:ascii="Times New Roman" w:hAnsi="Times New Roman" w:cs="Times New Roman"/>
          <w:b/>
          <w:color w:val="000000"/>
          <w:sz w:val="28"/>
          <w:szCs w:val="28"/>
        </w:rPr>
      </w:pPr>
      <w:r w:rsidRPr="0086337F">
        <w:rPr>
          <w:rFonts w:ascii="Times New Roman" w:hAnsi="Times New Roman" w:cs="Times New Roman"/>
          <w:color w:val="000000"/>
          <w:sz w:val="28"/>
          <w:szCs w:val="28"/>
        </w:rPr>
        <w:t xml:space="preserve"> Узнали о том, что наши земляки, которые сражались за родину, награждены</w:t>
      </w:r>
      <w:r w:rsidR="007C005E" w:rsidRPr="0086337F">
        <w:rPr>
          <w:rFonts w:ascii="Times New Roman" w:hAnsi="Times New Roman" w:cs="Times New Roman"/>
          <w:color w:val="000000"/>
          <w:sz w:val="28"/>
          <w:szCs w:val="28"/>
        </w:rPr>
        <w:t xml:space="preserve"> орденами и медалями Советского союза более четырех тысяч человек. Золотыми буквами вписаны в историю нашего района имена наших Героев Советского Союза и Социалистического труда, которых в районе 9 человек. Каждый из ни</w:t>
      </w:r>
      <w:proofErr w:type="gramStart"/>
      <w:r w:rsidR="007C005E" w:rsidRPr="0086337F">
        <w:rPr>
          <w:rFonts w:ascii="Times New Roman" w:hAnsi="Times New Roman" w:cs="Times New Roman"/>
          <w:color w:val="000000"/>
          <w:sz w:val="28"/>
          <w:szCs w:val="28"/>
        </w:rPr>
        <w:t>х-</w:t>
      </w:r>
      <w:proofErr w:type="gramEnd"/>
      <w:r w:rsidR="007C005E" w:rsidRPr="0086337F">
        <w:rPr>
          <w:rFonts w:ascii="Times New Roman" w:hAnsi="Times New Roman" w:cs="Times New Roman"/>
          <w:color w:val="000000"/>
          <w:sz w:val="28"/>
          <w:szCs w:val="28"/>
        </w:rPr>
        <w:t xml:space="preserve"> наша гордость и слава на века!</w:t>
      </w:r>
    </w:p>
    <w:p w:rsidR="0086337F" w:rsidRPr="005C6E19" w:rsidRDefault="0086337F" w:rsidP="00A75902">
      <w:pPr>
        <w:pStyle w:val="aa"/>
        <w:numPr>
          <w:ilvl w:val="0"/>
          <w:numId w:val="1"/>
        </w:numPr>
        <w:tabs>
          <w:tab w:val="left" w:pos="375"/>
        </w:tabs>
        <w:rPr>
          <w:rFonts w:ascii="Times New Roman" w:hAnsi="Times New Roman" w:cs="Times New Roman"/>
          <w:b/>
          <w:color w:val="000000"/>
          <w:sz w:val="28"/>
          <w:szCs w:val="28"/>
        </w:rPr>
      </w:pPr>
      <w:r w:rsidRPr="0086337F">
        <w:rPr>
          <w:rFonts w:ascii="Times New Roman" w:hAnsi="Times New Roman" w:cs="Times New Roman"/>
          <w:color w:val="000000"/>
          <w:sz w:val="28"/>
          <w:szCs w:val="28"/>
          <w:shd w:val="clear" w:color="auto" w:fill="FFFFFF"/>
        </w:rPr>
        <w:t xml:space="preserve">Строительство этого мемориального комплекса осуществлялось в 2010 году. В этом же году состоялось и его торжественное открытие, </w:t>
      </w:r>
      <w:r w:rsidRPr="0086337F">
        <w:rPr>
          <w:rFonts w:ascii="Times New Roman" w:hAnsi="Times New Roman" w:cs="Times New Roman"/>
          <w:color w:val="000000"/>
          <w:sz w:val="28"/>
          <w:szCs w:val="28"/>
        </w:rPr>
        <w:t>к 65-й годовщине Победы в Великой Отечественной войне.</w:t>
      </w:r>
    </w:p>
    <w:p w:rsidR="005C6E19" w:rsidRPr="005C6E19" w:rsidRDefault="005E54F4" w:rsidP="00D078C5">
      <w:pPr>
        <w:pStyle w:val="aa"/>
        <w:numPr>
          <w:ilvl w:val="0"/>
          <w:numId w:val="1"/>
        </w:numPr>
        <w:tabs>
          <w:tab w:val="left" w:pos="375"/>
        </w:tabs>
        <w:rPr>
          <w:rFonts w:ascii="Times New Roman" w:hAnsi="Times New Roman" w:cs="Times New Roman"/>
          <w:b/>
          <w:color w:val="000000"/>
          <w:sz w:val="28"/>
          <w:szCs w:val="28"/>
        </w:rPr>
      </w:pPr>
      <w:r w:rsidRPr="005C6E19">
        <w:rPr>
          <w:rFonts w:ascii="Times New Roman" w:hAnsi="Times New Roman" w:cs="Times New Roman"/>
          <w:color w:val="000000"/>
          <w:sz w:val="28"/>
          <w:szCs w:val="28"/>
          <w:shd w:val="clear" w:color="auto" w:fill="FFFFFF"/>
        </w:rPr>
        <w:t>Военно-исторический мемориал памяти состоит из 3-х архитектурных композиций, каждая является настоящим произведением искусства.</w:t>
      </w:r>
    </w:p>
    <w:p w:rsidR="00D078C5" w:rsidRPr="005C6E19" w:rsidRDefault="005E54F4" w:rsidP="00D078C5">
      <w:pPr>
        <w:pStyle w:val="aa"/>
        <w:numPr>
          <w:ilvl w:val="0"/>
          <w:numId w:val="1"/>
        </w:numPr>
        <w:tabs>
          <w:tab w:val="left" w:pos="375"/>
        </w:tabs>
        <w:rPr>
          <w:rFonts w:ascii="Times New Roman" w:hAnsi="Times New Roman" w:cs="Times New Roman"/>
          <w:b/>
          <w:color w:val="000000"/>
          <w:sz w:val="28"/>
          <w:szCs w:val="28"/>
        </w:rPr>
      </w:pPr>
      <w:r w:rsidRPr="005C6E19">
        <w:rPr>
          <w:rFonts w:ascii="Times New Roman" w:hAnsi="Times New Roman" w:cs="Times New Roman"/>
          <w:color w:val="000000"/>
          <w:sz w:val="28"/>
          <w:szCs w:val="28"/>
          <w:shd w:val="clear" w:color="auto" w:fill="FFFFFF"/>
        </w:rPr>
        <w:t xml:space="preserve"> В одной из н</w:t>
      </w:r>
      <w:r w:rsidR="00AB1FB3">
        <w:rPr>
          <w:rFonts w:ascii="Times New Roman" w:hAnsi="Times New Roman" w:cs="Times New Roman"/>
          <w:color w:val="000000"/>
          <w:sz w:val="28"/>
          <w:szCs w:val="28"/>
          <w:shd w:val="clear" w:color="auto" w:fill="FFFFFF"/>
        </w:rPr>
        <w:t xml:space="preserve">их увековечены имена тех воинов  </w:t>
      </w:r>
      <w:proofErr w:type="spellStart"/>
      <w:r w:rsidRPr="005C6E19">
        <w:rPr>
          <w:rFonts w:ascii="Times New Roman" w:hAnsi="Times New Roman" w:cs="Times New Roman"/>
          <w:color w:val="000000"/>
          <w:sz w:val="28"/>
          <w:szCs w:val="28"/>
          <w:shd w:val="clear" w:color="auto" w:fill="FFFFFF"/>
        </w:rPr>
        <w:t>токарёвцев</w:t>
      </w:r>
      <w:proofErr w:type="spellEnd"/>
      <w:r w:rsidRPr="005C6E19">
        <w:rPr>
          <w:rFonts w:ascii="Times New Roman" w:hAnsi="Times New Roman" w:cs="Times New Roman"/>
          <w:color w:val="000000"/>
          <w:sz w:val="28"/>
          <w:szCs w:val="28"/>
          <w:shd w:val="clear" w:color="auto" w:fill="FFFFFF"/>
        </w:rPr>
        <w:t>, которым так и не удалось вернуться живыми с войны. Вторая часть данной экспозиции посвящена земляка</w:t>
      </w:r>
      <w:proofErr w:type="gramStart"/>
      <w:r w:rsidRPr="005C6E19">
        <w:rPr>
          <w:rFonts w:ascii="Times New Roman" w:hAnsi="Times New Roman" w:cs="Times New Roman"/>
          <w:color w:val="000000"/>
          <w:sz w:val="28"/>
          <w:szCs w:val="28"/>
          <w:shd w:val="clear" w:color="auto" w:fill="FFFFFF"/>
        </w:rPr>
        <w:t>м-</w:t>
      </w:r>
      <w:proofErr w:type="gramEnd"/>
      <w:r w:rsidRPr="005C6E19">
        <w:rPr>
          <w:rFonts w:ascii="Times New Roman" w:hAnsi="Times New Roman" w:cs="Times New Roman"/>
          <w:color w:val="000000"/>
          <w:sz w:val="28"/>
          <w:szCs w:val="28"/>
          <w:shd w:val="clear" w:color="auto" w:fill="FFFFFF"/>
        </w:rPr>
        <w:t xml:space="preserve"> героям СССР и Социалистического труда.</w:t>
      </w:r>
      <w:r w:rsidR="00AB1FB3" w:rsidRPr="00AB1FB3">
        <w:rPr>
          <w:rFonts w:ascii="Times New Roman" w:hAnsi="Times New Roman" w:cs="Times New Roman"/>
          <w:color w:val="000000"/>
          <w:sz w:val="28"/>
          <w:szCs w:val="28"/>
          <w:shd w:val="clear" w:color="auto" w:fill="FFFFFF"/>
        </w:rPr>
        <w:t xml:space="preserve"> </w:t>
      </w:r>
      <w:r w:rsidR="00D078C5" w:rsidRPr="005C6E19">
        <w:rPr>
          <w:rFonts w:ascii="Times New Roman" w:hAnsi="Times New Roman" w:cs="Times New Roman"/>
          <w:color w:val="000000"/>
          <w:sz w:val="28"/>
          <w:szCs w:val="28"/>
          <w:shd w:val="clear" w:color="auto" w:fill="FFFFFF"/>
        </w:rPr>
        <w:t xml:space="preserve">Одним из них был </w:t>
      </w:r>
      <w:r w:rsidR="005C6E19">
        <w:rPr>
          <w:rFonts w:ascii="Times New Roman" w:hAnsi="Times New Roman" w:cs="Times New Roman"/>
          <w:sz w:val="28"/>
          <w:szCs w:val="28"/>
        </w:rPr>
        <w:t>Рязанов, Алексей К</w:t>
      </w:r>
      <w:r w:rsidR="00D078C5" w:rsidRPr="005C6E19">
        <w:rPr>
          <w:rFonts w:ascii="Times New Roman" w:hAnsi="Times New Roman" w:cs="Times New Roman"/>
          <w:sz w:val="28"/>
          <w:szCs w:val="28"/>
        </w:rPr>
        <w:t>онстантинович. Родился в 1920 году в селе Большая Кочетовка. В ав</w:t>
      </w:r>
      <w:r w:rsidR="005C6E19">
        <w:rPr>
          <w:rFonts w:ascii="Times New Roman" w:hAnsi="Times New Roman" w:cs="Times New Roman"/>
          <w:sz w:val="28"/>
          <w:szCs w:val="28"/>
        </w:rPr>
        <w:t xml:space="preserve">иации  </w:t>
      </w:r>
      <w:r w:rsidR="00D078C5" w:rsidRPr="005C6E19">
        <w:rPr>
          <w:rFonts w:ascii="Times New Roman" w:hAnsi="Times New Roman" w:cs="Times New Roman"/>
          <w:sz w:val="28"/>
          <w:szCs w:val="28"/>
        </w:rPr>
        <w:t xml:space="preserve">с 1939 года. В годы Великой Отечественной войны лётчик Рязанов сделал 509 боевых вылетов, провел 97 воздушных боёв. Лично сбил 32 самолёта противника. 24 августа 1943 года присвоено звание Героя Советского Союза. 18 августа 1945 года удостоен второй медали «Золотая Звезда». После войны окончил Военную академию им.М.В. Фрунзе, а затем Военную академию Генерального штаба Вооружённых сил СССР им.К.Е. Ворошилова, дважды Герой Советского Союза, генерал-майор авиации запаса. Ваш подвиг будет жить, не умирая. С. </w:t>
      </w:r>
      <w:proofErr w:type="spellStart"/>
      <w:r w:rsidR="00D078C5" w:rsidRPr="005C6E19">
        <w:rPr>
          <w:rFonts w:ascii="Times New Roman" w:hAnsi="Times New Roman" w:cs="Times New Roman"/>
          <w:sz w:val="28"/>
          <w:szCs w:val="28"/>
        </w:rPr>
        <w:t>Вругун</w:t>
      </w:r>
      <w:proofErr w:type="spellEnd"/>
      <w:r w:rsidR="00D078C5" w:rsidRPr="005C6E19">
        <w:rPr>
          <w:rFonts w:ascii="Times New Roman" w:hAnsi="Times New Roman" w:cs="Times New Roman"/>
          <w:sz w:val="28"/>
          <w:szCs w:val="28"/>
        </w:rPr>
        <w:t>.</w:t>
      </w:r>
    </w:p>
    <w:p w:rsidR="005E54F4" w:rsidRPr="00E84120" w:rsidRDefault="005E54F4" w:rsidP="005C6E19">
      <w:pPr>
        <w:pStyle w:val="aa"/>
        <w:numPr>
          <w:ilvl w:val="0"/>
          <w:numId w:val="1"/>
        </w:numPr>
        <w:tabs>
          <w:tab w:val="left" w:pos="375"/>
        </w:tabs>
        <w:rPr>
          <w:rFonts w:ascii="Times New Roman" w:hAnsi="Times New Roman" w:cs="Times New Roman"/>
          <w:b/>
          <w:color w:val="000000"/>
          <w:sz w:val="28"/>
          <w:szCs w:val="28"/>
        </w:rPr>
      </w:pPr>
      <w:r w:rsidRPr="005C6E19">
        <w:rPr>
          <w:rFonts w:ascii="Times New Roman" w:hAnsi="Times New Roman" w:cs="Times New Roman"/>
          <w:color w:val="000000"/>
          <w:sz w:val="28"/>
          <w:szCs w:val="28"/>
          <w:shd w:val="clear" w:color="auto" w:fill="FFFFFF"/>
        </w:rPr>
        <w:t>Эти композиции объединены часовней-памятником в память об ушедших из жизни и погибших в боях ветеранах. В самом центре этой архитектурной композиции расположена фигура с колоколом и Вечным огнем.</w:t>
      </w:r>
    </w:p>
    <w:p w:rsidR="00E84120" w:rsidRDefault="00E84120" w:rsidP="00E84120">
      <w:pPr>
        <w:tabs>
          <w:tab w:val="left" w:pos="375"/>
        </w:tabs>
        <w:rPr>
          <w:rFonts w:ascii="Times New Roman" w:hAnsi="Times New Roman" w:cs="Times New Roman"/>
          <w:b/>
          <w:color w:val="000000"/>
          <w:sz w:val="28"/>
          <w:szCs w:val="28"/>
        </w:rPr>
      </w:pPr>
    </w:p>
    <w:p w:rsidR="00E84120" w:rsidRPr="00E84120" w:rsidRDefault="00E84120" w:rsidP="00E84120">
      <w:pPr>
        <w:pStyle w:val="aa"/>
        <w:rPr>
          <w:rFonts w:ascii="Times New Roman" w:hAnsi="Times New Roman" w:cs="Times New Roman"/>
          <w:color w:val="000000"/>
          <w:sz w:val="28"/>
          <w:szCs w:val="28"/>
        </w:rPr>
      </w:pPr>
      <w:r w:rsidRPr="00E84120">
        <w:rPr>
          <w:rFonts w:ascii="Arial" w:hAnsi="Arial" w:cs="Arial"/>
          <w:b/>
          <w:color w:val="000000"/>
          <w:sz w:val="24"/>
          <w:szCs w:val="24"/>
        </w:rPr>
        <w:lastRenderedPageBreak/>
        <w:t>8</w:t>
      </w:r>
      <w:r>
        <w:rPr>
          <w:rFonts w:ascii="Arial" w:hAnsi="Arial" w:cs="Arial"/>
          <w:color w:val="000000"/>
        </w:rPr>
        <w:t>.</w:t>
      </w:r>
      <w:r w:rsidRPr="00E84120">
        <w:rPr>
          <w:rFonts w:ascii="Times New Roman" w:hAnsi="Times New Roman" w:cs="Times New Roman"/>
          <w:color w:val="000000"/>
          <w:sz w:val="28"/>
          <w:szCs w:val="28"/>
        </w:rPr>
        <w:t xml:space="preserve">Часовня-памятник была возведена по благословению епископа Тамбовского и Мичуринского Феодосия в память о подвиге </w:t>
      </w:r>
      <w:proofErr w:type="spellStart"/>
      <w:r w:rsidRPr="00E84120">
        <w:rPr>
          <w:rFonts w:ascii="Times New Roman" w:hAnsi="Times New Roman" w:cs="Times New Roman"/>
          <w:color w:val="000000"/>
          <w:sz w:val="28"/>
          <w:szCs w:val="28"/>
        </w:rPr>
        <w:t>токаревцев</w:t>
      </w:r>
      <w:proofErr w:type="spellEnd"/>
      <w:r w:rsidRPr="00E84120">
        <w:rPr>
          <w:rFonts w:ascii="Times New Roman" w:hAnsi="Times New Roman" w:cs="Times New Roman"/>
          <w:color w:val="000000"/>
          <w:sz w:val="28"/>
          <w:szCs w:val="28"/>
        </w:rPr>
        <w:t xml:space="preserve">.  </w:t>
      </w:r>
      <w:proofErr w:type="gramStart"/>
      <w:r w:rsidRPr="00E84120">
        <w:rPr>
          <w:rFonts w:ascii="Times New Roman" w:hAnsi="Times New Roman" w:cs="Times New Roman"/>
          <w:color w:val="000000"/>
          <w:sz w:val="28"/>
          <w:szCs w:val="28"/>
        </w:rPr>
        <w:t>В часовне размещены иконы</w:t>
      </w:r>
      <w:r w:rsidR="00AB1FB3">
        <w:rPr>
          <w:rFonts w:ascii="Times New Roman" w:hAnsi="Times New Roman" w:cs="Times New Roman"/>
          <w:color w:val="000000"/>
          <w:sz w:val="28"/>
          <w:szCs w:val="28"/>
        </w:rPr>
        <w:t xml:space="preserve"> </w:t>
      </w:r>
      <w:r w:rsidRPr="00E84120">
        <w:rPr>
          <w:rFonts w:ascii="Times New Roman" w:hAnsi="Times New Roman" w:cs="Times New Roman"/>
          <w:color w:val="000000"/>
          <w:sz w:val="28"/>
          <w:szCs w:val="28"/>
        </w:rPr>
        <w:t xml:space="preserve"> Божией Матери, Казанская, Георгия</w:t>
      </w:r>
      <w:r w:rsidR="00160C32">
        <w:rPr>
          <w:rFonts w:ascii="Times New Roman" w:hAnsi="Times New Roman" w:cs="Times New Roman"/>
          <w:color w:val="000000"/>
          <w:sz w:val="28"/>
          <w:szCs w:val="28"/>
        </w:rPr>
        <w:t xml:space="preserve"> </w:t>
      </w:r>
      <w:r w:rsidRPr="00E84120">
        <w:rPr>
          <w:rFonts w:ascii="Times New Roman" w:hAnsi="Times New Roman" w:cs="Times New Roman"/>
          <w:color w:val="000000"/>
          <w:sz w:val="28"/>
          <w:szCs w:val="28"/>
        </w:rPr>
        <w:t xml:space="preserve"> Победоносца и Александра Невского.</w:t>
      </w:r>
      <w:proofErr w:type="gramEnd"/>
    </w:p>
    <w:p w:rsidR="00E84120" w:rsidRPr="00E84120" w:rsidRDefault="00E84120" w:rsidP="00E84120">
      <w:pPr>
        <w:pStyle w:val="aa"/>
        <w:rPr>
          <w:rFonts w:ascii="Times New Roman" w:hAnsi="Times New Roman" w:cs="Times New Roman"/>
          <w:color w:val="000000"/>
          <w:sz w:val="28"/>
          <w:szCs w:val="28"/>
        </w:rPr>
      </w:pPr>
      <w:r w:rsidRPr="00E84120">
        <w:rPr>
          <w:rFonts w:ascii="Times New Roman" w:hAnsi="Times New Roman" w:cs="Times New Roman"/>
          <w:color w:val="000000"/>
          <w:sz w:val="28"/>
          <w:szCs w:val="28"/>
        </w:rPr>
        <w:t>В центре установлен гранитный крест, под которым заложена освященная земля, доставленная с братских могил, полей сражений.</w:t>
      </w:r>
    </w:p>
    <w:p w:rsidR="00E84120" w:rsidRDefault="00E84120" w:rsidP="00E84120">
      <w:pPr>
        <w:tabs>
          <w:tab w:val="left" w:pos="375"/>
        </w:tabs>
        <w:ind w:left="360"/>
        <w:rPr>
          <w:rFonts w:ascii="Times New Roman" w:hAnsi="Times New Roman" w:cs="Times New Roman"/>
          <w:b/>
          <w:color w:val="000000"/>
          <w:sz w:val="28"/>
          <w:szCs w:val="28"/>
        </w:rPr>
      </w:pPr>
    </w:p>
    <w:p w:rsidR="00A7176D" w:rsidRDefault="00A7176D" w:rsidP="00E84120">
      <w:pPr>
        <w:tabs>
          <w:tab w:val="left" w:pos="375"/>
        </w:tabs>
        <w:ind w:left="360"/>
        <w:rPr>
          <w:rFonts w:ascii="Times New Roman" w:hAnsi="Times New Roman" w:cs="Times New Roman"/>
          <w:b/>
          <w:color w:val="000000"/>
          <w:sz w:val="28"/>
          <w:szCs w:val="28"/>
        </w:rPr>
      </w:pPr>
    </w:p>
    <w:p w:rsidR="00A7176D" w:rsidRDefault="00A7176D" w:rsidP="00E84120">
      <w:pPr>
        <w:tabs>
          <w:tab w:val="left" w:pos="375"/>
        </w:tabs>
        <w:ind w:left="360"/>
        <w:rPr>
          <w:rFonts w:ascii="Times New Roman" w:hAnsi="Times New Roman" w:cs="Times New Roman"/>
          <w:b/>
          <w:color w:val="000000"/>
          <w:sz w:val="28"/>
          <w:szCs w:val="28"/>
        </w:rPr>
      </w:pPr>
      <w:r w:rsidRPr="00A7176D">
        <w:rPr>
          <w:rFonts w:ascii="Times New Roman" w:hAnsi="Times New Roman" w:cs="Times New Roman"/>
          <w:b/>
          <w:noProof/>
          <w:color w:val="000000"/>
          <w:sz w:val="28"/>
          <w:szCs w:val="28"/>
          <w:lang w:eastAsia="ru-RU"/>
        </w:rPr>
        <w:drawing>
          <wp:inline distT="0" distB="0" distL="0" distR="0">
            <wp:extent cx="5543550" cy="3685957"/>
            <wp:effectExtent l="0" t="0" r="0" b="0"/>
            <wp:docPr id="4" name="Рисунок 4" descr="D:\Users\Admin\Desktop\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XXXL.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9827" cy="3703429"/>
                    </a:xfrm>
                    <a:prstGeom prst="rect">
                      <a:avLst/>
                    </a:prstGeom>
                    <a:noFill/>
                    <a:ln>
                      <a:noFill/>
                    </a:ln>
                  </pic:spPr>
                </pic:pic>
              </a:graphicData>
            </a:graphic>
          </wp:inline>
        </w:drawing>
      </w:r>
    </w:p>
    <w:p w:rsidR="00E72804" w:rsidRDefault="00E72804" w:rsidP="00A7176D">
      <w:pPr>
        <w:tabs>
          <w:tab w:val="left" w:pos="375"/>
        </w:tabs>
        <w:rPr>
          <w:rFonts w:ascii="Times New Roman" w:hAnsi="Times New Roman" w:cs="Times New Roman"/>
          <w:b/>
          <w:color w:val="000000"/>
          <w:sz w:val="28"/>
          <w:szCs w:val="28"/>
        </w:rPr>
      </w:pPr>
    </w:p>
    <w:p w:rsidR="00A7176D" w:rsidRPr="00E84120" w:rsidRDefault="00E72804" w:rsidP="00A7176D">
      <w:pPr>
        <w:tabs>
          <w:tab w:val="left" w:pos="375"/>
        </w:tabs>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Военно-исторический мемориальный комплекс </w:t>
      </w:r>
    </w:p>
    <w:p w:rsidR="00D078C5" w:rsidRDefault="00D078C5" w:rsidP="00E84120">
      <w:pPr>
        <w:pStyle w:val="aa"/>
        <w:tabs>
          <w:tab w:val="left" w:pos="375"/>
        </w:tabs>
        <w:rPr>
          <w:rFonts w:ascii="Times New Roman" w:hAnsi="Times New Roman" w:cs="Times New Roman"/>
          <w:b/>
          <w:color w:val="000000"/>
          <w:sz w:val="28"/>
          <w:szCs w:val="28"/>
        </w:rPr>
      </w:pPr>
    </w:p>
    <w:p w:rsidR="00E84120" w:rsidRPr="00D078C5" w:rsidRDefault="00E84120" w:rsidP="00E84120">
      <w:pPr>
        <w:pStyle w:val="aa"/>
        <w:tabs>
          <w:tab w:val="left" w:pos="375"/>
        </w:tabs>
        <w:rPr>
          <w:rFonts w:ascii="Times New Roman" w:hAnsi="Times New Roman" w:cs="Times New Roman"/>
          <w:b/>
          <w:color w:val="000000"/>
          <w:sz w:val="28"/>
          <w:szCs w:val="28"/>
        </w:rPr>
      </w:pPr>
    </w:p>
    <w:p w:rsidR="002526FF" w:rsidRDefault="00A7176D" w:rsidP="002526FF">
      <w:pPr>
        <w:jc w:val="center"/>
        <w:rPr>
          <w:rFonts w:ascii="Arial" w:hAnsi="Arial" w:cs="Arial"/>
          <w:color w:val="000000"/>
          <w:sz w:val="40"/>
          <w:szCs w:val="40"/>
        </w:rPr>
      </w:pPr>
      <w:r w:rsidRPr="00A7176D">
        <w:rPr>
          <w:rFonts w:ascii="Arial" w:hAnsi="Arial" w:cs="Arial"/>
          <w:noProof/>
          <w:color w:val="000000"/>
          <w:sz w:val="40"/>
          <w:szCs w:val="40"/>
          <w:lang w:eastAsia="ru-RU"/>
        </w:rPr>
        <w:lastRenderedPageBreak/>
        <w:drawing>
          <wp:inline distT="0" distB="0" distL="0" distR="0">
            <wp:extent cx="4366050" cy="3274536"/>
            <wp:effectExtent l="0" t="0" r="0" b="2540"/>
            <wp:docPr id="1" name="Рисунок 1" descr="d:\Users\Admin\Desktop\10785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10785017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9011" cy="3299257"/>
                    </a:xfrm>
                    <a:prstGeom prst="rect">
                      <a:avLst/>
                    </a:prstGeom>
                    <a:noFill/>
                    <a:ln>
                      <a:noFill/>
                    </a:ln>
                  </pic:spPr>
                </pic:pic>
              </a:graphicData>
            </a:graphic>
          </wp:inline>
        </w:drawing>
      </w:r>
    </w:p>
    <w:p w:rsidR="006E309F" w:rsidRPr="00874ABB" w:rsidRDefault="006E309F" w:rsidP="006E309F">
      <w:pPr>
        <w:tabs>
          <w:tab w:val="left" w:pos="375"/>
        </w:tabs>
        <w:jc w:val="center"/>
        <w:rPr>
          <w:rFonts w:ascii="Times New Roman" w:hAnsi="Times New Roman" w:cs="Times New Roman"/>
          <w:b/>
          <w:color w:val="000000"/>
          <w:sz w:val="28"/>
          <w:szCs w:val="28"/>
        </w:rPr>
      </w:pPr>
      <w:r w:rsidRPr="00874ABB">
        <w:rPr>
          <w:rFonts w:ascii="Times New Roman" w:hAnsi="Times New Roman" w:cs="Times New Roman"/>
          <w:b/>
          <w:color w:val="000000"/>
          <w:sz w:val="28"/>
          <w:szCs w:val="28"/>
          <w:shd w:val="clear" w:color="auto" w:fill="FFFFFF"/>
        </w:rPr>
        <w:t xml:space="preserve">    В самом центре архитектурной композиции расположена фигура с колоколом и Вечным огнем.</w:t>
      </w:r>
    </w:p>
    <w:p w:rsidR="002526FF" w:rsidRDefault="002526FF" w:rsidP="002526FF">
      <w:pPr>
        <w:jc w:val="center"/>
        <w:rPr>
          <w:rFonts w:ascii="Arial" w:hAnsi="Arial" w:cs="Arial"/>
          <w:color w:val="000000"/>
          <w:sz w:val="40"/>
          <w:szCs w:val="40"/>
        </w:rPr>
      </w:pPr>
    </w:p>
    <w:p w:rsidR="00A7176D" w:rsidRDefault="00A7176D" w:rsidP="002526FF">
      <w:pPr>
        <w:jc w:val="center"/>
        <w:rPr>
          <w:rFonts w:ascii="Arial" w:hAnsi="Arial" w:cs="Arial"/>
          <w:color w:val="000000"/>
          <w:sz w:val="40"/>
          <w:szCs w:val="40"/>
        </w:rPr>
      </w:pPr>
    </w:p>
    <w:p w:rsidR="00E84120" w:rsidRDefault="00A7176D" w:rsidP="002526FF">
      <w:pPr>
        <w:jc w:val="center"/>
        <w:rPr>
          <w:rFonts w:ascii="Arial" w:hAnsi="Arial" w:cs="Arial"/>
          <w:color w:val="000000"/>
          <w:sz w:val="40"/>
          <w:szCs w:val="40"/>
        </w:rPr>
      </w:pPr>
      <w:r w:rsidRPr="00A7176D">
        <w:rPr>
          <w:rFonts w:ascii="Arial" w:hAnsi="Arial" w:cs="Arial"/>
          <w:noProof/>
          <w:color w:val="000000"/>
          <w:sz w:val="40"/>
          <w:szCs w:val="40"/>
          <w:lang w:eastAsia="ru-RU"/>
        </w:rPr>
        <w:drawing>
          <wp:inline distT="0" distB="0" distL="0" distR="0">
            <wp:extent cx="4197768" cy="2790825"/>
            <wp:effectExtent l="0" t="0" r="0" b="0"/>
            <wp:docPr id="2" name="Рисунок 2" descr="d:\Users\Admin\Desktop\00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0012-01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5097" cy="2842236"/>
                    </a:xfrm>
                    <a:prstGeom prst="rect">
                      <a:avLst/>
                    </a:prstGeom>
                    <a:noFill/>
                    <a:ln>
                      <a:noFill/>
                    </a:ln>
                  </pic:spPr>
                </pic:pic>
              </a:graphicData>
            </a:graphic>
          </wp:inline>
        </w:drawing>
      </w:r>
    </w:p>
    <w:p w:rsidR="00E84120" w:rsidRPr="00874ABB" w:rsidRDefault="00E72804" w:rsidP="00E72804">
      <w:pPr>
        <w:jc w:val="center"/>
        <w:rPr>
          <w:rFonts w:ascii="Times New Roman" w:hAnsi="Times New Roman" w:cs="Times New Roman"/>
          <w:b/>
          <w:color w:val="000000"/>
          <w:sz w:val="28"/>
          <w:szCs w:val="28"/>
        </w:rPr>
      </w:pPr>
      <w:r w:rsidRPr="00874ABB">
        <w:rPr>
          <w:rFonts w:ascii="Times New Roman" w:hAnsi="Times New Roman" w:cs="Times New Roman"/>
          <w:b/>
          <w:color w:val="000000"/>
          <w:sz w:val="28"/>
          <w:szCs w:val="28"/>
        </w:rPr>
        <w:t xml:space="preserve">     Почетный караул у гранитных плит, где навсегда увековечены имена героев</w:t>
      </w:r>
      <w:r w:rsidR="00E135A0">
        <w:rPr>
          <w:rFonts w:ascii="Times New Roman" w:hAnsi="Times New Roman" w:cs="Times New Roman"/>
          <w:b/>
          <w:color w:val="000000"/>
          <w:sz w:val="28"/>
          <w:szCs w:val="28"/>
        </w:rPr>
        <w:t>,</w:t>
      </w:r>
      <w:r w:rsidR="00E01181">
        <w:rPr>
          <w:rFonts w:ascii="Times New Roman" w:hAnsi="Times New Roman" w:cs="Times New Roman"/>
          <w:b/>
          <w:color w:val="000000"/>
          <w:sz w:val="28"/>
          <w:szCs w:val="28"/>
        </w:rPr>
        <w:t xml:space="preserve"> погибших </w:t>
      </w:r>
      <w:r w:rsidRPr="00874ABB">
        <w:rPr>
          <w:rFonts w:ascii="Times New Roman" w:hAnsi="Times New Roman" w:cs="Times New Roman"/>
          <w:b/>
          <w:color w:val="000000"/>
          <w:sz w:val="28"/>
          <w:szCs w:val="28"/>
        </w:rPr>
        <w:t>и сражавшихся за нашу родину.</w:t>
      </w:r>
    </w:p>
    <w:p w:rsidR="00E84120" w:rsidRDefault="00A7176D" w:rsidP="002526FF">
      <w:pPr>
        <w:jc w:val="center"/>
        <w:rPr>
          <w:rFonts w:ascii="Arial" w:hAnsi="Arial" w:cs="Arial"/>
          <w:color w:val="000000"/>
          <w:sz w:val="40"/>
          <w:szCs w:val="40"/>
        </w:rPr>
      </w:pPr>
      <w:r w:rsidRPr="00A7176D">
        <w:rPr>
          <w:rFonts w:ascii="Arial" w:hAnsi="Arial" w:cs="Arial"/>
          <w:noProof/>
          <w:color w:val="000000"/>
          <w:sz w:val="40"/>
          <w:szCs w:val="40"/>
          <w:lang w:eastAsia="ru-RU"/>
        </w:rPr>
        <w:lastRenderedPageBreak/>
        <w:drawing>
          <wp:inline distT="0" distB="0" distL="0" distR="0">
            <wp:extent cx="4044922" cy="2692400"/>
            <wp:effectExtent l="0" t="0" r="0" b="0"/>
            <wp:docPr id="3" name="Рисунок 3" descr="D:\Users\Admin\Desktop\157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157241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0998" cy="2709757"/>
                    </a:xfrm>
                    <a:prstGeom prst="rect">
                      <a:avLst/>
                    </a:prstGeom>
                    <a:noFill/>
                    <a:ln>
                      <a:noFill/>
                    </a:ln>
                  </pic:spPr>
                </pic:pic>
              </a:graphicData>
            </a:graphic>
          </wp:inline>
        </w:drawing>
      </w:r>
    </w:p>
    <w:p w:rsidR="00E84120" w:rsidRPr="00874ABB" w:rsidRDefault="00E135A0" w:rsidP="002526FF">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9 мая, в день </w:t>
      </w:r>
      <w:r w:rsidR="00E72804" w:rsidRPr="00874ABB">
        <w:rPr>
          <w:rFonts w:ascii="Times New Roman" w:hAnsi="Times New Roman" w:cs="Times New Roman"/>
          <w:b/>
          <w:color w:val="000000"/>
          <w:sz w:val="28"/>
          <w:szCs w:val="28"/>
        </w:rPr>
        <w:t>Великой Победы ветеран пришел отдать дань памяти, тем</w:t>
      </w:r>
      <w:r w:rsidR="00AB1FB3">
        <w:rPr>
          <w:rFonts w:ascii="Times New Roman" w:hAnsi="Times New Roman" w:cs="Times New Roman"/>
          <w:b/>
          <w:color w:val="000000"/>
          <w:sz w:val="28"/>
          <w:szCs w:val="28"/>
        </w:rPr>
        <w:t>,</w:t>
      </w:r>
      <w:r w:rsidR="00E72804" w:rsidRPr="00874ABB">
        <w:rPr>
          <w:rFonts w:ascii="Times New Roman" w:hAnsi="Times New Roman" w:cs="Times New Roman"/>
          <w:b/>
          <w:color w:val="000000"/>
          <w:sz w:val="28"/>
          <w:szCs w:val="28"/>
        </w:rPr>
        <w:t xml:space="preserve"> кто уже никогда не вернется с полей сражений. </w:t>
      </w:r>
    </w:p>
    <w:p w:rsidR="00E84120" w:rsidRDefault="00C37070" w:rsidP="002526FF">
      <w:pPr>
        <w:jc w:val="center"/>
        <w:rPr>
          <w:rFonts w:ascii="Arial" w:hAnsi="Arial" w:cs="Arial"/>
          <w:color w:val="000000"/>
          <w:sz w:val="40"/>
          <w:szCs w:val="40"/>
        </w:rPr>
      </w:pPr>
      <w:r w:rsidRPr="00C37070">
        <w:rPr>
          <w:rFonts w:ascii="Arial" w:hAnsi="Arial" w:cs="Arial"/>
          <w:noProof/>
          <w:color w:val="000000"/>
          <w:sz w:val="40"/>
          <w:szCs w:val="40"/>
          <w:lang w:eastAsia="ru-RU"/>
        </w:rPr>
        <w:drawing>
          <wp:inline distT="0" distB="0" distL="0" distR="0">
            <wp:extent cx="4030563" cy="2412827"/>
            <wp:effectExtent l="0" t="0" r="8255" b="6985"/>
            <wp:docPr id="9" name="Рисунок 9" descr="D:\Users\Admin\Desktop\3600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dmin\Desktop\3600298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5377" cy="2415709"/>
                    </a:xfrm>
                    <a:prstGeom prst="rect">
                      <a:avLst/>
                    </a:prstGeom>
                    <a:noFill/>
                    <a:ln>
                      <a:noFill/>
                    </a:ln>
                  </pic:spPr>
                </pic:pic>
              </a:graphicData>
            </a:graphic>
          </wp:inline>
        </w:drawing>
      </w:r>
    </w:p>
    <w:p w:rsidR="00E84120" w:rsidRDefault="00A7176D" w:rsidP="002526FF">
      <w:pPr>
        <w:jc w:val="center"/>
        <w:rPr>
          <w:rFonts w:ascii="Arial" w:hAnsi="Arial" w:cs="Arial"/>
          <w:color w:val="000000"/>
          <w:sz w:val="40"/>
          <w:szCs w:val="40"/>
        </w:rPr>
      </w:pPr>
      <w:r w:rsidRPr="00A7176D">
        <w:rPr>
          <w:rFonts w:ascii="Arial" w:hAnsi="Arial" w:cs="Arial"/>
          <w:noProof/>
          <w:color w:val="000000"/>
          <w:sz w:val="40"/>
          <w:szCs w:val="40"/>
          <w:lang w:eastAsia="ru-RU"/>
        </w:rPr>
        <w:drawing>
          <wp:inline distT="0" distB="0" distL="0" distR="0">
            <wp:extent cx="4234728" cy="2814878"/>
            <wp:effectExtent l="0" t="0" r="0" b="5080"/>
            <wp:docPr id="5" name="Рисунок 5" descr="D:\Users\Admin\Desktop\146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14658 (1).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6962" cy="2829657"/>
                    </a:xfrm>
                    <a:prstGeom prst="rect">
                      <a:avLst/>
                    </a:prstGeom>
                    <a:noFill/>
                    <a:ln>
                      <a:noFill/>
                    </a:ln>
                  </pic:spPr>
                </pic:pic>
              </a:graphicData>
            </a:graphic>
          </wp:inline>
        </w:drawing>
      </w:r>
    </w:p>
    <w:p w:rsidR="00E84120" w:rsidRDefault="00E84120" w:rsidP="002526FF">
      <w:pPr>
        <w:jc w:val="center"/>
        <w:rPr>
          <w:rFonts w:ascii="Arial" w:hAnsi="Arial" w:cs="Arial"/>
          <w:color w:val="000000"/>
          <w:sz w:val="40"/>
          <w:szCs w:val="40"/>
        </w:rPr>
      </w:pPr>
    </w:p>
    <w:p w:rsidR="006E309F" w:rsidRPr="00874ABB" w:rsidRDefault="006E309F" w:rsidP="006E309F">
      <w:pPr>
        <w:jc w:val="center"/>
        <w:rPr>
          <w:rFonts w:ascii="Arial" w:hAnsi="Arial" w:cs="Arial"/>
          <w:b/>
          <w:color w:val="000000"/>
          <w:sz w:val="40"/>
          <w:szCs w:val="40"/>
        </w:rPr>
      </w:pPr>
      <w:r w:rsidRPr="00874ABB">
        <w:rPr>
          <w:rFonts w:ascii="Times New Roman" w:hAnsi="Times New Roman" w:cs="Times New Roman"/>
          <w:b/>
          <w:color w:val="000000"/>
          <w:sz w:val="28"/>
          <w:szCs w:val="28"/>
          <w:shd w:val="clear" w:color="auto" w:fill="FFFFFF"/>
        </w:rPr>
        <w:lastRenderedPageBreak/>
        <w:t>Часовня-памятник в память об ушедших из ж</w:t>
      </w:r>
      <w:r w:rsidR="00E135A0">
        <w:rPr>
          <w:rFonts w:ascii="Times New Roman" w:hAnsi="Times New Roman" w:cs="Times New Roman"/>
          <w:b/>
          <w:color w:val="000000"/>
          <w:sz w:val="28"/>
          <w:szCs w:val="28"/>
          <w:shd w:val="clear" w:color="auto" w:fill="FFFFFF"/>
        </w:rPr>
        <w:t>изни и погибших в боях наших земляков</w:t>
      </w:r>
      <w:r w:rsidRPr="00874ABB">
        <w:rPr>
          <w:rFonts w:ascii="Times New Roman" w:hAnsi="Times New Roman" w:cs="Times New Roman"/>
          <w:b/>
          <w:color w:val="000000"/>
          <w:sz w:val="28"/>
          <w:szCs w:val="28"/>
          <w:shd w:val="clear" w:color="auto" w:fill="FFFFFF"/>
        </w:rPr>
        <w:t>.</w:t>
      </w:r>
    </w:p>
    <w:p w:rsidR="00E84120" w:rsidRDefault="00E84120" w:rsidP="002526FF">
      <w:pPr>
        <w:jc w:val="center"/>
        <w:rPr>
          <w:rFonts w:ascii="Arial" w:hAnsi="Arial" w:cs="Arial"/>
          <w:color w:val="000000"/>
          <w:sz w:val="40"/>
          <w:szCs w:val="40"/>
        </w:rPr>
      </w:pPr>
    </w:p>
    <w:p w:rsidR="00E84120" w:rsidRDefault="00A7176D" w:rsidP="002526FF">
      <w:pPr>
        <w:jc w:val="center"/>
        <w:rPr>
          <w:rFonts w:ascii="Arial" w:hAnsi="Arial" w:cs="Arial"/>
          <w:color w:val="000000"/>
          <w:sz w:val="40"/>
          <w:szCs w:val="40"/>
        </w:rPr>
      </w:pPr>
      <w:r w:rsidRPr="00A7176D">
        <w:rPr>
          <w:rFonts w:ascii="Arial" w:hAnsi="Arial" w:cs="Arial"/>
          <w:noProof/>
          <w:color w:val="000000"/>
          <w:sz w:val="40"/>
          <w:szCs w:val="40"/>
          <w:lang w:eastAsia="ru-RU"/>
        </w:rPr>
        <w:drawing>
          <wp:inline distT="0" distB="0" distL="0" distR="0">
            <wp:extent cx="4904740" cy="3678555"/>
            <wp:effectExtent l="0" t="0" r="0" b="0"/>
            <wp:docPr id="6" name="Рисунок 6" descr="D:\Users\Admin\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esktop\img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8471" cy="3681353"/>
                    </a:xfrm>
                    <a:prstGeom prst="rect">
                      <a:avLst/>
                    </a:prstGeom>
                    <a:noFill/>
                    <a:ln>
                      <a:noFill/>
                    </a:ln>
                  </pic:spPr>
                </pic:pic>
              </a:graphicData>
            </a:graphic>
          </wp:inline>
        </w:drawing>
      </w:r>
    </w:p>
    <w:p w:rsidR="00E84120" w:rsidRDefault="00E84120" w:rsidP="002526FF">
      <w:pPr>
        <w:jc w:val="center"/>
        <w:rPr>
          <w:rFonts w:ascii="Arial" w:hAnsi="Arial" w:cs="Arial"/>
          <w:color w:val="000000"/>
          <w:sz w:val="40"/>
          <w:szCs w:val="40"/>
        </w:rPr>
      </w:pPr>
    </w:p>
    <w:p w:rsidR="00E84120" w:rsidRDefault="00A7176D" w:rsidP="002526FF">
      <w:pPr>
        <w:jc w:val="center"/>
        <w:rPr>
          <w:rFonts w:ascii="Arial" w:hAnsi="Arial" w:cs="Arial"/>
          <w:color w:val="000000"/>
          <w:sz w:val="40"/>
          <w:szCs w:val="40"/>
        </w:rPr>
      </w:pPr>
      <w:r w:rsidRPr="00A7176D">
        <w:rPr>
          <w:rFonts w:ascii="Arial" w:hAnsi="Arial" w:cs="Arial"/>
          <w:noProof/>
          <w:color w:val="000000"/>
          <w:sz w:val="40"/>
          <w:szCs w:val="40"/>
          <w:lang w:eastAsia="ru-RU"/>
        </w:rPr>
        <w:drawing>
          <wp:inline distT="0" distB="0" distL="0" distR="0">
            <wp:extent cx="4922822" cy="3272790"/>
            <wp:effectExtent l="0" t="0" r="0" b="3810"/>
            <wp:docPr id="7" name="Рисунок 7" descr="D:\Users\Admin\Desktop\tokarev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tokarevka_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300" cy="3275767"/>
                    </a:xfrm>
                    <a:prstGeom prst="rect">
                      <a:avLst/>
                    </a:prstGeom>
                    <a:noFill/>
                    <a:ln>
                      <a:noFill/>
                    </a:ln>
                  </pic:spPr>
                </pic:pic>
              </a:graphicData>
            </a:graphic>
          </wp:inline>
        </w:drawing>
      </w:r>
    </w:p>
    <w:p w:rsidR="00E84120" w:rsidRDefault="00E84120" w:rsidP="002526FF">
      <w:pPr>
        <w:jc w:val="center"/>
        <w:rPr>
          <w:rFonts w:ascii="Arial" w:hAnsi="Arial" w:cs="Arial"/>
          <w:color w:val="000000"/>
          <w:sz w:val="40"/>
          <w:szCs w:val="40"/>
        </w:rPr>
      </w:pPr>
    </w:p>
    <w:p w:rsidR="00E84120" w:rsidRDefault="00C37070" w:rsidP="002526FF">
      <w:pPr>
        <w:jc w:val="center"/>
        <w:rPr>
          <w:rFonts w:ascii="Arial" w:hAnsi="Arial" w:cs="Arial"/>
          <w:color w:val="000000"/>
          <w:sz w:val="40"/>
          <w:szCs w:val="40"/>
        </w:rPr>
      </w:pPr>
      <w:r w:rsidRPr="00C37070">
        <w:rPr>
          <w:rFonts w:ascii="Arial" w:hAnsi="Arial" w:cs="Arial"/>
          <w:noProof/>
          <w:color w:val="000000"/>
          <w:sz w:val="40"/>
          <w:szCs w:val="40"/>
          <w:lang w:eastAsia="ru-RU"/>
        </w:rPr>
        <w:lastRenderedPageBreak/>
        <w:drawing>
          <wp:inline distT="0" distB="0" distL="0" distR="0">
            <wp:extent cx="2821878" cy="4241767"/>
            <wp:effectExtent l="0" t="0" r="0" b="6985"/>
            <wp:docPr id="10" name="Рисунок 10" descr="D:\Users\Admin\Desktop\17.-CHasovnya-v-memorialnom-komplek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dmin\Desktop\17.-CHasovnya-v-memorialnom-komplekse.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099" cy="4260138"/>
                    </a:xfrm>
                    <a:prstGeom prst="rect">
                      <a:avLst/>
                    </a:prstGeom>
                    <a:noFill/>
                    <a:ln>
                      <a:noFill/>
                    </a:ln>
                  </pic:spPr>
                </pic:pic>
              </a:graphicData>
            </a:graphic>
          </wp:inline>
        </w:drawing>
      </w:r>
    </w:p>
    <w:p w:rsidR="00AB1FB3" w:rsidRDefault="006E309F" w:rsidP="006E309F">
      <w:pPr>
        <w:pStyle w:val="aa"/>
        <w:jc w:val="center"/>
        <w:rPr>
          <w:rFonts w:ascii="Times New Roman" w:hAnsi="Times New Roman" w:cs="Times New Roman"/>
          <w:b/>
          <w:color w:val="000000"/>
          <w:sz w:val="28"/>
          <w:szCs w:val="28"/>
        </w:rPr>
      </w:pPr>
      <w:r w:rsidRPr="00874ABB">
        <w:rPr>
          <w:rFonts w:ascii="Times New Roman" w:hAnsi="Times New Roman" w:cs="Times New Roman"/>
          <w:b/>
          <w:color w:val="000000"/>
          <w:sz w:val="28"/>
          <w:szCs w:val="28"/>
        </w:rPr>
        <w:t>Часовня-памятник</w:t>
      </w:r>
      <w:r w:rsidR="00E135A0">
        <w:rPr>
          <w:rFonts w:ascii="Times New Roman" w:hAnsi="Times New Roman" w:cs="Times New Roman"/>
          <w:b/>
          <w:color w:val="000000"/>
          <w:sz w:val="28"/>
          <w:szCs w:val="28"/>
        </w:rPr>
        <w:t xml:space="preserve"> возведена </w:t>
      </w:r>
      <w:r w:rsidRPr="00874ABB">
        <w:rPr>
          <w:rFonts w:ascii="Times New Roman" w:hAnsi="Times New Roman" w:cs="Times New Roman"/>
          <w:b/>
          <w:color w:val="000000"/>
          <w:sz w:val="28"/>
          <w:szCs w:val="28"/>
        </w:rPr>
        <w:t xml:space="preserve">в память о подвиге </w:t>
      </w:r>
      <w:proofErr w:type="spellStart"/>
      <w:r w:rsidRPr="00874ABB">
        <w:rPr>
          <w:rFonts w:ascii="Times New Roman" w:hAnsi="Times New Roman" w:cs="Times New Roman"/>
          <w:b/>
          <w:color w:val="000000"/>
          <w:sz w:val="28"/>
          <w:szCs w:val="28"/>
        </w:rPr>
        <w:t>токаревцев</w:t>
      </w:r>
      <w:proofErr w:type="spellEnd"/>
      <w:r w:rsidRPr="00874ABB">
        <w:rPr>
          <w:rFonts w:ascii="Times New Roman" w:hAnsi="Times New Roman" w:cs="Times New Roman"/>
          <w:b/>
          <w:color w:val="000000"/>
          <w:sz w:val="28"/>
          <w:szCs w:val="28"/>
        </w:rPr>
        <w:t xml:space="preserve">.  </w:t>
      </w:r>
    </w:p>
    <w:p w:rsidR="006E309F" w:rsidRPr="00874ABB" w:rsidRDefault="006E309F" w:rsidP="006E309F">
      <w:pPr>
        <w:pStyle w:val="aa"/>
        <w:jc w:val="center"/>
        <w:rPr>
          <w:rFonts w:ascii="Times New Roman" w:hAnsi="Times New Roman" w:cs="Times New Roman"/>
          <w:b/>
          <w:color w:val="000000"/>
          <w:sz w:val="28"/>
          <w:szCs w:val="28"/>
        </w:rPr>
      </w:pPr>
      <w:proofErr w:type="gramStart"/>
      <w:r w:rsidRPr="00874ABB">
        <w:rPr>
          <w:rFonts w:ascii="Times New Roman" w:hAnsi="Times New Roman" w:cs="Times New Roman"/>
          <w:b/>
          <w:color w:val="000000"/>
          <w:sz w:val="28"/>
          <w:szCs w:val="28"/>
        </w:rPr>
        <w:t>В часовн</w:t>
      </w:r>
      <w:r w:rsidR="00DE6CE3">
        <w:rPr>
          <w:rFonts w:ascii="Times New Roman" w:hAnsi="Times New Roman" w:cs="Times New Roman"/>
          <w:b/>
          <w:color w:val="000000"/>
          <w:sz w:val="28"/>
          <w:szCs w:val="28"/>
        </w:rPr>
        <w:t>е размещены иконы Божией Матери</w:t>
      </w:r>
      <w:r w:rsidR="00251D43">
        <w:rPr>
          <w:rFonts w:ascii="Times New Roman" w:hAnsi="Times New Roman" w:cs="Times New Roman"/>
          <w:b/>
          <w:color w:val="000000"/>
          <w:sz w:val="28"/>
          <w:szCs w:val="28"/>
        </w:rPr>
        <w:t xml:space="preserve"> </w:t>
      </w:r>
      <w:r w:rsidRPr="00874ABB">
        <w:rPr>
          <w:rFonts w:ascii="Times New Roman" w:hAnsi="Times New Roman" w:cs="Times New Roman"/>
          <w:b/>
          <w:color w:val="000000"/>
          <w:sz w:val="28"/>
          <w:szCs w:val="28"/>
        </w:rPr>
        <w:t>Казанская, Георгия Победоносца и Александра Невского.</w:t>
      </w:r>
      <w:proofErr w:type="gramEnd"/>
    </w:p>
    <w:p w:rsidR="006E309F" w:rsidRPr="00874ABB" w:rsidRDefault="006E309F" w:rsidP="006E309F">
      <w:pPr>
        <w:pStyle w:val="aa"/>
        <w:jc w:val="center"/>
        <w:rPr>
          <w:rFonts w:ascii="Times New Roman" w:hAnsi="Times New Roman" w:cs="Times New Roman"/>
          <w:b/>
          <w:color w:val="000000"/>
          <w:sz w:val="28"/>
          <w:szCs w:val="28"/>
        </w:rPr>
      </w:pPr>
      <w:r w:rsidRPr="00874ABB">
        <w:rPr>
          <w:rFonts w:ascii="Times New Roman" w:hAnsi="Times New Roman" w:cs="Times New Roman"/>
          <w:b/>
          <w:color w:val="000000"/>
          <w:sz w:val="28"/>
          <w:szCs w:val="28"/>
        </w:rPr>
        <w:t xml:space="preserve">В центре установлен гранитный крест, </w:t>
      </w:r>
      <w:r w:rsidR="00F754D2" w:rsidRPr="00874ABB">
        <w:rPr>
          <w:rFonts w:ascii="Times New Roman" w:hAnsi="Times New Roman" w:cs="Times New Roman"/>
          <w:b/>
          <w:color w:val="000000"/>
          <w:sz w:val="28"/>
          <w:szCs w:val="28"/>
          <w:shd w:val="clear" w:color="auto" w:fill="FFFFFF"/>
        </w:rPr>
        <w:t>под ним заложена земля с братских могил из мест захоронения ветеранов</w:t>
      </w:r>
      <w:proofErr w:type="gramStart"/>
      <w:r w:rsidR="00F754D2" w:rsidRPr="00874ABB">
        <w:rPr>
          <w:rFonts w:ascii="Times New Roman" w:hAnsi="Times New Roman" w:cs="Times New Roman"/>
          <w:b/>
          <w:color w:val="000000"/>
          <w:sz w:val="28"/>
          <w:szCs w:val="28"/>
          <w:shd w:val="clear" w:color="auto" w:fill="FFFFFF"/>
        </w:rPr>
        <w:t xml:space="preserve"> </w:t>
      </w:r>
      <w:r w:rsidR="00AB1FB3">
        <w:rPr>
          <w:rFonts w:ascii="Times New Roman" w:hAnsi="Times New Roman" w:cs="Times New Roman"/>
          <w:b/>
          <w:color w:val="000000"/>
          <w:sz w:val="28"/>
          <w:szCs w:val="28"/>
          <w:shd w:val="clear" w:color="auto" w:fill="FFFFFF"/>
        </w:rPr>
        <w:t xml:space="preserve"> </w:t>
      </w:r>
      <w:r w:rsidR="00F754D2" w:rsidRPr="00874ABB">
        <w:rPr>
          <w:rFonts w:ascii="Times New Roman" w:hAnsi="Times New Roman" w:cs="Times New Roman"/>
          <w:b/>
          <w:color w:val="000000"/>
          <w:sz w:val="28"/>
          <w:szCs w:val="28"/>
          <w:shd w:val="clear" w:color="auto" w:fill="FFFFFF"/>
        </w:rPr>
        <w:t>В</w:t>
      </w:r>
      <w:proofErr w:type="gramEnd"/>
      <w:r w:rsidR="00F754D2" w:rsidRPr="00874ABB">
        <w:rPr>
          <w:rFonts w:ascii="Times New Roman" w:hAnsi="Times New Roman" w:cs="Times New Roman"/>
          <w:b/>
          <w:color w:val="000000"/>
          <w:sz w:val="28"/>
          <w:szCs w:val="28"/>
          <w:shd w:val="clear" w:color="auto" w:fill="FFFFFF"/>
        </w:rPr>
        <w:t>торой Мировой войны всего мира.</w:t>
      </w:r>
    </w:p>
    <w:p w:rsidR="00E84120" w:rsidRPr="00F754D2" w:rsidRDefault="00E84120" w:rsidP="002526FF">
      <w:pPr>
        <w:jc w:val="center"/>
        <w:rPr>
          <w:rFonts w:ascii="Times New Roman" w:hAnsi="Times New Roman" w:cs="Times New Roman"/>
          <w:color w:val="000000"/>
          <w:sz w:val="28"/>
          <w:szCs w:val="28"/>
        </w:rPr>
      </w:pPr>
    </w:p>
    <w:p w:rsidR="00E84120" w:rsidRDefault="00E84120" w:rsidP="002526FF">
      <w:pPr>
        <w:jc w:val="center"/>
        <w:rPr>
          <w:rFonts w:ascii="Arial" w:hAnsi="Arial" w:cs="Arial"/>
          <w:color w:val="000000"/>
          <w:sz w:val="40"/>
          <w:szCs w:val="40"/>
        </w:rPr>
      </w:pPr>
    </w:p>
    <w:p w:rsidR="00E84120" w:rsidRDefault="00E84120" w:rsidP="002526FF">
      <w:pPr>
        <w:jc w:val="center"/>
        <w:rPr>
          <w:rFonts w:ascii="Arial" w:hAnsi="Arial" w:cs="Arial"/>
          <w:color w:val="000000"/>
          <w:sz w:val="40"/>
          <w:szCs w:val="40"/>
        </w:rPr>
      </w:pPr>
    </w:p>
    <w:p w:rsidR="00E84120" w:rsidRDefault="00E84120" w:rsidP="002526FF">
      <w:pPr>
        <w:jc w:val="center"/>
        <w:rPr>
          <w:rFonts w:ascii="Arial" w:hAnsi="Arial" w:cs="Arial"/>
          <w:color w:val="000000"/>
          <w:sz w:val="40"/>
          <w:szCs w:val="40"/>
        </w:rPr>
      </w:pPr>
    </w:p>
    <w:p w:rsidR="00E84120" w:rsidRDefault="00E84120" w:rsidP="002526FF">
      <w:pPr>
        <w:jc w:val="center"/>
        <w:rPr>
          <w:rFonts w:ascii="Arial" w:hAnsi="Arial" w:cs="Arial"/>
          <w:color w:val="000000"/>
          <w:sz w:val="40"/>
          <w:szCs w:val="40"/>
        </w:rPr>
      </w:pPr>
    </w:p>
    <w:p w:rsidR="00E84120" w:rsidRDefault="00E84120" w:rsidP="002526FF">
      <w:pPr>
        <w:jc w:val="center"/>
        <w:rPr>
          <w:rFonts w:ascii="Arial" w:hAnsi="Arial" w:cs="Arial"/>
          <w:color w:val="000000"/>
          <w:sz w:val="40"/>
          <w:szCs w:val="40"/>
        </w:rPr>
      </w:pPr>
    </w:p>
    <w:p w:rsidR="00E84120" w:rsidRDefault="00E84120" w:rsidP="002526FF">
      <w:pPr>
        <w:jc w:val="center"/>
        <w:rPr>
          <w:rFonts w:ascii="Arial" w:hAnsi="Arial" w:cs="Arial"/>
          <w:color w:val="000000"/>
          <w:sz w:val="40"/>
          <w:szCs w:val="40"/>
        </w:rPr>
      </w:pPr>
    </w:p>
    <w:p w:rsidR="00E84120" w:rsidRDefault="00E84120" w:rsidP="006E309F">
      <w:pPr>
        <w:rPr>
          <w:rFonts w:ascii="Arial" w:hAnsi="Arial" w:cs="Arial"/>
          <w:color w:val="000000"/>
          <w:sz w:val="40"/>
          <w:szCs w:val="40"/>
        </w:rPr>
      </w:pPr>
    </w:p>
    <w:p w:rsidR="001D5996" w:rsidRDefault="001D5996" w:rsidP="006E309F">
      <w:pPr>
        <w:rPr>
          <w:rFonts w:ascii="Arial" w:hAnsi="Arial" w:cs="Arial"/>
          <w:color w:val="000000"/>
          <w:sz w:val="40"/>
          <w:szCs w:val="40"/>
        </w:rPr>
      </w:pPr>
    </w:p>
    <w:p w:rsidR="00E84120" w:rsidRPr="002A4C7D" w:rsidRDefault="00E84120" w:rsidP="00E84120">
      <w:pPr>
        <w:pStyle w:val="a3"/>
        <w:shd w:val="clear" w:color="auto" w:fill="FFFFFF"/>
        <w:spacing w:before="0" w:beforeAutospacing="0" w:after="150" w:afterAutospacing="0"/>
        <w:rPr>
          <w:sz w:val="28"/>
          <w:szCs w:val="28"/>
        </w:rPr>
      </w:pPr>
      <w:r w:rsidRPr="002A4C7D">
        <w:rPr>
          <w:b/>
          <w:bCs/>
          <w:iCs/>
          <w:sz w:val="28"/>
          <w:szCs w:val="28"/>
        </w:rPr>
        <w:lastRenderedPageBreak/>
        <w:t>Вывод:</w:t>
      </w:r>
    </w:p>
    <w:p w:rsidR="00FC3362" w:rsidRDefault="00D06FB1" w:rsidP="00A8338B">
      <w:pPr>
        <w:pStyle w:val="a3"/>
        <w:spacing w:before="0" w:beforeAutospacing="0" w:after="150" w:afterAutospacing="0"/>
        <w:rPr>
          <w:sz w:val="28"/>
          <w:szCs w:val="28"/>
        </w:rPr>
      </w:pPr>
      <w:r w:rsidRPr="00FC3362">
        <w:rPr>
          <w:b/>
          <w:sz w:val="28"/>
          <w:szCs w:val="28"/>
          <w:u w:val="single"/>
        </w:rPr>
        <w:t>Мое </w:t>
      </w:r>
      <w:r w:rsidR="00FC3362" w:rsidRPr="00FC3362">
        <w:rPr>
          <w:b/>
          <w:sz w:val="28"/>
          <w:szCs w:val="28"/>
          <w:u w:val="single"/>
        </w:rPr>
        <w:t xml:space="preserve"> предположение, что памятники  </w:t>
      </w:r>
      <w:r w:rsidR="00E84120" w:rsidRPr="00FC3362">
        <w:rPr>
          <w:b/>
          <w:sz w:val="28"/>
          <w:szCs w:val="28"/>
          <w:u w:val="single"/>
        </w:rPr>
        <w:t>способствуют</w:t>
      </w:r>
      <w:r w:rsidR="00FC3362" w:rsidRPr="00FC3362">
        <w:rPr>
          <w:b/>
          <w:sz w:val="28"/>
          <w:szCs w:val="28"/>
          <w:u w:val="single"/>
        </w:rPr>
        <w:t xml:space="preserve"> </w:t>
      </w:r>
      <w:r w:rsidR="00E84120" w:rsidRPr="00FC3362">
        <w:rPr>
          <w:b/>
          <w:sz w:val="28"/>
          <w:szCs w:val="28"/>
          <w:u w:val="single"/>
        </w:rPr>
        <w:t xml:space="preserve"> объеди</w:t>
      </w:r>
      <w:r w:rsidRPr="00FC3362">
        <w:rPr>
          <w:b/>
          <w:sz w:val="28"/>
          <w:szCs w:val="28"/>
          <w:u w:val="single"/>
        </w:rPr>
        <w:t xml:space="preserve">нению  людей разных </w:t>
      </w:r>
      <w:r w:rsidR="00FC3362" w:rsidRPr="00FC3362">
        <w:rPr>
          <w:b/>
          <w:sz w:val="28"/>
          <w:szCs w:val="28"/>
          <w:u w:val="single"/>
        </w:rPr>
        <w:t xml:space="preserve"> </w:t>
      </w:r>
      <w:r w:rsidRPr="00FC3362">
        <w:rPr>
          <w:b/>
          <w:sz w:val="28"/>
          <w:szCs w:val="28"/>
          <w:u w:val="single"/>
        </w:rPr>
        <w:t>поколений, </w:t>
      </w:r>
      <w:r w:rsidR="00FC3362" w:rsidRPr="00FC3362">
        <w:rPr>
          <w:b/>
          <w:sz w:val="28"/>
          <w:szCs w:val="28"/>
          <w:u w:val="single"/>
        </w:rPr>
        <w:t xml:space="preserve"> </w:t>
      </w:r>
      <w:r w:rsidR="00E84120" w:rsidRPr="00FC3362">
        <w:rPr>
          <w:b/>
          <w:sz w:val="28"/>
          <w:szCs w:val="28"/>
          <w:u w:val="single"/>
        </w:rPr>
        <w:t>подтвердилось</w:t>
      </w:r>
      <w:proofErr w:type="gramStart"/>
      <w:r w:rsidR="00E84120" w:rsidRPr="00FC3362">
        <w:rPr>
          <w:b/>
          <w:sz w:val="28"/>
          <w:szCs w:val="28"/>
        </w:rPr>
        <w:t> .</w:t>
      </w:r>
      <w:proofErr w:type="gramEnd"/>
      <w:r w:rsidR="00E84120" w:rsidRPr="00D06FB1">
        <w:rPr>
          <w:sz w:val="28"/>
          <w:szCs w:val="28"/>
        </w:rPr>
        <w:t xml:space="preserve"> </w:t>
      </w:r>
    </w:p>
    <w:p w:rsidR="00E84120" w:rsidRPr="00A8338B" w:rsidRDefault="00E84120" w:rsidP="00A8338B">
      <w:pPr>
        <w:pStyle w:val="a3"/>
        <w:spacing w:before="0" w:beforeAutospacing="0" w:after="150" w:afterAutospacing="0"/>
        <w:rPr>
          <w:sz w:val="28"/>
          <w:szCs w:val="28"/>
        </w:rPr>
      </w:pPr>
      <w:r w:rsidRPr="00D06FB1">
        <w:rPr>
          <w:sz w:val="28"/>
          <w:szCs w:val="28"/>
        </w:rPr>
        <w:t>Вечной памятью павшим, напоминанием нам будут стоять каменные изваяния-символы славы, несокрушимости, величия нашего солдата.</w:t>
      </w:r>
      <w:r w:rsidR="00FC3362">
        <w:rPr>
          <w:sz w:val="28"/>
          <w:szCs w:val="28"/>
        </w:rPr>
        <w:t xml:space="preserve"> </w:t>
      </w:r>
      <w:r w:rsidR="00FA32AE">
        <w:rPr>
          <w:rFonts w:ascii="Georgia" w:hAnsi="Georgia"/>
          <w:color w:val="000000"/>
          <w:sz w:val="28"/>
          <w:szCs w:val="28"/>
        </w:rPr>
        <w:t xml:space="preserve">Подтвердилась </w:t>
      </w:r>
      <w:r w:rsidR="00FA32AE" w:rsidRPr="00FA32AE">
        <w:rPr>
          <w:rFonts w:ascii="Georgia" w:hAnsi="Georgia"/>
          <w:color w:val="000000"/>
          <w:sz w:val="28"/>
          <w:szCs w:val="28"/>
        </w:rPr>
        <w:t>гипотеза о том, что</w:t>
      </w:r>
      <w:r w:rsidR="00FC3362">
        <w:rPr>
          <w:rFonts w:ascii="Georgia" w:hAnsi="Georgia"/>
          <w:color w:val="000000"/>
          <w:sz w:val="28"/>
          <w:szCs w:val="28"/>
        </w:rPr>
        <w:t xml:space="preserve"> </w:t>
      </w:r>
      <w:r w:rsidR="00E135A0">
        <w:rPr>
          <w:sz w:val="28"/>
          <w:szCs w:val="28"/>
          <w:shd w:val="clear" w:color="auto" w:fill="FFFFFF"/>
        </w:rPr>
        <w:t>в</w:t>
      </w:r>
      <w:r w:rsidR="00D06FB1" w:rsidRPr="00D06FB1">
        <w:rPr>
          <w:sz w:val="28"/>
          <w:szCs w:val="28"/>
          <w:shd w:val="clear" w:color="auto" w:fill="FFFFFF"/>
        </w:rPr>
        <w:t xml:space="preserve">оенно-исторический </w:t>
      </w:r>
      <w:r w:rsidR="00FA32AE">
        <w:rPr>
          <w:sz w:val="28"/>
          <w:szCs w:val="28"/>
          <w:shd w:val="clear" w:color="auto" w:fill="FFFFFF"/>
        </w:rPr>
        <w:t>мемориал памяти, увековечил</w:t>
      </w:r>
      <w:r w:rsidR="00D06FB1" w:rsidRPr="00D06FB1">
        <w:rPr>
          <w:sz w:val="28"/>
          <w:szCs w:val="28"/>
          <w:shd w:val="clear" w:color="auto" w:fill="FFFFFF"/>
        </w:rPr>
        <w:t xml:space="preserve"> память о воинах, которые погибли в х</w:t>
      </w:r>
      <w:r w:rsidR="00E135A0">
        <w:rPr>
          <w:sz w:val="28"/>
          <w:szCs w:val="28"/>
          <w:shd w:val="clear" w:color="auto" w:fill="FFFFFF"/>
        </w:rPr>
        <w:t>оде Великой Отечественной войны. Он</w:t>
      </w:r>
      <w:r w:rsidR="00D06FB1" w:rsidRPr="00D06FB1">
        <w:rPr>
          <w:sz w:val="28"/>
          <w:szCs w:val="28"/>
          <w:shd w:val="clear" w:color="auto" w:fill="FFFFFF"/>
        </w:rPr>
        <w:t xml:space="preserve"> является достопримечательностью моего родного поселка Токаревка, одного из районных центров Тамбовской области.</w:t>
      </w:r>
    </w:p>
    <w:p w:rsidR="00E84120" w:rsidRPr="00D06FB1" w:rsidRDefault="00D06FB1" w:rsidP="00D06FB1">
      <w:pPr>
        <w:rPr>
          <w:rFonts w:ascii="Times New Roman" w:hAnsi="Times New Roman" w:cs="Times New Roman"/>
          <w:b/>
          <w:color w:val="000000"/>
          <w:sz w:val="28"/>
          <w:szCs w:val="28"/>
        </w:rPr>
      </w:pPr>
      <w:r w:rsidRPr="00D06FB1">
        <w:rPr>
          <w:rFonts w:ascii="Times New Roman" w:hAnsi="Times New Roman" w:cs="Times New Roman"/>
          <w:b/>
          <w:color w:val="000000"/>
          <w:sz w:val="28"/>
          <w:szCs w:val="28"/>
        </w:rPr>
        <w:t>Практическое применение:</w:t>
      </w:r>
    </w:p>
    <w:p w:rsidR="00D06FB1" w:rsidRPr="00D06FB1" w:rsidRDefault="00D06FB1" w:rsidP="00D06FB1">
      <w:pPr>
        <w:pStyle w:val="a3"/>
        <w:spacing w:before="150" w:beforeAutospacing="0" w:after="150" w:afterAutospacing="0"/>
        <w:jc w:val="both"/>
        <w:rPr>
          <w:color w:val="454545"/>
          <w:sz w:val="28"/>
          <w:szCs w:val="28"/>
        </w:rPr>
      </w:pPr>
      <w:r w:rsidRPr="00D06FB1">
        <w:rPr>
          <w:color w:val="000000"/>
          <w:sz w:val="28"/>
          <w:szCs w:val="28"/>
        </w:rPr>
        <w:t>Нам, подрастающему поколению, необходимо чтить память о погибших в годы Великой Отечественной войны, уважать тех, кто остался в живых, трепетно относится к их воспоминаниям. Мы должны предвидеть, что через несколько лет не останется ни одного ветерана войны, а память о них должна передаваться из поколения в поколение.</w:t>
      </w:r>
      <w:r w:rsidR="00B42EDA">
        <w:rPr>
          <w:color w:val="000000"/>
          <w:sz w:val="28"/>
          <w:szCs w:val="28"/>
        </w:rPr>
        <w:t xml:space="preserve"> </w:t>
      </w:r>
      <w:r w:rsidR="00E135A0">
        <w:rPr>
          <w:sz w:val="28"/>
          <w:szCs w:val="28"/>
        </w:rPr>
        <w:t>Использовать весь материал на занятиях с детьми, оформить альбом о военно-историческом комплексе, как историческом наследии.</w:t>
      </w:r>
    </w:p>
    <w:p w:rsidR="00E84120" w:rsidRDefault="00D06FB1" w:rsidP="00D06FB1">
      <w:pPr>
        <w:rPr>
          <w:rFonts w:ascii="Times New Roman" w:hAnsi="Times New Roman" w:cs="Times New Roman"/>
          <w:b/>
          <w:color w:val="000000"/>
          <w:sz w:val="28"/>
          <w:szCs w:val="28"/>
        </w:rPr>
      </w:pPr>
      <w:r w:rsidRPr="00D06FB1">
        <w:rPr>
          <w:rFonts w:ascii="Times New Roman" w:hAnsi="Times New Roman" w:cs="Times New Roman"/>
          <w:b/>
          <w:color w:val="000000"/>
          <w:sz w:val="28"/>
          <w:szCs w:val="28"/>
        </w:rPr>
        <w:t>Перспектива</w:t>
      </w:r>
      <w:r>
        <w:rPr>
          <w:rFonts w:ascii="Times New Roman" w:hAnsi="Times New Roman" w:cs="Times New Roman"/>
          <w:b/>
          <w:color w:val="000000"/>
          <w:sz w:val="28"/>
          <w:szCs w:val="28"/>
        </w:rPr>
        <w:t>:</w:t>
      </w:r>
    </w:p>
    <w:p w:rsidR="00D06FB1" w:rsidRPr="00F754D2" w:rsidRDefault="00F754D2" w:rsidP="00D06FB1">
      <w:pPr>
        <w:rPr>
          <w:rFonts w:ascii="Times New Roman" w:hAnsi="Times New Roman" w:cs="Times New Roman"/>
          <w:color w:val="000000"/>
          <w:sz w:val="28"/>
          <w:szCs w:val="28"/>
        </w:rPr>
      </w:pPr>
      <w:r w:rsidRPr="00F754D2">
        <w:rPr>
          <w:rFonts w:ascii="Times New Roman" w:hAnsi="Times New Roman" w:cs="Times New Roman"/>
          <w:color w:val="000000"/>
          <w:sz w:val="28"/>
          <w:szCs w:val="28"/>
        </w:rPr>
        <w:t>Выяснить</w:t>
      </w:r>
      <w:r w:rsidR="00FC3362">
        <w:rPr>
          <w:rFonts w:ascii="Times New Roman" w:hAnsi="Times New Roman" w:cs="Times New Roman"/>
          <w:color w:val="000000"/>
          <w:sz w:val="28"/>
          <w:szCs w:val="28"/>
        </w:rPr>
        <w:t xml:space="preserve">, где </w:t>
      </w:r>
      <w:r w:rsidRPr="00F754D2">
        <w:rPr>
          <w:rFonts w:ascii="Times New Roman" w:hAnsi="Times New Roman" w:cs="Times New Roman"/>
          <w:color w:val="000000"/>
          <w:sz w:val="28"/>
          <w:szCs w:val="28"/>
        </w:rPr>
        <w:t xml:space="preserve"> открыты такие мемориальные ко</w:t>
      </w:r>
      <w:r>
        <w:rPr>
          <w:rFonts w:ascii="Times New Roman" w:hAnsi="Times New Roman" w:cs="Times New Roman"/>
          <w:color w:val="000000"/>
          <w:sz w:val="28"/>
          <w:szCs w:val="28"/>
        </w:rPr>
        <w:t>м</w:t>
      </w:r>
      <w:r w:rsidRPr="00F754D2">
        <w:rPr>
          <w:rFonts w:ascii="Times New Roman" w:hAnsi="Times New Roman" w:cs="Times New Roman"/>
          <w:color w:val="000000"/>
          <w:sz w:val="28"/>
          <w:szCs w:val="28"/>
        </w:rPr>
        <w:t>плексы</w:t>
      </w:r>
      <w:r w:rsidR="00FA32AE">
        <w:rPr>
          <w:rFonts w:ascii="Times New Roman" w:hAnsi="Times New Roman" w:cs="Times New Roman"/>
          <w:color w:val="000000"/>
          <w:sz w:val="28"/>
          <w:szCs w:val="28"/>
        </w:rPr>
        <w:t>.</w:t>
      </w:r>
    </w:p>
    <w:p w:rsidR="00D06FB1" w:rsidRDefault="00D06FB1" w:rsidP="00D06FB1">
      <w:pPr>
        <w:rPr>
          <w:rFonts w:ascii="Times New Roman" w:hAnsi="Times New Roman" w:cs="Times New Roman"/>
          <w:b/>
          <w:color w:val="000000"/>
          <w:sz w:val="28"/>
          <w:szCs w:val="28"/>
        </w:rPr>
      </w:pPr>
      <w:r>
        <w:rPr>
          <w:rFonts w:ascii="Times New Roman" w:hAnsi="Times New Roman" w:cs="Times New Roman"/>
          <w:b/>
          <w:color w:val="000000"/>
          <w:sz w:val="28"/>
          <w:szCs w:val="28"/>
        </w:rPr>
        <w:t>Заключение:</w:t>
      </w:r>
    </w:p>
    <w:p w:rsidR="00D06FB1" w:rsidRPr="00E135A0" w:rsidRDefault="00A8338B" w:rsidP="00E135A0">
      <w:pPr>
        <w:pStyle w:val="a3"/>
        <w:shd w:val="clear" w:color="auto" w:fill="FFFFFF"/>
        <w:spacing w:before="0" w:beforeAutospacing="0" w:after="150" w:afterAutospacing="0"/>
        <w:rPr>
          <w:sz w:val="28"/>
          <w:szCs w:val="28"/>
        </w:rPr>
      </w:pPr>
      <w:r>
        <w:rPr>
          <w:color w:val="333333"/>
          <w:sz w:val="28"/>
          <w:szCs w:val="28"/>
        </w:rPr>
        <w:t> </w:t>
      </w:r>
      <w:r w:rsidRPr="002A4C7D">
        <w:rPr>
          <w:sz w:val="28"/>
          <w:szCs w:val="28"/>
        </w:rPr>
        <w:t>Закончилась работа. Я узнал</w:t>
      </w:r>
      <w:r w:rsidR="00F97364">
        <w:rPr>
          <w:sz w:val="28"/>
          <w:szCs w:val="28"/>
        </w:rPr>
        <w:t>а</w:t>
      </w:r>
      <w:r w:rsidRPr="002A4C7D">
        <w:rPr>
          <w:sz w:val="28"/>
          <w:szCs w:val="28"/>
        </w:rPr>
        <w:t xml:space="preserve"> много нового из истории своей малой Родины. Книга жизни  - самая великая книга, а имена людей - это имена </w:t>
      </w:r>
      <w:proofErr w:type="spellStart"/>
      <w:r w:rsidRPr="002A4C7D">
        <w:rPr>
          <w:sz w:val="28"/>
          <w:szCs w:val="28"/>
        </w:rPr>
        <w:t>героев</w:t>
      </w:r>
      <w:proofErr w:type="gramStart"/>
      <w:r w:rsidRPr="002A4C7D">
        <w:rPr>
          <w:sz w:val="28"/>
          <w:szCs w:val="28"/>
        </w:rPr>
        <w:t>.Д</w:t>
      </w:r>
      <w:proofErr w:type="gramEnd"/>
      <w:r w:rsidRPr="002A4C7D">
        <w:rPr>
          <w:sz w:val="28"/>
          <w:szCs w:val="28"/>
        </w:rPr>
        <w:t>олг</w:t>
      </w:r>
      <w:proofErr w:type="spellEnd"/>
      <w:r w:rsidRPr="002A4C7D">
        <w:rPr>
          <w:sz w:val="28"/>
          <w:szCs w:val="28"/>
        </w:rPr>
        <w:t xml:space="preserve"> живых- не забывать о той страшной войне, о тех, кто спасал Родину не жалея себя.</w:t>
      </w:r>
    </w:p>
    <w:p w:rsidR="00D06FB1" w:rsidRDefault="00D06FB1" w:rsidP="00D06FB1">
      <w:pP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Список  источников  информации:</w:t>
      </w:r>
    </w:p>
    <w:p w:rsidR="00D06FB1" w:rsidRPr="00D06FB1" w:rsidRDefault="00D06FB1" w:rsidP="00D06FB1">
      <w:pP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1.</w:t>
      </w:r>
      <w:r w:rsidRPr="00D06FB1">
        <w:rPr>
          <w:rFonts w:ascii="Times New Roman" w:hAnsi="Times New Roman" w:cs="Times New Roman"/>
          <w:b/>
          <w:color w:val="000000"/>
          <w:sz w:val="28"/>
          <w:szCs w:val="28"/>
        </w:rPr>
        <w:t>Книга «Токаревский район в фотографиях»</w:t>
      </w:r>
    </w:p>
    <w:p w:rsidR="00D06FB1" w:rsidRDefault="00D06FB1" w:rsidP="00D06FB1">
      <w:pPr>
        <w:pStyle w:val="aa"/>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roofErr w:type="gramStart"/>
      <w:r>
        <w:rPr>
          <w:rFonts w:ascii="Times New Roman" w:hAnsi="Times New Roman" w:cs="Times New Roman"/>
          <w:b/>
          <w:color w:val="000000"/>
          <w:sz w:val="28"/>
          <w:szCs w:val="28"/>
        </w:rPr>
        <w:t>издана</w:t>
      </w:r>
      <w:proofErr w:type="gramEnd"/>
      <w:r>
        <w:rPr>
          <w:rFonts w:ascii="Times New Roman" w:hAnsi="Times New Roman" w:cs="Times New Roman"/>
          <w:b/>
          <w:color w:val="000000"/>
          <w:sz w:val="28"/>
          <w:szCs w:val="28"/>
        </w:rPr>
        <w:t xml:space="preserve"> к 85-летию района, 2013г.)</w:t>
      </w:r>
    </w:p>
    <w:p w:rsidR="00D06FB1" w:rsidRDefault="00D06FB1" w:rsidP="00D06FB1">
      <w:pPr>
        <w:pStyle w:val="aa"/>
        <w:rPr>
          <w:rFonts w:ascii="Times New Roman" w:hAnsi="Times New Roman" w:cs="Times New Roman"/>
          <w:b/>
          <w:color w:val="000000"/>
          <w:sz w:val="28"/>
          <w:szCs w:val="28"/>
        </w:rPr>
      </w:pPr>
    </w:p>
    <w:p w:rsidR="00D06FB1" w:rsidRPr="00D06FB1" w:rsidRDefault="00D06FB1" w:rsidP="00D06FB1">
      <w:pPr>
        <w:pStyle w:val="aa"/>
        <w:numPr>
          <w:ilvl w:val="0"/>
          <w:numId w:val="3"/>
        </w:numPr>
        <w:rPr>
          <w:rFonts w:ascii="Times New Roman" w:hAnsi="Times New Roman" w:cs="Times New Roman"/>
          <w:b/>
          <w:color w:val="000000"/>
          <w:sz w:val="28"/>
          <w:szCs w:val="28"/>
        </w:rPr>
      </w:pPr>
      <w:r w:rsidRPr="00D06FB1">
        <w:rPr>
          <w:rFonts w:ascii="Times New Roman" w:hAnsi="Times New Roman" w:cs="Times New Roman"/>
          <w:b/>
          <w:color w:val="000000"/>
          <w:sz w:val="28"/>
          <w:szCs w:val="28"/>
        </w:rPr>
        <w:t>Книга «Токаревский район в фотографиях»</w:t>
      </w:r>
    </w:p>
    <w:p w:rsidR="00D06FB1" w:rsidRDefault="00D06FB1" w:rsidP="00D06FB1">
      <w:pPr>
        <w:pStyle w:val="aa"/>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roofErr w:type="gramStart"/>
      <w:r>
        <w:rPr>
          <w:rFonts w:ascii="Times New Roman" w:hAnsi="Times New Roman" w:cs="Times New Roman"/>
          <w:b/>
          <w:color w:val="000000"/>
          <w:sz w:val="28"/>
          <w:szCs w:val="28"/>
        </w:rPr>
        <w:t>издана</w:t>
      </w:r>
      <w:proofErr w:type="gramEnd"/>
      <w:r>
        <w:rPr>
          <w:rFonts w:ascii="Times New Roman" w:hAnsi="Times New Roman" w:cs="Times New Roman"/>
          <w:b/>
          <w:color w:val="000000"/>
          <w:sz w:val="28"/>
          <w:szCs w:val="28"/>
        </w:rPr>
        <w:t xml:space="preserve"> к 90-летию района, 2018г.)</w:t>
      </w:r>
    </w:p>
    <w:p w:rsidR="00D06FB1" w:rsidRPr="00FA32AE" w:rsidRDefault="006F49F6" w:rsidP="00D06FB1">
      <w:pPr>
        <w:pStyle w:val="aa"/>
        <w:numPr>
          <w:ilvl w:val="0"/>
          <w:numId w:val="3"/>
        </w:numPr>
        <w:rPr>
          <w:rFonts w:ascii="Times New Roman" w:hAnsi="Times New Roman" w:cs="Times New Roman"/>
          <w:b/>
          <w:color w:val="000000"/>
          <w:sz w:val="28"/>
          <w:szCs w:val="28"/>
        </w:rPr>
      </w:pPr>
      <w:r>
        <w:rPr>
          <w:rFonts w:ascii="Times New Roman" w:hAnsi="Times New Roman" w:cs="Times New Roman"/>
          <w:b/>
          <w:color w:val="000000"/>
          <w:sz w:val="28"/>
          <w:szCs w:val="28"/>
        </w:rPr>
        <w:t>Материал</w:t>
      </w:r>
      <w:r w:rsidR="00FA32AE">
        <w:rPr>
          <w:rFonts w:ascii="Times New Roman" w:hAnsi="Times New Roman" w:cs="Times New Roman"/>
          <w:b/>
          <w:color w:val="000000"/>
          <w:sz w:val="28"/>
          <w:szCs w:val="28"/>
        </w:rPr>
        <w:t>ы</w:t>
      </w:r>
      <w:r>
        <w:rPr>
          <w:rFonts w:ascii="Times New Roman" w:hAnsi="Times New Roman" w:cs="Times New Roman"/>
          <w:b/>
          <w:color w:val="000000"/>
          <w:sz w:val="28"/>
          <w:szCs w:val="28"/>
        </w:rPr>
        <w:t xml:space="preserve"> в сети интернет </w:t>
      </w:r>
      <w:hyperlink r:id="rId17" w:history="1">
        <w:r w:rsidR="00FA32AE" w:rsidRPr="00FA32AE">
          <w:rPr>
            <w:color w:val="0000FF"/>
            <w:u w:val="single"/>
          </w:rPr>
          <w:t>http://www.voronezhgid.ru/</w:t>
        </w:r>
      </w:hyperlink>
      <w:r w:rsidR="00FA32AE">
        <w:t xml:space="preserve">, </w:t>
      </w:r>
      <w:hyperlink r:id="rId18" w:history="1">
        <w:r w:rsidR="00FA32AE" w:rsidRPr="00FA32AE">
          <w:rPr>
            <w:color w:val="0000FF"/>
            <w:u w:val="single"/>
          </w:rPr>
          <w:t>https://www.youtube.com/</w:t>
        </w:r>
      </w:hyperlink>
    </w:p>
    <w:p w:rsidR="00FA32AE" w:rsidRPr="00FA32AE" w:rsidRDefault="00FA19DB" w:rsidP="00D06FB1">
      <w:pPr>
        <w:pStyle w:val="aa"/>
        <w:numPr>
          <w:ilvl w:val="0"/>
          <w:numId w:val="3"/>
        </w:numPr>
        <w:rPr>
          <w:rFonts w:ascii="Times New Roman" w:hAnsi="Times New Roman" w:cs="Times New Roman"/>
          <w:b/>
          <w:color w:val="000000"/>
          <w:sz w:val="28"/>
          <w:szCs w:val="28"/>
        </w:rPr>
      </w:pPr>
      <w:hyperlink r:id="rId19" w:history="1">
        <w:r w:rsidR="00FA32AE" w:rsidRPr="00FA32AE">
          <w:rPr>
            <w:color w:val="0000FF"/>
            <w:u w:val="single"/>
          </w:rPr>
          <w:t>http://alexlib.ru/iskusstvo-kultura-byt/mir-puteshestvij/4411/attachment/memorialnyj-kompleks-v-r-p-tokarevka/</w:t>
        </w:r>
      </w:hyperlink>
      <w:r w:rsidR="00FA32AE">
        <w:t xml:space="preserve">, </w:t>
      </w:r>
      <w:hyperlink r:id="rId20" w:history="1">
        <w:r w:rsidR="00FA32AE" w:rsidRPr="00FA32AE">
          <w:rPr>
            <w:color w:val="0000FF"/>
            <w:u w:val="single"/>
          </w:rPr>
          <w:t>https://smartregion68.ru/region?id=324:rzhaksinskij-rajon&amp;catid=74:region</w:t>
        </w:r>
      </w:hyperlink>
      <w:r w:rsidR="00FA32AE">
        <w:t>,</w:t>
      </w:r>
    </w:p>
    <w:p w:rsidR="00FA32AE" w:rsidRDefault="00FA19DB" w:rsidP="00D06FB1">
      <w:pPr>
        <w:pStyle w:val="aa"/>
        <w:numPr>
          <w:ilvl w:val="0"/>
          <w:numId w:val="3"/>
        </w:numPr>
        <w:rPr>
          <w:rFonts w:ascii="Times New Roman" w:hAnsi="Times New Roman" w:cs="Times New Roman"/>
          <w:b/>
          <w:color w:val="000000"/>
          <w:sz w:val="28"/>
          <w:szCs w:val="28"/>
        </w:rPr>
      </w:pPr>
      <w:hyperlink r:id="rId21" w:anchor="/memorial-6607/type=map&amp;center=51.981193,41.167985&amp;zoom=13" w:history="1">
        <w:r w:rsidR="00FA32AE" w:rsidRPr="00FA32AE">
          <w:rPr>
            <w:color w:val="0000FF"/>
            <w:u w:val="single"/>
          </w:rPr>
          <w:t>https://memory-map.prosv.ru/#/memorial-6607/type=map&amp;center=51.981193,41.167985&amp;zoom=13</w:t>
        </w:r>
      </w:hyperlink>
      <w:r w:rsidR="00FA32AE">
        <w:t>,</w:t>
      </w:r>
      <w:hyperlink r:id="rId22" w:history="1">
        <w:r w:rsidR="00FA32AE" w:rsidRPr="00FA32AE">
          <w:rPr>
            <w:color w:val="0000FF"/>
            <w:u w:val="single"/>
          </w:rPr>
          <w:t>https://top68.ru/longread/tokarevka/page8765871.html</w:t>
        </w:r>
      </w:hyperlink>
      <w:r w:rsidR="00FA32AE">
        <w:t xml:space="preserve">,  </w:t>
      </w:r>
      <w:hyperlink r:id="rId23" w:history="1">
        <w:r w:rsidR="00FA32AE" w:rsidRPr="00FA32AE">
          <w:rPr>
            <w:color w:val="0000FF"/>
            <w:u w:val="single"/>
          </w:rPr>
          <w:t>http://900igr.net/karti</w:t>
        </w:r>
      </w:hyperlink>
      <w:r w:rsidR="000F22BC">
        <w:t xml:space="preserve">, </w:t>
      </w:r>
      <w:hyperlink r:id="rId24" w:history="1">
        <w:r w:rsidR="000F22BC" w:rsidRPr="000F22BC">
          <w:rPr>
            <w:color w:val="0000FF"/>
            <w:u w:val="single"/>
          </w:rPr>
          <w:t>https://nsportal.ru/</w:t>
        </w:r>
      </w:hyperlink>
    </w:p>
    <w:p w:rsidR="006F49F6" w:rsidRDefault="006F49F6" w:rsidP="006F49F6">
      <w:pPr>
        <w:rPr>
          <w:rFonts w:ascii="Times New Roman" w:hAnsi="Times New Roman" w:cs="Times New Roman"/>
          <w:b/>
          <w:color w:val="000000"/>
          <w:sz w:val="28"/>
          <w:szCs w:val="28"/>
        </w:rPr>
      </w:pPr>
    </w:p>
    <w:p w:rsidR="00A8338B" w:rsidRDefault="00A8338B" w:rsidP="006F49F6">
      <w:pPr>
        <w:rPr>
          <w:rFonts w:ascii="Times New Roman" w:hAnsi="Times New Roman" w:cs="Times New Roman"/>
          <w:b/>
          <w:color w:val="000000"/>
          <w:sz w:val="28"/>
          <w:szCs w:val="28"/>
        </w:rPr>
      </w:pPr>
    </w:p>
    <w:p w:rsidR="00A8338B" w:rsidRDefault="00A8338B" w:rsidP="006F49F6">
      <w:pPr>
        <w:rPr>
          <w:rFonts w:ascii="Times New Roman" w:hAnsi="Times New Roman" w:cs="Times New Roman"/>
          <w:b/>
          <w:color w:val="000000"/>
          <w:sz w:val="28"/>
          <w:szCs w:val="28"/>
        </w:rPr>
      </w:pPr>
    </w:p>
    <w:p w:rsidR="006F49F6" w:rsidRDefault="006F49F6" w:rsidP="006F49F6">
      <w:pPr>
        <w:rPr>
          <w:rFonts w:ascii="Times New Roman" w:hAnsi="Times New Roman" w:cs="Times New Roman"/>
          <w:b/>
          <w:color w:val="000000"/>
          <w:sz w:val="28"/>
          <w:szCs w:val="28"/>
        </w:rPr>
      </w:pPr>
      <w:r>
        <w:rPr>
          <w:rFonts w:ascii="Times New Roman" w:hAnsi="Times New Roman" w:cs="Times New Roman"/>
          <w:b/>
          <w:color w:val="000000"/>
          <w:sz w:val="28"/>
          <w:szCs w:val="28"/>
        </w:rPr>
        <w:t>Рекомендации руководителю исследования:</w:t>
      </w:r>
    </w:p>
    <w:p w:rsidR="00A1746F" w:rsidRPr="002A4C7D" w:rsidRDefault="002A4C7D" w:rsidP="002A4C7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6F49F6" w:rsidRPr="002A4C7D">
        <w:rPr>
          <w:rFonts w:ascii="Times New Roman" w:hAnsi="Times New Roman" w:cs="Times New Roman"/>
          <w:color w:val="000000"/>
          <w:sz w:val="28"/>
          <w:szCs w:val="28"/>
        </w:rPr>
        <w:t>В процессе подготовки к проведению исследовательского</w:t>
      </w:r>
      <w:r w:rsidR="00A1746F" w:rsidRPr="002A4C7D">
        <w:rPr>
          <w:rFonts w:ascii="Times New Roman" w:hAnsi="Times New Roman" w:cs="Times New Roman"/>
          <w:color w:val="000000"/>
          <w:sz w:val="28"/>
          <w:szCs w:val="28"/>
        </w:rPr>
        <w:t xml:space="preserve"> проекта обогатить лексический запас ребенка понятиями и терминами:</w:t>
      </w:r>
      <w:r w:rsidR="00B42EDA">
        <w:rPr>
          <w:rFonts w:ascii="Times New Roman" w:hAnsi="Times New Roman" w:cs="Times New Roman"/>
          <w:color w:val="000000"/>
          <w:sz w:val="28"/>
          <w:szCs w:val="28"/>
        </w:rPr>
        <w:t xml:space="preserve"> </w:t>
      </w:r>
      <w:r w:rsidRPr="002A4C7D">
        <w:rPr>
          <w:rFonts w:ascii="Times New Roman" w:hAnsi="Times New Roman" w:cs="Times New Roman"/>
          <w:color w:val="000000"/>
          <w:sz w:val="28"/>
          <w:szCs w:val="28"/>
        </w:rPr>
        <w:t>и</w:t>
      </w:r>
      <w:r w:rsidR="00A1746F" w:rsidRPr="002A4C7D">
        <w:rPr>
          <w:rFonts w:ascii="Times New Roman" w:hAnsi="Times New Roman" w:cs="Times New Roman"/>
          <w:color w:val="000000"/>
          <w:sz w:val="28"/>
          <w:szCs w:val="28"/>
        </w:rPr>
        <w:t>сследовательская работа, вывод, польза, план работы.</w:t>
      </w:r>
    </w:p>
    <w:p w:rsidR="00A1746F" w:rsidRDefault="002A4C7D" w:rsidP="002A4C7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E135A0">
        <w:rPr>
          <w:rFonts w:ascii="Times New Roman" w:hAnsi="Times New Roman" w:cs="Times New Roman"/>
          <w:color w:val="000000"/>
          <w:sz w:val="28"/>
          <w:szCs w:val="28"/>
        </w:rPr>
        <w:t xml:space="preserve">Реализация </w:t>
      </w:r>
      <w:r w:rsidR="00A1746F" w:rsidRPr="002A4C7D">
        <w:rPr>
          <w:rFonts w:ascii="Times New Roman" w:hAnsi="Times New Roman" w:cs="Times New Roman"/>
          <w:color w:val="000000"/>
          <w:sz w:val="28"/>
          <w:szCs w:val="28"/>
        </w:rPr>
        <w:t xml:space="preserve"> проекта дает возможность через исследовательскую деятельность пополнить знания ребенка о разнообразии и многообразии духовно-нравственных традиций, что является частью такого важного и значимого направления в воспитании ребенка как патриотическое воспитание.</w:t>
      </w:r>
    </w:p>
    <w:p w:rsidR="002A4C7D" w:rsidRPr="002A4C7D" w:rsidRDefault="002A4C7D" w:rsidP="002A4C7D">
      <w:pPr>
        <w:rPr>
          <w:rFonts w:ascii="Times New Roman" w:hAnsi="Times New Roman" w:cs="Times New Roman"/>
          <w:color w:val="000000"/>
          <w:sz w:val="28"/>
          <w:szCs w:val="28"/>
        </w:rPr>
      </w:pPr>
      <w:r>
        <w:rPr>
          <w:rFonts w:ascii="Times New Roman" w:hAnsi="Times New Roman" w:cs="Times New Roman"/>
          <w:color w:val="000000"/>
          <w:sz w:val="28"/>
          <w:szCs w:val="28"/>
        </w:rPr>
        <w:t>3. Работа над проектом позволяет создать условия для участия родителей ребенка в исследовательской деятельности.</w:t>
      </w:r>
    </w:p>
    <w:p w:rsidR="00D06FB1" w:rsidRPr="00A1746F" w:rsidRDefault="00D06FB1" w:rsidP="00D06FB1">
      <w:pPr>
        <w:pStyle w:val="aa"/>
        <w:rPr>
          <w:rFonts w:ascii="Times New Roman" w:hAnsi="Times New Roman" w:cs="Times New Roman"/>
          <w:color w:val="000000"/>
          <w:sz w:val="28"/>
          <w:szCs w:val="28"/>
        </w:rPr>
      </w:pPr>
    </w:p>
    <w:p w:rsidR="00E84120" w:rsidRPr="00D06FB1" w:rsidRDefault="00E84120" w:rsidP="002526FF">
      <w:pPr>
        <w:jc w:val="center"/>
        <w:rPr>
          <w:rFonts w:ascii="Times New Roman" w:hAnsi="Times New Roman" w:cs="Times New Roman"/>
          <w:color w:val="000000"/>
          <w:sz w:val="28"/>
          <w:szCs w:val="28"/>
        </w:rPr>
      </w:pPr>
    </w:p>
    <w:sectPr w:rsidR="00E84120" w:rsidRPr="00D06FB1" w:rsidSect="00890872">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E81" w:rsidRDefault="00E11E81" w:rsidP="00A75902">
      <w:pPr>
        <w:spacing w:after="0" w:line="240" w:lineRule="auto"/>
      </w:pPr>
      <w:r>
        <w:separator/>
      </w:r>
    </w:p>
  </w:endnote>
  <w:endnote w:type="continuationSeparator" w:id="0">
    <w:p w:rsidR="00E11E81" w:rsidRDefault="00E11E81" w:rsidP="00A75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E81" w:rsidRDefault="00E11E81" w:rsidP="00A75902">
      <w:pPr>
        <w:spacing w:after="0" w:line="240" w:lineRule="auto"/>
      </w:pPr>
      <w:r>
        <w:separator/>
      </w:r>
    </w:p>
  </w:footnote>
  <w:footnote w:type="continuationSeparator" w:id="0">
    <w:p w:rsidR="00E11E81" w:rsidRDefault="00E11E81" w:rsidP="00A759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23253"/>
    <w:multiLevelType w:val="hybridMultilevel"/>
    <w:tmpl w:val="9C2E1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91334D"/>
    <w:multiLevelType w:val="hybridMultilevel"/>
    <w:tmpl w:val="2F228B0E"/>
    <w:lvl w:ilvl="0" w:tplc="9A145730">
      <w:start w:val="2"/>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33C30CEB"/>
    <w:multiLevelType w:val="hybridMultilevel"/>
    <w:tmpl w:val="04E87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866AC6"/>
    <w:multiLevelType w:val="hybridMultilevel"/>
    <w:tmpl w:val="9D241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622247"/>
    <w:multiLevelType w:val="hybridMultilevel"/>
    <w:tmpl w:val="4FA02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C70CA"/>
    <w:rsid w:val="0007647D"/>
    <w:rsid w:val="000F22BC"/>
    <w:rsid w:val="00104F7A"/>
    <w:rsid w:val="00147A6A"/>
    <w:rsid w:val="00160C32"/>
    <w:rsid w:val="001A7693"/>
    <w:rsid w:val="001B39E0"/>
    <w:rsid w:val="001B4BA3"/>
    <w:rsid w:val="001D5996"/>
    <w:rsid w:val="001D5A40"/>
    <w:rsid w:val="00251D43"/>
    <w:rsid w:val="002526FF"/>
    <w:rsid w:val="002A4C7D"/>
    <w:rsid w:val="003F0E54"/>
    <w:rsid w:val="00494E70"/>
    <w:rsid w:val="00543B57"/>
    <w:rsid w:val="005C6E19"/>
    <w:rsid w:val="005E54F4"/>
    <w:rsid w:val="00642433"/>
    <w:rsid w:val="006552C3"/>
    <w:rsid w:val="006E309F"/>
    <w:rsid w:val="006F49F6"/>
    <w:rsid w:val="00751EF6"/>
    <w:rsid w:val="00757F8C"/>
    <w:rsid w:val="00791353"/>
    <w:rsid w:val="007C005E"/>
    <w:rsid w:val="007E79D5"/>
    <w:rsid w:val="0082333A"/>
    <w:rsid w:val="0083248D"/>
    <w:rsid w:val="008433A2"/>
    <w:rsid w:val="0086337F"/>
    <w:rsid w:val="00874ABB"/>
    <w:rsid w:val="00890872"/>
    <w:rsid w:val="00942CC9"/>
    <w:rsid w:val="00951CFD"/>
    <w:rsid w:val="009F6405"/>
    <w:rsid w:val="00A1746F"/>
    <w:rsid w:val="00A34BB3"/>
    <w:rsid w:val="00A7176D"/>
    <w:rsid w:val="00A75902"/>
    <w:rsid w:val="00A8338B"/>
    <w:rsid w:val="00AB1FB3"/>
    <w:rsid w:val="00B42EDA"/>
    <w:rsid w:val="00C219E0"/>
    <w:rsid w:val="00C37070"/>
    <w:rsid w:val="00C44467"/>
    <w:rsid w:val="00CA3B1B"/>
    <w:rsid w:val="00CC70CA"/>
    <w:rsid w:val="00D06FB1"/>
    <w:rsid w:val="00D078C5"/>
    <w:rsid w:val="00DA3EF8"/>
    <w:rsid w:val="00DA5F7A"/>
    <w:rsid w:val="00DB720E"/>
    <w:rsid w:val="00DE6CE3"/>
    <w:rsid w:val="00E01181"/>
    <w:rsid w:val="00E11E81"/>
    <w:rsid w:val="00E135A0"/>
    <w:rsid w:val="00E421AD"/>
    <w:rsid w:val="00E72804"/>
    <w:rsid w:val="00E84120"/>
    <w:rsid w:val="00ED3FDF"/>
    <w:rsid w:val="00F754D2"/>
    <w:rsid w:val="00F97364"/>
    <w:rsid w:val="00FA19DB"/>
    <w:rsid w:val="00FA32AE"/>
    <w:rsid w:val="00FC33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F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70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C70CA"/>
    <w:rPr>
      <w:b/>
      <w:bCs/>
    </w:rPr>
  </w:style>
  <w:style w:type="paragraph" w:customStyle="1" w:styleId="standard">
    <w:name w:val="standard"/>
    <w:basedOn w:val="a"/>
    <w:rsid w:val="00CC70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C70CA"/>
    <w:rPr>
      <w:color w:val="0000FF"/>
      <w:u w:val="single"/>
    </w:rPr>
  </w:style>
  <w:style w:type="paragraph" w:styleId="a6">
    <w:name w:val="header"/>
    <w:basedOn w:val="a"/>
    <w:link w:val="a7"/>
    <w:uiPriority w:val="99"/>
    <w:unhideWhenUsed/>
    <w:rsid w:val="00A7590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75902"/>
  </w:style>
  <w:style w:type="paragraph" w:styleId="a8">
    <w:name w:val="footer"/>
    <w:basedOn w:val="a"/>
    <w:link w:val="a9"/>
    <w:uiPriority w:val="99"/>
    <w:unhideWhenUsed/>
    <w:rsid w:val="00A759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75902"/>
  </w:style>
  <w:style w:type="paragraph" w:styleId="aa">
    <w:name w:val="List Paragraph"/>
    <w:basedOn w:val="a"/>
    <w:uiPriority w:val="34"/>
    <w:qFormat/>
    <w:rsid w:val="00A75902"/>
    <w:pPr>
      <w:ind w:left="720"/>
      <w:contextualSpacing/>
    </w:pPr>
  </w:style>
  <w:style w:type="paragraph" w:styleId="ab">
    <w:name w:val="Balloon Text"/>
    <w:basedOn w:val="a"/>
    <w:link w:val="ac"/>
    <w:uiPriority w:val="99"/>
    <w:semiHidden/>
    <w:unhideWhenUsed/>
    <w:rsid w:val="00DE6CE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E6C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4574208">
      <w:bodyDiv w:val="1"/>
      <w:marLeft w:val="0"/>
      <w:marRight w:val="0"/>
      <w:marTop w:val="0"/>
      <w:marBottom w:val="0"/>
      <w:divBdr>
        <w:top w:val="none" w:sz="0" w:space="0" w:color="auto"/>
        <w:left w:val="none" w:sz="0" w:space="0" w:color="auto"/>
        <w:bottom w:val="none" w:sz="0" w:space="0" w:color="auto"/>
        <w:right w:val="none" w:sz="0" w:space="0" w:color="auto"/>
      </w:divBdr>
    </w:div>
    <w:div w:id="1349599864">
      <w:bodyDiv w:val="1"/>
      <w:marLeft w:val="0"/>
      <w:marRight w:val="0"/>
      <w:marTop w:val="0"/>
      <w:marBottom w:val="0"/>
      <w:divBdr>
        <w:top w:val="none" w:sz="0" w:space="0" w:color="auto"/>
        <w:left w:val="none" w:sz="0" w:space="0" w:color="auto"/>
        <w:bottom w:val="none" w:sz="0" w:space="0" w:color="auto"/>
        <w:right w:val="none" w:sz="0" w:space="0" w:color="auto"/>
      </w:divBdr>
    </w:div>
    <w:div w:id="1655790933">
      <w:bodyDiv w:val="1"/>
      <w:marLeft w:val="0"/>
      <w:marRight w:val="0"/>
      <w:marTop w:val="0"/>
      <w:marBottom w:val="0"/>
      <w:divBdr>
        <w:top w:val="none" w:sz="0" w:space="0" w:color="auto"/>
        <w:left w:val="none" w:sz="0" w:space="0" w:color="auto"/>
        <w:bottom w:val="none" w:sz="0" w:space="0" w:color="auto"/>
        <w:right w:val="none" w:sz="0" w:space="0" w:color="auto"/>
      </w:divBdr>
    </w:div>
    <w:div w:id="2075659461">
      <w:bodyDiv w:val="1"/>
      <w:marLeft w:val="0"/>
      <w:marRight w:val="0"/>
      <w:marTop w:val="0"/>
      <w:marBottom w:val="0"/>
      <w:divBdr>
        <w:top w:val="none" w:sz="0" w:space="0" w:color="auto"/>
        <w:left w:val="none" w:sz="0" w:space="0" w:color="auto"/>
        <w:bottom w:val="none" w:sz="0" w:space="0" w:color="auto"/>
        <w:right w:val="none" w:sz="0" w:space="0" w:color="auto"/>
      </w:divBdr>
      <w:divsChild>
        <w:div w:id="2131052499">
          <w:marLeft w:val="0"/>
          <w:marRight w:val="0"/>
          <w:marTop w:val="0"/>
          <w:marBottom w:val="300"/>
          <w:divBdr>
            <w:top w:val="none" w:sz="0" w:space="0" w:color="auto"/>
            <w:left w:val="none" w:sz="0" w:space="0" w:color="auto"/>
            <w:bottom w:val="none" w:sz="0" w:space="0" w:color="auto"/>
            <w:right w:val="none" w:sz="0" w:space="0" w:color="auto"/>
          </w:divBdr>
          <w:divsChild>
            <w:div w:id="815562242">
              <w:marLeft w:val="0"/>
              <w:marRight w:val="0"/>
              <w:marTop w:val="0"/>
              <w:marBottom w:val="0"/>
              <w:divBdr>
                <w:top w:val="none" w:sz="0" w:space="0" w:color="auto"/>
                <w:left w:val="none" w:sz="0" w:space="0" w:color="auto"/>
                <w:bottom w:val="none" w:sz="0" w:space="0" w:color="auto"/>
                <w:right w:val="none" w:sz="0" w:space="0" w:color="auto"/>
              </w:divBdr>
            </w:div>
            <w:div w:id="1259173002">
              <w:marLeft w:val="0"/>
              <w:marRight w:val="0"/>
              <w:marTop w:val="300"/>
              <w:marBottom w:val="300"/>
              <w:divBdr>
                <w:top w:val="single" w:sz="6" w:space="0" w:color="E1E8ED"/>
                <w:left w:val="single" w:sz="6" w:space="0" w:color="E1E8ED"/>
                <w:bottom w:val="single" w:sz="6" w:space="0" w:color="E1E8ED"/>
                <w:right w:val="single" w:sz="6" w:space="0" w:color="E1E8E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memory-map.prosv.ru/"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voronezhgid.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martregion68.ru/region?id=324:rzhaksinskij-rajon&amp;catid=74:reg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sportal.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900igr.net/karti" TargetMode="External"/><Relationship Id="rId10" Type="http://schemas.openxmlformats.org/officeDocument/2006/relationships/image" Target="media/image4.jpeg"/><Relationship Id="rId19" Type="http://schemas.openxmlformats.org/officeDocument/2006/relationships/hyperlink" Target="http://alexlib.ru/iskusstvo-kultura-byt/mir-puteshestvij/4411/attachment/memorialnyj-kompleks-v-r-p-tokarevk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top68.ru/longread/tokarevka/page876587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11</Pages>
  <Words>1245</Words>
  <Characters>7097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2020-03-09T08:47:00Z</dcterms:created>
  <dcterms:modified xsi:type="dcterms:W3CDTF">2023-11-01T16:14:00Z</dcterms:modified>
</cp:coreProperties>
</file>