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7E" w:rsidRPr="00351D7E" w:rsidRDefault="00351D7E" w:rsidP="0035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1D7E">
        <w:rPr>
          <w:rFonts w:ascii="Times New Roman" w:hAnsi="Times New Roman" w:cs="Times New Roman"/>
          <w:b/>
          <w:sz w:val="28"/>
          <w:szCs w:val="28"/>
        </w:rPr>
        <w:t>Чек-лист для родителей</w:t>
      </w:r>
    </w:p>
    <w:p w:rsidR="00351D7E" w:rsidRPr="00351D7E" w:rsidRDefault="00351D7E" w:rsidP="0035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7E">
        <w:rPr>
          <w:rFonts w:ascii="Times New Roman" w:hAnsi="Times New Roman" w:cs="Times New Roman"/>
          <w:b/>
          <w:sz w:val="28"/>
          <w:szCs w:val="28"/>
        </w:rPr>
        <w:t>по сенсорному развитию детей 3 года жизни</w:t>
      </w:r>
    </w:p>
    <w:p w:rsidR="00351D7E" w:rsidRDefault="00351D7E" w:rsidP="0035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018" w:rsidRDefault="00685018" w:rsidP="00685018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018">
        <w:rPr>
          <w:rFonts w:ascii="Times New Roman" w:hAnsi="Times New Roman" w:cs="Times New Roman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85018">
        <w:rPr>
          <w:rFonts w:ascii="Times New Roman" w:hAnsi="Times New Roman" w:cs="Times New Roman"/>
          <w:sz w:val="24"/>
          <w:szCs w:val="24"/>
          <w:shd w:val="clear" w:color="auto" w:fill="FFFFFF"/>
        </w:rPr>
        <w:t>енсорное воспитание детей третьего года жизни — это основа их развития и обучения. В этом возрасте дети начинают более осознанно воспринимать окружающий мир через чувства, что формирует их представление о восприятии. Понимание основ сенсорного воспитания и применение эффективных методов может существенно повлиять на их развитие.</w:t>
      </w:r>
    </w:p>
    <w:p w:rsidR="00351D7E" w:rsidRPr="00351D7E" w:rsidRDefault="00685018" w:rsidP="006850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51D7E" w:rsidRPr="00685018">
        <w:rPr>
          <w:rFonts w:ascii="Times New Roman" w:hAnsi="Times New Roman" w:cs="Times New Roman"/>
          <w:sz w:val="24"/>
          <w:szCs w:val="24"/>
        </w:rPr>
        <w:t>спользуйте</w:t>
      </w:r>
      <w:r w:rsidR="00351D7E" w:rsidRPr="00351D7E">
        <w:rPr>
          <w:rFonts w:ascii="Times New Roman" w:hAnsi="Times New Roman" w:cs="Times New Roman"/>
          <w:sz w:val="24"/>
          <w:szCs w:val="24"/>
        </w:rPr>
        <w:t xml:space="preserve"> данный чек-лист для создания благоприятной сенсорной среды для вашего ребенка, развивая его способности с удовольствием и радостью.</w:t>
      </w:r>
    </w:p>
    <w:p w:rsidR="00351D7E" w:rsidRPr="00351D7E" w:rsidRDefault="00351D7E" w:rsidP="0035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Зрение:</w:t>
      </w:r>
      <w:r w:rsidRPr="00351D7E">
        <w:rPr>
          <w:rFonts w:ascii="Times New Roman" w:hAnsi="Times New Roman" w:cs="Times New Roman"/>
          <w:sz w:val="24"/>
          <w:szCs w:val="24"/>
        </w:rPr>
        <w:t xml:space="preserve"> Предлагайте разнообразные игрушки с яркими цветами и узорами. Играйте в игры на внимание, например, находите различия на картинках.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Слух:</w:t>
      </w:r>
      <w:r w:rsidRPr="00351D7E">
        <w:rPr>
          <w:rFonts w:ascii="Times New Roman" w:hAnsi="Times New Roman" w:cs="Times New Roman"/>
          <w:sz w:val="24"/>
          <w:szCs w:val="24"/>
        </w:rPr>
        <w:t xml:space="preserve"> Слушайте музыку разных жанров и обсуждайте её. Играйте в игры на угадывание звуков, например, звуки природы или животных.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Осязание:</w:t>
      </w:r>
      <w:r w:rsidRPr="00351D7E">
        <w:rPr>
          <w:rFonts w:ascii="Times New Roman" w:hAnsi="Times New Roman" w:cs="Times New Roman"/>
          <w:sz w:val="24"/>
          <w:szCs w:val="24"/>
        </w:rPr>
        <w:t xml:space="preserve"> Позвольте ребенку трогать ра</w:t>
      </w:r>
      <w:r>
        <w:rPr>
          <w:rFonts w:ascii="Times New Roman" w:hAnsi="Times New Roman" w:cs="Times New Roman"/>
          <w:sz w:val="24"/>
          <w:szCs w:val="24"/>
        </w:rPr>
        <w:t>зличные текстуры: гладкие, шершавые</w:t>
      </w:r>
      <w:r w:rsidRPr="00351D7E">
        <w:rPr>
          <w:rFonts w:ascii="Times New Roman" w:hAnsi="Times New Roman" w:cs="Times New Roman"/>
          <w:sz w:val="24"/>
          <w:szCs w:val="24"/>
        </w:rPr>
        <w:t>, мягкие и твердые. Создайте тактильные мешочки с различными наполнителями.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Обоняние:</w:t>
      </w:r>
      <w:r w:rsidRPr="00351D7E">
        <w:rPr>
          <w:rFonts w:ascii="Times New Roman" w:hAnsi="Times New Roman" w:cs="Times New Roman"/>
          <w:sz w:val="24"/>
          <w:szCs w:val="24"/>
        </w:rPr>
        <w:t xml:space="preserve"> Включите в игру различные запахи. Используйте пряности, фрукты или ароматные масла для распознавания и сопоставления.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Вкус:</w:t>
      </w:r>
      <w:r w:rsidRPr="00351D7E">
        <w:rPr>
          <w:rFonts w:ascii="Times New Roman" w:hAnsi="Times New Roman" w:cs="Times New Roman"/>
          <w:sz w:val="24"/>
          <w:szCs w:val="24"/>
        </w:rPr>
        <w:t xml:space="preserve"> Устраивайте дегустации разных продуктов. Обсуждайте вкусовые качества: сладкое, кислое, соленое и горькое.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Баланс и координация:</w:t>
      </w:r>
      <w:r w:rsidRPr="00351D7E">
        <w:rPr>
          <w:rFonts w:ascii="Times New Roman" w:hAnsi="Times New Roman" w:cs="Times New Roman"/>
          <w:sz w:val="24"/>
          <w:szCs w:val="24"/>
        </w:rPr>
        <w:t xml:space="preserve"> Занимайтесь физической активностью. Ходите по линии, катайтесь на велосипеде или балансир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1D7E">
        <w:rPr>
          <w:rFonts w:ascii="Times New Roman" w:hAnsi="Times New Roman" w:cs="Times New Roman"/>
          <w:sz w:val="24"/>
          <w:szCs w:val="24"/>
        </w:rPr>
        <w:t>йте на одной ноге.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Творческое развитие:</w:t>
      </w:r>
      <w:r w:rsidRPr="00351D7E">
        <w:rPr>
          <w:rFonts w:ascii="Times New Roman" w:hAnsi="Times New Roman" w:cs="Times New Roman"/>
          <w:sz w:val="24"/>
          <w:szCs w:val="24"/>
        </w:rPr>
        <w:t xml:space="preserve"> Предлагайте рисование пальцами, лепку из пластилина и работу с бумагой. Это способствует развитию моторики и креативности.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sz w:val="24"/>
          <w:szCs w:val="24"/>
        </w:rPr>
        <w:t xml:space="preserve">Важно помнить, что каждый ребенок развивается в своем темпе, и успехи в сенсорном развитии могут варьироваться. Наблюдая за достижениями вашего ребенка, вы сможете лучше понять его интересы и потребности. Создавайте разнообразные условия для исследования: выставляйте на видимые места яркие игрушки, организуйте экскурсии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51D7E">
        <w:rPr>
          <w:rFonts w:ascii="Times New Roman" w:hAnsi="Times New Roman" w:cs="Times New Roman"/>
          <w:sz w:val="24"/>
          <w:szCs w:val="24"/>
        </w:rPr>
        <w:t xml:space="preserve"> природу, где ребенок сможет ощутить разные текстуры и запахи.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sz w:val="24"/>
          <w:szCs w:val="24"/>
        </w:rPr>
        <w:t>Развитие слуха можно стимулировать с помощью музыкальных игр и интерактивных песен, которые помогут ребенку не только научиться различать звуки, но и развивать слуховую память. Чтение книг с рифмами и ритмами также способствует развитию интереса к языку и музыке.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sz w:val="24"/>
          <w:szCs w:val="24"/>
        </w:rPr>
        <w:t>Также не забывайте об играх, которые вовлекают все органы чувств. Это могут быть сенсорные коробки с различными наполнителями, игры с водой и песком, а также занятия, связанные с кулинарией—они помогут ребенку развивать обоняние и вкус в процессе творчества. Постоянное взаимодействие и поддержка создают безопасную среду для изучения, что способствует всестороннему развитию вашего малыша.</w:t>
      </w:r>
    </w:p>
    <w:p w:rsidR="00685018" w:rsidRDefault="00685018" w:rsidP="00351D7E">
      <w:pPr>
        <w:shd w:val="clear" w:color="auto" w:fill="FBFD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DA6" w:rsidRDefault="00A80DA6" w:rsidP="00351D7E">
      <w:pPr>
        <w:shd w:val="clear" w:color="auto" w:fill="FBFD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7E" w:rsidRPr="00351D7E" w:rsidRDefault="004C4930" w:rsidP="00351D7E">
      <w:pPr>
        <w:shd w:val="clear" w:color="auto" w:fill="FBFD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Ожидаемые</w:t>
      </w:r>
      <w:r w:rsidR="0099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b/>
          <w:sz w:val="24"/>
          <w:szCs w:val="24"/>
        </w:rPr>
        <w:t>Зрение:</w:t>
      </w:r>
      <w:r w:rsidR="0068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D7E">
        <w:rPr>
          <w:rFonts w:ascii="Times New Roman" w:hAnsi="Times New Roman" w:cs="Times New Roman"/>
          <w:sz w:val="24"/>
          <w:szCs w:val="24"/>
        </w:rPr>
        <w:t>Умеет различать цвета, формирует базовые знания о цветах. Ориентируется в пространстве, может находить предметы по указанию. Интересуется изображениями в книжках, может идентифицировать знакомые объекты.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685018">
        <w:rPr>
          <w:rFonts w:ascii="Times New Roman" w:hAnsi="Times New Roman" w:cs="Times New Roman"/>
          <w:b/>
          <w:sz w:val="24"/>
          <w:szCs w:val="24"/>
        </w:rPr>
        <w:t>Слух:</w:t>
      </w:r>
      <w:r w:rsidR="0068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D7E">
        <w:rPr>
          <w:rFonts w:ascii="Times New Roman" w:hAnsi="Times New Roman" w:cs="Times New Roman"/>
          <w:sz w:val="24"/>
          <w:szCs w:val="24"/>
        </w:rPr>
        <w:t>Реагирует на звуки, различает громкие и тихие звуки. Воспринимает музыку, может подтанцовывать или двигаться в ритме. Слушает и запоминает короткие стишки и песни, повторяет их.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685018">
        <w:rPr>
          <w:rFonts w:ascii="Times New Roman" w:hAnsi="Times New Roman" w:cs="Times New Roman"/>
          <w:b/>
          <w:sz w:val="24"/>
          <w:szCs w:val="24"/>
        </w:rPr>
        <w:t>Осязание:</w:t>
      </w:r>
      <w:r w:rsidR="0068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D7E">
        <w:rPr>
          <w:rFonts w:ascii="Times New Roman" w:hAnsi="Times New Roman" w:cs="Times New Roman"/>
          <w:sz w:val="24"/>
          <w:szCs w:val="24"/>
        </w:rPr>
        <w:t>Изучает текстуры различных материалов, проводя рукой по ним. Отличает предметы по форме и размеру, может находить разницу между мягким и твердым. Участвует в играх с песком, водой и глиной, проявляет творческий подход.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685018">
        <w:rPr>
          <w:rFonts w:ascii="Times New Roman" w:hAnsi="Times New Roman" w:cs="Times New Roman"/>
          <w:b/>
          <w:sz w:val="24"/>
          <w:szCs w:val="24"/>
        </w:rPr>
        <w:t>Обоняние и вкус:</w:t>
      </w:r>
      <w:r w:rsidR="00685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D7E">
        <w:rPr>
          <w:rFonts w:ascii="Times New Roman" w:hAnsi="Times New Roman" w:cs="Times New Roman"/>
          <w:sz w:val="24"/>
          <w:szCs w:val="24"/>
        </w:rPr>
        <w:t>Определяет знакомые запахи, проявляет интерес к кухонной утвари. Пробует новые продукты, может называть любимые вкусы. Участвует в приготовлениях, понимает процесс смешивания ингредиентов.</w:t>
      </w:r>
    </w:p>
    <w:p w:rsidR="00351D7E" w:rsidRPr="00351D7E" w:rsidRDefault="00351D7E" w:rsidP="00351D7E">
      <w:pPr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sz w:val="24"/>
          <w:szCs w:val="24"/>
        </w:rPr>
        <w:t>Следите за достижениями вашего ребенка и поддерживайте его в изучении окружающего мира!</w:t>
      </w:r>
    </w:p>
    <w:p w:rsidR="00A80DA6" w:rsidRDefault="00A80DA6" w:rsidP="00351D7E">
      <w:pPr>
        <w:tabs>
          <w:tab w:val="left" w:pos="6713"/>
        </w:tabs>
        <w:spacing w:after="0" w:line="240" w:lineRule="auto"/>
        <w:jc w:val="right"/>
      </w:pPr>
    </w:p>
    <w:p w:rsidR="00A80DA6" w:rsidRDefault="00A80DA6" w:rsidP="00351D7E">
      <w:pPr>
        <w:tabs>
          <w:tab w:val="left" w:pos="6713"/>
        </w:tabs>
        <w:spacing w:after="0" w:line="240" w:lineRule="auto"/>
        <w:jc w:val="right"/>
      </w:pPr>
    </w:p>
    <w:p w:rsidR="00ED41D2" w:rsidRPr="00351D7E" w:rsidRDefault="00351D7E" w:rsidP="00351D7E">
      <w:pPr>
        <w:tabs>
          <w:tab w:val="left" w:pos="67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351D7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51D7E" w:rsidRPr="00351D7E" w:rsidRDefault="00351D7E" w:rsidP="00351D7E">
      <w:pPr>
        <w:tabs>
          <w:tab w:val="left" w:pos="67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D7E">
        <w:rPr>
          <w:rFonts w:ascii="Times New Roman" w:hAnsi="Times New Roman" w:cs="Times New Roman"/>
          <w:sz w:val="24"/>
          <w:szCs w:val="24"/>
        </w:rPr>
        <w:t>Кирьянова Евдокия Николаевна</w:t>
      </w:r>
    </w:p>
    <w:sectPr w:rsidR="00351D7E" w:rsidRPr="00351D7E" w:rsidSect="00F01782"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0E67"/>
    <w:multiLevelType w:val="multilevel"/>
    <w:tmpl w:val="857E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7E"/>
    <w:rsid w:val="00351D7E"/>
    <w:rsid w:val="004C4930"/>
    <w:rsid w:val="00685018"/>
    <w:rsid w:val="009964AC"/>
    <w:rsid w:val="00A80DA6"/>
    <w:rsid w:val="00ED41D2"/>
    <w:rsid w:val="00F0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3C8A7-F16E-4595-91DD-4FD391F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C7C1-073D-430E-AC5C-8D0C25F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2024-09-20T07:23:00Z</dcterms:created>
  <dcterms:modified xsi:type="dcterms:W3CDTF">2024-09-25T10:55:00Z</dcterms:modified>
</cp:coreProperties>
</file>