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14" w:rsidRPr="00F77877" w:rsidRDefault="00DE3A13" w:rsidP="00D82D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Инна </w:t>
      </w:r>
      <w:r w:rsidR="00397A11" w:rsidRPr="00F77877">
        <w:rPr>
          <w:sz w:val="28"/>
          <w:szCs w:val="28"/>
        </w:rPr>
        <w:t>В</w:t>
      </w:r>
      <w:r>
        <w:rPr>
          <w:sz w:val="28"/>
          <w:szCs w:val="28"/>
        </w:rPr>
        <w:t>алерьевна</w:t>
      </w:r>
      <w:r w:rsidR="00397A11" w:rsidRPr="00F77877">
        <w:rPr>
          <w:sz w:val="28"/>
          <w:szCs w:val="28"/>
        </w:rPr>
        <w:t xml:space="preserve"> </w:t>
      </w:r>
      <w:proofErr w:type="spellStart"/>
      <w:r w:rsidR="00397A11" w:rsidRPr="00F77877">
        <w:rPr>
          <w:sz w:val="28"/>
          <w:szCs w:val="28"/>
        </w:rPr>
        <w:t>Баракина</w:t>
      </w:r>
      <w:proofErr w:type="spellEnd"/>
    </w:p>
    <w:p w:rsidR="00F77877" w:rsidRPr="00F77877" w:rsidRDefault="00F77877" w:rsidP="00D82D14">
      <w:pPr>
        <w:ind w:firstLine="709"/>
        <w:jc w:val="right"/>
        <w:rPr>
          <w:sz w:val="28"/>
          <w:szCs w:val="28"/>
        </w:rPr>
      </w:pPr>
      <w:r w:rsidRPr="00F77877">
        <w:rPr>
          <w:sz w:val="28"/>
          <w:szCs w:val="28"/>
        </w:rPr>
        <w:t>заведующая кафедрой иностранных языков</w:t>
      </w:r>
    </w:p>
    <w:p w:rsidR="00397A11" w:rsidRPr="00F77877" w:rsidRDefault="00397A11" w:rsidP="00D82D14">
      <w:pPr>
        <w:ind w:firstLine="709"/>
        <w:jc w:val="right"/>
        <w:rPr>
          <w:sz w:val="28"/>
          <w:szCs w:val="28"/>
        </w:rPr>
      </w:pPr>
      <w:r w:rsidRPr="00F77877">
        <w:rPr>
          <w:sz w:val="28"/>
          <w:szCs w:val="28"/>
        </w:rPr>
        <w:t>Военно-медицинск</w:t>
      </w:r>
      <w:r w:rsidR="00F77877" w:rsidRPr="00F77877">
        <w:rPr>
          <w:sz w:val="28"/>
          <w:szCs w:val="28"/>
        </w:rPr>
        <w:t>ой академии</w:t>
      </w:r>
      <w:r w:rsidRPr="00F77877">
        <w:rPr>
          <w:sz w:val="28"/>
          <w:szCs w:val="28"/>
        </w:rPr>
        <w:t xml:space="preserve"> имени С.М. Кирова</w:t>
      </w:r>
    </w:p>
    <w:p w:rsidR="00F77877" w:rsidRPr="00F77877" w:rsidRDefault="00F77877" w:rsidP="00D82D14">
      <w:pPr>
        <w:ind w:firstLine="709"/>
        <w:jc w:val="right"/>
        <w:rPr>
          <w:sz w:val="28"/>
          <w:szCs w:val="28"/>
        </w:rPr>
      </w:pPr>
      <w:r w:rsidRPr="00F77877">
        <w:rPr>
          <w:sz w:val="28"/>
          <w:szCs w:val="28"/>
        </w:rPr>
        <w:t>кандидат филологических наук, доцент</w:t>
      </w:r>
    </w:p>
    <w:p w:rsidR="00397A11" w:rsidRPr="00F77877" w:rsidRDefault="00397A11" w:rsidP="00D82D14">
      <w:pPr>
        <w:ind w:firstLine="709"/>
        <w:jc w:val="right"/>
        <w:rPr>
          <w:sz w:val="28"/>
          <w:szCs w:val="28"/>
        </w:rPr>
      </w:pPr>
    </w:p>
    <w:p w:rsidR="003D77FC" w:rsidRDefault="003D77FC" w:rsidP="0039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ФУНКЦИОНАЛЬНЫЙ СТИЛЬ</w:t>
      </w:r>
    </w:p>
    <w:p w:rsidR="00397A11" w:rsidRPr="00397A11" w:rsidRDefault="00397A11" w:rsidP="00397A11">
      <w:pPr>
        <w:jc w:val="center"/>
        <w:rPr>
          <w:b/>
          <w:sz w:val="28"/>
          <w:szCs w:val="28"/>
        </w:rPr>
      </w:pPr>
      <w:r w:rsidRPr="00397A11">
        <w:rPr>
          <w:b/>
          <w:sz w:val="28"/>
          <w:szCs w:val="28"/>
        </w:rPr>
        <w:t>И ЯЗЫК АНГЛИЙСКОЙ МЕДИЦИНС</w:t>
      </w:r>
      <w:bookmarkStart w:id="0" w:name="_GoBack"/>
      <w:bookmarkEnd w:id="0"/>
      <w:r w:rsidRPr="00397A11">
        <w:rPr>
          <w:b/>
          <w:sz w:val="28"/>
          <w:szCs w:val="28"/>
        </w:rPr>
        <w:t>КОЙ ЛИТЕРАТУРЫ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В настоящее время у исследователей не вызывает сомнений тот факт, что разные сферы деятельности человека требуют использования особых языковых моделей, и это положение лежит в основе большинства формулировок понятия «функциональный стиль». Так, по мнению И</w:t>
      </w:r>
      <w:r w:rsidR="00D82D14">
        <w:rPr>
          <w:sz w:val="28"/>
          <w:szCs w:val="28"/>
        </w:rPr>
        <w:t>.</w:t>
      </w:r>
      <w:r w:rsidR="003F3083">
        <w:rPr>
          <w:sz w:val="28"/>
          <w:szCs w:val="28"/>
        </w:rPr>
        <w:t>В</w:t>
      </w:r>
      <w:r w:rsidR="00D82D14">
        <w:rPr>
          <w:sz w:val="28"/>
          <w:szCs w:val="28"/>
        </w:rPr>
        <w:t xml:space="preserve">. </w:t>
      </w:r>
      <w:r w:rsidRPr="0020730D">
        <w:rPr>
          <w:sz w:val="28"/>
          <w:szCs w:val="28"/>
        </w:rPr>
        <w:t>Арнольд,</w:t>
      </w:r>
      <w:r w:rsidR="003F3083">
        <w:rPr>
          <w:sz w:val="28"/>
          <w:szCs w:val="28"/>
        </w:rPr>
        <w:t xml:space="preserve"> которая является основоположником научной школы стилистики,</w:t>
      </w:r>
      <w:r w:rsidRPr="0020730D">
        <w:rPr>
          <w:sz w:val="28"/>
          <w:szCs w:val="28"/>
        </w:rPr>
        <w:t xml:space="preserve"> функциональные стили являются «подсистемами языка, каждая из которых обладает своими специфическими особенностями в лексике и фразеологии, в синтаксических конструкциях, а иногда и в фонетике. Возникновение и существование функциональных стилей обусловлено спецификой условий общения в разных сферах человеческой деятельности</w:t>
      </w:r>
      <w:r w:rsidRPr="00CC1868">
        <w:rPr>
          <w:sz w:val="28"/>
          <w:szCs w:val="28"/>
        </w:rPr>
        <w:t>» (Арнольд</w:t>
      </w:r>
      <w:r w:rsidR="00CC1868" w:rsidRPr="00CC1868">
        <w:rPr>
          <w:sz w:val="28"/>
          <w:szCs w:val="28"/>
        </w:rPr>
        <w:t>, 1981</w:t>
      </w:r>
      <w:r w:rsidR="00D82D14" w:rsidRPr="00CC1868">
        <w:rPr>
          <w:sz w:val="28"/>
          <w:szCs w:val="28"/>
        </w:rPr>
        <w:t>:245</w:t>
      </w:r>
      <w:r w:rsidRPr="00CC1868">
        <w:rPr>
          <w:sz w:val="28"/>
          <w:szCs w:val="28"/>
        </w:rPr>
        <w:t>).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Представители отечественной лингвистики полагают, что по мере изучения проблем, связанных с функциональными стилями, число нерешенных или спорных вопросов </w:t>
      </w:r>
      <w:r w:rsidR="00D82D14">
        <w:rPr>
          <w:sz w:val="28"/>
          <w:szCs w:val="28"/>
        </w:rPr>
        <w:t xml:space="preserve">не только не уменьшается, а скорее </w:t>
      </w:r>
      <w:r w:rsidRPr="0020730D">
        <w:rPr>
          <w:sz w:val="28"/>
          <w:szCs w:val="28"/>
        </w:rPr>
        <w:t xml:space="preserve">увеличивается. Прежде всего, это касается самой классификации функциональных стилей: количество функциональных стилей варьируется, поскольку классификации основываются на различных (иногда прямо противоположных) принципах. Единство мнений существует в выделении следующих функциональных стилей: </w:t>
      </w:r>
      <w:proofErr w:type="gramStart"/>
      <w:r w:rsidRPr="0020730D">
        <w:rPr>
          <w:sz w:val="28"/>
          <w:szCs w:val="28"/>
        </w:rPr>
        <w:t>научный</w:t>
      </w:r>
      <w:proofErr w:type="gramEnd"/>
      <w:r w:rsidRPr="0020730D">
        <w:rPr>
          <w:sz w:val="28"/>
          <w:szCs w:val="28"/>
        </w:rPr>
        <w:t xml:space="preserve"> (который также называют научно-профессиональным или стилем научного изложения) и официальный (</w:t>
      </w:r>
      <w:r w:rsidR="00227971">
        <w:rPr>
          <w:sz w:val="28"/>
          <w:szCs w:val="28"/>
        </w:rPr>
        <w:t xml:space="preserve">по-другому, </w:t>
      </w:r>
      <w:r w:rsidRPr="0020730D">
        <w:rPr>
          <w:sz w:val="28"/>
          <w:szCs w:val="28"/>
        </w:rPr>
        <w:t xml:space="preserve">официально-деловой, канцелярский, официально-документальный). Расхождения и споры касаются </w:t>
      </w:r>
      <w:r w:rsidR="004573A5">
        <w:rPr>
          <w:sz w:val="28"/>
          <w:szCs w:val="28"/>
        </w:rPr>
        <w:t xml:space="preserve">статуса </w:t>
      </w:r>
      <w:r w:rsidRPr="0020730D">
        <w:rPr>
          <w:sz w:val="28"/>
          <w:szCs w:val="28"/>
        </w:rPr>
        <w:t xml:space="preserve">стиля художественной прозы, газетного (или </w:t>
      </w:r>
      <w:proofErr w:type="spellStart"/>
      <w:r w:rsidRPr="0020730D">
        <w:rPr>
          <w:sz w:val="28"/>
          <w:szCs w:val="28"/>
        </w:rPr>
        <w:t>газетно</w:t>
      </w:r>
      <w:proofErr w:type="spellEnd"/>
      <w:r w:rsidRPr="0020730D">
        <w:rPr>
          <w:sz w:val="28"/>
          <w:szCs w:val="28"/>
        </w:rPr>
        <w:t>-публицистического) стиля, разговорного (</w:t>
      </w:r>
      <w:r w:rsidR="00227971">
        <w:rPr>
          <w:sz w:val="28"/>
          <w:szCs w:val="28"/>
        </w:rPr>
        <w:t xml:space="preserve">иначе </w:t>
      </w:r>
      <w:r w:rsidRPr="0020730D">
        <w:rPr>
          <w:sz w:val="28"/>
          <w:szCs w:val="28"/>
        </w:rPr>
        <w:t>разговорно-обиходного) стиля и выделения в отдельные функциональные стили ораторской и поэтической речи.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proofErr w:type="gramStart"/>
      <w:r w:rsidRPr="0020730D">
        <w:rPr>
          <w:sz w:val="28"/>
          <w:szCs w:val="28"/>
        </w:rPr>
        <w:t>Так, например, исследователи, которые выступают против включения стиля художественной литературы в общую номенк</w:t>
      </w:r>
      <w:r w:rsidR="003F3083">
        <w:rPr>
          <w:sz w:val="28"/>
          <w:szCs w:val="28"/>
        </w:rPr>
        <w:t>латуру функциональных стилей (В</w:t>
      </w:r>
      <w:r w:rsidR="00D70C8E">
        <w:rPr>
          <w:sz w:val="28"/>
          <w:szCs w:val="28"/>
        </w:rPr>
        <w:t>.</w:t>
      </w:r>
      <w:r w:rsidRPr="0020730D">
        <w:rPr>
          <w:sz w:val="28"/>
          <w:szCs w:val="28"/>
        </w:rPr>
        <w:t>В</w:t>
      </w:r>
      <w:r w:rsidR="00D70C8E">
        <w:rPr>
          <w:sz w:val="28"/>
          <w:szCs w:val="28"/>
        </w:rPr>
        <w:t>.</w:t>
      </w:r>
      <w:r w:rsidR="003F3083">
        <w:rPr>
          <w:sz w:val="28"/>
          <w:szCs w:val="28"/>
        </w:rPr>
        <w:t xml:space="preserve"> Виноградов, Ю</w:t>
      </w:r>
      <w:r w:rsidR="00D70C8E">
        <w:rPr>
          <w:sz w:val="28"/>
          <w:szCs w:val="28"/>
        </w:rPr>
        <w:t>.</w:t>
      </w:r>
      <w:r w:rsidRPr="0020730D">
        <w:rPr>
          <w:sz w:val="28"/>
          <w:szCs w:val="28"/>
        </w:rPr>
        <w:t>С</w:t>
      </w:r>
      <w:r w:rsidR="00D70C8E">
        <w:rPr>
          <w:sz w:val="28"/>
          <w:szCs w:val="28"/>
        </w:rPr>
        <w:t>.</w:t>
      </w:r>
      <w:r w:rsidRPr="0020730D">
        <w:rPr>
          <w:sz w:val="28"/>
          <w:szCs w:val="28"/>
        </w:rPr>
        <w:t xml:space="preserve"> Степанов, </w:t>
      </w:r>
      <w:r w:rsidR="009F5EC9" w:rsidRPr="0020730D">
        <w:rPr>
          <w:sz w:val="28"/>
          <w:szCs w:val="28"/>
        </w:rPr>
        <w:t>И</w:t>
      </w:r>
      <w:r w:rsidR="00D70C8E">
        <w:rPr>
          <w:sz w:val="28"/>
          <w:szCs w:val="28"/>
        </w:rPr>
        <w:t>.</w:t>
      </w:r>
      <w:r w:rsidR="009F5EC9">
        <w:rPr>
          <w:sz w:val="28"/>
          <w:szCs w:val="28"/>
        </w:rPr>
        <w:t>В</w:t>
      </w:r>
      <w:r w:rsidR="00D70C8E">
        <w:rPr>
          <w:sz w:val="28"/>
          <w:szCs w:val="28"/>
        </w:rPr>
        <w:t>.</w:t>
      </w:r>
      <w:r w:rsidR="009F5EC9" w:rsidRPr="0020730D">
        <w:rPr>
          <w:sz w:val="28"/>
          <w:szCs w:val="28"/>
        </w:rPr>
        <w:t xml:space="preserve"> </w:t>
      </w:r>
      <w:r w:rsidR="00227971">
        <w:rPr>
          <w:sz w:val="28"/>
          <w:szCs w:val="28"/>
        </w:rPr>
        <w:t>Арнольд</w:t>
      </w:r>
      <w:r w:rsidRPr="0020730D">
        <w:rPr>
          <w:sz w:val="28"/>
          <w:szCs w:val="28"/>
        </w:rPr>
        <w:t>), обычно выдвигают такое возражение: художественные произведения строятся на использовании языковых средств разных функциональных стилей, т.е. «… литературная норма используется в художественной литературе в разных сочетаниях с различными функциональными стилями, причем художественный эффект часто зависит именно от</w:t>
      </w:r>
      <w:proofErr w:type="gramEnd"/>
      <w:r w:rsidRPr="0020730D">
        <w:rPr>
          <w:sz w:val="28"/>
          <w:szCs w:val="28"/>
        </w:rPr>
        <w:t xml:space="preserve"> столкновения стилей» </w:t>
      </w:r>
      <w:r w:rsidRPr="00CC1868">
        <w:rPr>
          <w:sz w:val="28"/>
          <w:szCs w:val="28"/>
        </w:rPr>
        <w:t>(Арнольд</w:t>
      </w:r>
      <w:r w:rsidR="00D70C8E" w:rsidRPr="00CC1868">
        <w:rPr>
          <w:sz w:val="28"/>
          <w:szCs w:val="28"/>
        </w:rPr>
        <w:t xml:space="preserve">, </w:t>
      </w:r>
      <w:r w:rsidR="00CC1868" w:rsidRPr="00CC1868">
        <w:rPr>
          <w:sz w:val="28"/>
          <w:szCs w:val="28"/>
        </w:rPr>
        <w:t>1981</w:t>
      </w:r>
      <w:r w:rsidR="00D70C8E" w:rsidRPr="00CC1868">
        <w:rPr>
          <w:sz w:val="28"/>
          <w:szCs w:val="28"/>
        </w:rPr>
        <w:t>:249</w:t>
      </w:r>
      <w:r w:rsidRPr="00CC1868">
        <w:rPr>
          <w:sz w:val="28"/>
          <w:szCs w:val="28"/>
        </w:rPr>
        <w:t>).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Сторонники идеи существования художественного стиля, напротив, интерпретируют эту черту художественной литературы в качестве специфической характеристики стиля</w:t>
      </w:r>
      <w:r w:rsidR="00227971">
        <w:rPr>
          <w:sz w:val="28"/>
          <w:szCs w:val="28"/>
        </w:rPr>
        <w:t>. И</w:t>
      </w:r>
      <w:r w:rsidR="00D70C8E">
        <w:rPr>
          <w:sz w:val="28"/>
          <w:szCs w:val="28"/>
        </w:rPr>
        <w:t>.</w:t>
      </w:r>
      <w:r w:rsidR="00227971">
        <w:rPr>
          <w:sz w:val="28"/>
          <w:szCs w:val="28"/>
        </w:rPr>
        <w:t>Р</w:t>
      </w:r>
      <w:r w:rsidR="00D70C8E">
        <w:rPr>
          <w:sz w:val="28"/>
          <w:szCs w:val="28"/>
        </w:rPr>
        <w:t>.</w:t>
      </w:r>
      <w:r w:rsidR="00227971">
        <w:rPr>
          <w:sz w:val="28"/>
          <w:szCs w:val="28"/>
        </w:rPr>
        <w:t xml:space="preserve"> Гальперин считает, что</w:t>
      </w:r>
      <w:r w:rsidRPr="0020730D">
        <w:rPr>
          <w:sz w:val="28"/>
          <w:szCs w:val="28"/>
        </w:rPr>
        <w:t xml:space="preserve"> «</w:t>
      </w:r>
      <w:r w:rsidR="00227971">
        <w:rPr>
          <w:sz w:val="28"/>
          <w:szCs w:val="28"/>
        </w:rPr>
        <w:t>с</w:t>
      </w:r>
      <w:r w:rsidRPr="0020730D">
        <w:rPr>
          <w:sz w:val="28"/>
          <w:szCs w:val="28"/>
        </w:rPr>
        <w:t xml:space="preserve">тиль художественной речи представляет собой сложное единство разнородных черт, отличающих этот стиль от всех других стилей современного английского литературного языка. То обстоятельство, что этот стиль </w:t>
      </w:r>
      <w:r w:rsidRPr="0020730D">
        <w:rPr>
          <w:sz w:val="28"/>
          <w:szCs w:val="28"/>
        </w:rPr>
        <w:lastRenderedPageBreak/>
        <w:t>допускает использ</w:t>
      </w:r>
      <w:r w:rsidR="00227971">
        <w:rPr>
          <w:sz w:val="28"/>
          <w:szCs w:val="28"/>
        </w:rPr>
        <w:t>ование элементов других стилей</w:t>
      </w:r>
      <w:r w:rsidR="00D70C8E">
        <w:rPr>
          <w:sz w:val="28"/>
          <w:szCs w:val="28"/>
        </w:rPr>
        <w:t>,</w:t>
      </w:r>
      <w:r w:rsidR="00227971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ставит его в несколько особое положение по отношению к другим речевым стилям»</w:t>
      </w:r>
      <w:r w:rsidR="00D70C8E">
        <w:rPr>
          <w:sz w:val="28"/>
          <w:szCs w:val="28"/>
        </w:rPr>
        <w:t xml:space="preserve"> (</w:t>
      </w:r>
      <w:r w:rsidR="00D70C8E" w:rsidRPr="00CC1868">
        <w:rPr>
          <w:sz w:val="28"/>
          <w:szCs w:val="28"/>
        </w:rPr>
        <w:t>Гальперин, 1958:347)</w:t>
      </w:r>
      <w:r w:rsidRPr="00CC1868">
        <w:rPr>
          <w:sz w:val="28"/>
          <w:szCs w:val="28"/>
        </w:rPr>
        <w:t>.</w:t>
      </w:r>
    </w:p>
    <w:p w:rsidR="00FE0C5A" w:rsidRPr="0020730D" w:rsidRDefault="00D70C8E" w:rsidP="00FE0C5A">
      <w:pPr>
        <w:ind w:firstLine="709"/>
        <w:jc w:val="both"/>
        <w:rPr>
          <w:sz w:val="28"/>
          <w:szCs w:val="28"/>
        </w:rPr>
      </w:pPr>
      <w:r w:rsidRPr="00D70C8E">
        <w:rPr>
          <w:color w:val="000000"/>
          <w:sz w:val="28"/>
          <w:szCs w:val="28"/>
        </w:rPr>
        <w:t xml:space="preserve">В данном докладе </w:t>
      </w:r>
      <w:r w:rsidR="0026708B" w:rsidRPr="00D70C8E">
        <w:rPr>
          <w:sz w:val="28"/>
          <w:szCs w:val="28"/>
        </w:rPr>
        <w:t xml:space="preserve">мы </w:t>
      </w:r>
      <w:r w:rsidR="0026708B">
        <w:rPr>
          <w:sz w:val="28"/>
          <w:szCs w:val="28"/>
        </w:rPr>
        <w:t>рассм</w:t>
      </w:r>
      <w:r>
        <w:rPr>
          <w:sz w:val="28"/>
          <w:szCs w:val="28"/>
        </w:rPr>
        <w:t>отрим</w:t>
      </w:r>
      <w:r w:rsidR="0026708B">
        <w:rPr>
          <w:sz w:val="28"/>
          <w:szCs w:val="28"/>
        </w:rPr>
        <w:t xml:space="preserve"> </w:t>
      </w:r>
      <w:r w:rsidR="00FE0C5A" w:rsidRPr="0020730D">
        <w:rPr>
          <w:sz w:val="28"/>
          <w:szCs w:val="28"/>
        </w:rPr>
        <w:t>характеристик</w:t>
      </w:r>
      <w:r w:rsidR="0026708B">
        <w:rPr>
          <w:sz w:val="28"/>
          <w:szCs w:val="28"/>
        </w:rPr>
        <w:t>и научного стиля</w:t>
      </w:r>
      <w:r w:rsidR="00227971">
        <w:rPr>
          <w:sz w:val="28"/>
          <w:szCs w:val="28"/>
        </w:rPr>
        <w:t xml:space="preserve">, </w:t>
      </w:r>
      <w:r w:rsidR="009C22D5">
        <w:rPr>
          <w:sz w:val="28"/>
          <w:szCs w:val="28"/>
        </w:rPr>
        <w:t xml:space="preserve">а </w:t>
      </w:r>
      <w:r w:rsidR="00227971">
        <w:rPr>
          <w:sz w:val="28"/>
          <w:szCs w:val="28"/>
        </w:rPr>
        <w:t>также коснемся вопроса взаимодействия и взаимопроникновения стилей</w:t>
      </w:r>
      <w:r w:rsidR="00FE0C5A" w:rsidRPr="0020730D">
        <w:rPr>
          <w:sz w:val="28"/>
          <w:szCs w:val="28"/>
        </w:rPr>
        <w:t>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Периодом зарождения научного стиля в английском языке считают </w:t>
      </w:r>
      <w:r w:rsidRPr="0020730D">
        <w:rPr>
          <w:sz w:val="28"/>
          <w:szCs w:val="28"/>
          <w:lang w:val="en-US"/>
        </w:rPr>
        <w:t>XVI</w:t>
      </w:r>
      <w:r w:rsidRPr="0020730D">
        <w:rPr>
          <w:sz w:val="28"/>
          <w:szCs w:val="28"/>
        </w:rPr>
        <w:t>-</w:t>
      </w:r>
      <w:r w:rsidRPr="0020730D">
        <w:rPr>
          <w:sz w:val="28"/>
          <w:szCs w:val="28"/>
          <w:lang w:val="en-US"/>
        </w:rPr>
        <w:t>XVII</w:t>
      </w:r>
      <w:r w:rsidRPr="0020730D">
        <w:rPr>
          <w:sz w:val="28"/>
          <w:szCs w:val="28"/>
        </w:rPr>
        <w:t xml:space="preserve"> вв., поскольку именно в это время начинают выходить в свет ученые труды на английском языке (например, </w:t>
      </w:r>
      <w:r w:rsidR="00227971">
        <w:rPr>
          <w:sz w:val="28"/>
          <w:szCs w:val="28"/>
        </w:rPr>
        <w:t xml:space="preserve">в 1665 году была опубликована работа </w:t>
      </w:r>
      <w:r w:rsidRPr="0020730D">
        <w:rPr>
          <w:sz w:val="28"/>
          <w:szCs w:val="28"/>
          <w:lang w:val="en-US"/>
        </w:rPr>
        <w:t>The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Philosophical</w:t>
      </w:r>
      <w:r w:rsidR="00227971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Transactions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of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the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Royal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Society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of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London</w:t>
      </w:r>
      <w:r w:rsidRPr="0020730D">
        <w:rPr>
          <w:sz w:val="28"/>
          <w:szCs w:val="28"/>
        </w:rPr>
        <w:t>). До этого периода философская, дидактическая и научная проза создавалась только на латыни</w:t>
      </w:r>
      <w:r w:rsidR="009C22D5">
        <w:rPr>
          <w:sz w:val="28"/>
          <w:szCs w:val="28"/>
        </w:rPr>
        <w:t xml:space="preserve"> </w:t>
      </w:r>
      <w:r w:rsidR="009C22D5" w:rsidRPr="00CC1868">
        <w:rPr>
          <w:sz w:val="28"/>
          <w:szCs w:val="28"/>
        </w:rPr>
        <w:t xml:space="preserve">(ЛЭС, </w:t>
      </w:r>
      <w:r w:rsidR="00CC1868" w:rsidRPr="00CC1868">
        <w:rPr>
          <w:sz w:val="28"/>
          <w:szCs w:val="28"/>
        </w:rPr>
        <w:t>2002</w:t>
      </w:r>
      <w:r w:rsidR="009C22D5" w:rsidRPr="00CC1868">
        <w:rPr>
          <w:sz w:val="28"/>
          <w:szCs w:val="28"/>
        </w:rPr>
        <w:t>:567)</w:t>
      </w:r>
      <w:r w:rsidRPr="00CC1868">
        <w:rPr>
          <w:sz w:val="28"/>
          <w:szCs w:val="28"/>
        </w:rPr>
        <w:t>. Естественно</w:t>
      </w:r>
      <w:r w:rsidRPr="0020730D">
        <w:rPr>
          <w:sz w:val="28"/>
          <w:szCs w:val="28"/>
        </w:rPr>
        <w:t>, что научная проза этого исторического периода существенно отличалась от современного научного стиля.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Так, исследования стиля научной прозы </w:t>
      </w:r>
      <w:r w:rsidRPr="0020730D">
        <w:rPr>
          <w:sz w:val="28"/>
          <w:szCs w:val="28"/>
          <w:lang w:val="en-US"/>
        </w:rPr>
        <w:t>XVI</w:t>
      </w:r>
      <w:r w:rsidRPr="0020730D">
        <w:rPr>
          <w:sz w:val="28"/>
          <w:szCs w:val="28"/>
        </w:rPr>
        <w:t>-</w:t>
      </w:r>
      <w:r w:rsidRPr="0020730D">
        <w:rPr>
          <w:sz w:val="28"/>
          <w:szCs w:val="28"/>
          <w:lang w:val="en-US"/>
        </w:rPr>
        <w:t>XVII</w:t>
      </w:r>
      <w:r w:rsidRPr="0020730D">
        <w:rPr>
          <w:sz w:val="28"/>
          <w:szCs w:val="28"/>
        </w:rPr>
        <w:t xml:space="preserve"> вв. показывают, что в этот период жанровая дифференциация научной прозы отсутствовала «по причине еще существующей нерасчлененности научного и художественного мышления. В сообщениях этого исторического периода четко можно выделить лишь эпистолярный жанр (</w:t>
      </w:r>
      <w:r w:rsidRPr="0020730D">
        <w:rPr>
          <w:sz w:val="28"/>
          <w:szCs w:val="28"/>
          <w:lang w:val="en-US"/>
        </w:rPr>
        <w:t>a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letter</w:t>
      </w:r>
      <w:r w:rsidRPr="0020730D">
        <w:rPr>
          <w:sz w:val="28"/>
          <w:szCs w:val="28"/>
        </w:rPr>
        <w:t xml:space="preserve">), который в дальнейшем был положен в основу других малых жанров научных сообщений (статья, эссе)» </w:t>
      </w:r>
      <w:r w:rsidRPr="009A7396">
        <w:rPr>
          <w:sz w:val="28"/>
          <w:szCs w:val="28"/>
        </w:rPr>
        <w:t>(</w:t>
      </w:r>
      <w:proofErr w:type="spellStart"/>
      <w:r w:rsidRPr="009A7396">
        <w:rPr>
          <w:sz w:val="28"/>
          <w:szCs w:val="28"/>
        </w:rPr>
        <w:t>Швецова</w:t>
      </w:r>
      <w:proofErr w:type="spellEnd"/>
      <w:r w:rsidR="009C22D5" w:rsidRPr="009A7396">
        <w:rPr>
          <w:sz w:val="28"/>
          <w:szCs w:val="28"/>
        </w:rPr>
        <w:t>, 1975:23</w:t>
      </w:r>
      <w:r w:rsidRPr="009A7396">
        <w:rPr>
          <w:sz w:val="28"/>
          <w:szCs w:val="28"/>
        </w:rPr>
        <w:t>).</w:t>
      </w:r>
    </w:p>
    <w:p w:rsidR="004D57E3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Кроме того, научная литература </w:t>
      </w:r>
      <w:r w:rsidRPr="0020730D">
        <w:rPr>
          <w:sz w:val="28"/>
          <w:szCs w:val="28"/>
          <w:lang w:val="en-US"/>
        </w:rPr>
        <w:t>XVI</w:t>
      </w:r>
      <w:r w:rsidRPr="0020730D">
        <w:rPr>
          <w:sz w:val="28"/>
          <w:szCs w:val="28"/>
        </w:rPr>
        <w:t>-</w:t>
      </w:r>
      <w:r w:rsidRPr="0020730D">
        <w:rPr>
          <w:sz w:val="28"/>
          <w:szCs w:val="28"/>
          <w:lang w:val="en-US"/>
        </w:rPr>
        <w:t>XVII</w:t>
      </w:r>
      <w:r w:rsidRPr="0020730D">
        <w:rPr>
          <w:sz w:val="28"/>
          <w:szCs w:val="28"/>
        </w:rPr>
        <w:t xml:space="preserve"> вв. характеризуется ярко выраженным присутствием личности автора, что проявляется в преобладании изложения от 1-го лица и включении в структуру научного труда «</w:t>
      </w:r>
      <w:proofErr w:type="spellStart"/>
      <w:r w:rsidRPr="0020730D">
        <w:rPr>
          <w:sz w:val="28"/>
          <w:szCs w:val="28"/>
        </w:rPr>
        <w:t>иррелевантных</w:t>
      </w:r>
      <w:proofErr w:type="spellEnd"/>
      <w:r w:rsidRPr="0020730D">
        <w:rPr>
          <w:sz w:val="28"/>
          <w:szCs w:val="28"/>
        </w:rPr>
        <w:t xml:space="preserve"> отступлений</w:t>
      </w:r>
      <w:r w:rsidR="004D57E3">
        <w:rPr>
          <w:sz w:val="28"/>
          <w:szCs w:val="28"/>
        </w:rPr>
        <w:t>» типа</w:t>
      </w:r>
    </w:p>
    <w:p w:rsidR="004D57E3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а) упоминание одного или нескольких лиц, присутствовавших, помогавших или вообще имеющих какое-либо отношение к проводимому </w:t>
      </w:r>
      <w:r w:rsidR="004D57E3">
        <w:rPr>
          <w:sz w:val="28"/>
          <w:szCs w:val="28"/>
        </w:rPr>
        <w:t>опыту или наблюдению;</w:t>
      </w:r>
    </w:p>
    <w:p w:rsidR="004D57E3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б) упоминание автором незначительных обстоятельств его частной жизни: погода, самочувствие автора, распорядок дня, случайн</w:t>
      </w:r>
      <w:r w:rsidR="004D57E3">
        <w:rPr>
          <w:sz w:val="28"/>
          <w:szCs w:val="28"/>
        </w:rPr>
        <w:t>ые встречи со знакомыми и т.п.;</w:t>
      </w:r>
    </w:p>
    <w:p w:rsidR="004D57E3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в) ссылки исторического, географического или этнографического характера, в которых автор отсту</w:t>
      </w:r>
      <w:r w:rsidR="004D57E3">
        <w:rPr>
          <w:sz w:val="28"/>
          <w:szCs w:val="28"/>
        </w:rPr>
        <w:t>пает от главной темы сообщения;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г) упоминание бога и природы как могущественной и непознанной силы, что психологически вполне закономерно на том уровне религиозного сознания и состояния науки, которые были характерны для того времени </w:t>
      </w:r>
      <w:r w:rsidRPr="009A7396">
        <w:rPr>
          <w:sz w:val="28"/>
          <w:szCs w:val="28"/>
        </w:rPr>
        <w:t>(</w:t>
      </w:r>
      <w:proofErr w:type="spellStart"/>
      <w:r w:rsidR="009C22D5" w:rsidRPr="009A7396">
        <w:rPr>
          <w:sz w:val="28"/>
          <w:szCs w:val="28"/>
        </w:rPr>
        <w:t>Швецова</w:t>
      </w:r>
      <w:proofErr w:type="spellEnd"/>
      <w:r w:rsidR="009C22D5" w:rsidRPr="009A7396">
        <w:rPr>
          <w:sz w:val="28"/>
          <w:szCs w:val="28"/>
        </w:rPr>
        <w:t>, 1976:8-13</w:t>
      </w:r>
      <w:r w:rsidRPr="009A7396">
        <w:rPr>
          <w:sz w:val="28"/>
          <w:szCs w:val="28"/>
        </w:rPr>
        <w:t>).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С конца </w:t>
      </w:r>
      <w:r w:rsidRPr="0020730D">
        <w:rPr>
          <w:sz w:val="28"/>
          <w:szCs w:val="28"/>
          <w:lang w:val="en-US"/>
        </w:rPr>
        <w:t>XVII</w:t>
      </w:r>
      <w:r w:rsidRPr="0020730D">
        <w:rPr>
          <w:sz w:val="28"/>
          <w:szCs w:val="28"/>
        </w:rPr>
        <w:t xml:space="preserve"> века и весь период </w:t>
      </w:r>
      <w:r w:rsidRPr="0020730D">
        <w:rPr>
          <w:sz w:val="28"/>
          <w:szCs w:val="28"/>
          <w:lang w:val="en-US"/>
        </w:rPr>
        <w:t>XVIII</w:t>
      </w:r>
      <w:r w:rsidRPr="0020730D">
        <w:rPr>
          <w:sz w:val="28"/>
          <w:szCs w:val="28"/>
        </w:rPr>
        <w:t xml:space="preserve"> века одной из ведущих черт научной прозы становится ориентация на нормы книжного изложения и постепенное исчезновение авторского начала в научных текстах. В этот период формируются жанры эссе и трактаты (</w:t>
      </w:r>
      <w:r w:rsidRPr="0020730D">
        <w:rPr>
          <w:sz w:val="28"/>
          <w:szCs w:val="28"/>
          <w:lang w:val="en-US"/>
        </w:rPr>
        <w:t>treat</w:t>
      </w:r>
      <w:r w:rsidR="004D57E3">
        <w:rPr>
          <w:sz w:val="28"/>
          <w:szCs w:val="28"/>
          <w:lang w:val="en-US"/>
        </w:rPr>
        <w:t>i</w:t>
      </w:r>
      <w:r w:rsidRPr="0020730D">
        <w:rPr>
          <w:sz w:val="28"/>
          <w:szCs w:val="28"/>
          <w:lang w:val="en-US"/>
        </w:rPr>
        <w:t>s</w:t>
      </w:r>
      <w:r w:rsidR="004D57E3">
        <w:rPr>
          <w:sz w:val="28"/>
          <w:szCs w:val="28"/>
          <w:lang w:val="en-US"/>
        </w:rPr>
        <w:t>e</w:t>
      </w:r>
      <w:r w:rsidRPr="0020730D">
        <w:rPr>
          <w:sz w:val="28"/>
          <w:szCs w:val="28"/>
        </w:rPr>
        <w:t>) с четко выраженным членением текста (на книги, части, главы и пр.), и выделяются практически все жанры научного стиля, которые с</w:t>
      </w:r>
      <w:r>
        <w:rPr>
          <w:sz w:val="28"/>
          <w:szCs w:val="28"/>
        </w:rPr>
        <w:t>уществуют и сейчас (</w:t>
      </w:r>
      <w:proofErr w:type="spellStart"/>
      <w:r w:rsidRPr="0020730D">
        <w:rPr>
          <w:sz w:val="28"/>
          <w:szCs w:val="28"/>
        </w:rPr>
        <w:t>Швецова</w:t>
      </w:r>
      <w:proofErr w:type="spellEnd"/>
      <w:r w:rsidR="003D77FC">
        <w:rPr>
          <w:sz w:val="28"/>
          <w:szCs w:val="28"/>
        </w:rPr>
        <w:t>, 1975</w:t>
      </w:r>
      <w:r w:rsidRPr="0020730D">
        <w:rPr>
          <w:sz w:val="28"/>
          <w:szCs w:val="28"/>
        </w:rPr>
        <w:t>).</w:t>
      </w:r>
    </w:p>
    <w:p w:rsidR="004D57E3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lastRenderedPageBreak/>
        <w:t xml:space="preserve">Что же является характерным для научного стиля </w:t>
      </w:r>
      <w:r w:rsidR="004D57E3">
        <w:rPr>
          <w:sz w:val="28"/>
          <w:szCs w:val="28"/>
        </w:rPr>
        <w:t>в современном английском языке?</w:t>
      </w:r>
      <w:r w:rsidR="009C22D5">
        <w:rPr>
          <w:rStyle w:val="a9"/>
          <w:sz w:val="28"/>
          <w:szCs w:val="28"/>
        </w:rPr>
        <w:footnoteReference w:id="1"/>
      </w:r>
    </w:p>
    <w:p w:rsidR="004D57E3" w:rsidRPr="00B93556" w:rsidRDefault="00B93556" w:rsidP="00FE0C5A">
      <w:pPr>
        <w:ind w:firstLine="709"/>
        <w:jc w:val="both"/>
        <w:rPr>
          <w:sz w:val="28"/>
          <w:szCs w:val="28"/>
        </w:rPr>
      </w:pPr>
      <w:r w:rsidRPr="00B93556">
        <w:rPr>
          <w:sz w:val="28"/>
          <w:szCs w:val="28"/>
        </w:rPr>
        <w:t>Исходя из того</w:t>
      </w:r>
      <w:r w:rsidR="004D57E3" w:rsidRPr="00B93556">
        <w:rPr>
          <w:sz w:val="28"/>
          <w:szCs w:val="28"/>
        </w:rPr>
        <w:t xml:space="preserve">, </w:t>
      </w:r>
      <w:r w:rsidRPr="00B93556">
        <w:rPr>
          <w:sz w:val="28"/>
          <w:szCs w:val="28"/>
        </w:rPr>
        <w:t xml:space="preserve">что отличительные черты каждого стиля зависят от его социального назначения, т.е. от сферы общения, его </w:t>
      </w:r>
      <w:r w:rsidR="00FE0C5A" w:rsidRPr="00B93556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="00FE0C5A" w:rsidRPr="00B93556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и (в нашем случае</w:t>
      </w:r>
      <w:r w:rsidR="004D57E3" w:rsidRPr="00B93556">
        <w:rPr>
          <w:sz w:val="28"/>
          <w:szCs w:val="28"/>
        </w:rPr>
        <w:t xml:space="preserve"> </w:t>
      </w:r>
      <w:r w:rsidR="00FE0C5A" w:rsidRPr="00B93556">
        <w:rPr>
          <w:sz w:val="28"/>
          <w:szCs w:val="28"/>
        </w:rPr>
        <w:t>сообщени</w:t>
      </w:r>
      <w:r w:rsidR="004D57E3" w:rsidRPr="00B93556">
        <w:rPr>
          <w:sz w:val="28"/>
          <w:szCs w:val="28"/>
        </w:rPr>
        <w:t>е</w:t>
      </w:r>
      <w:r w:rsidR="00FE0C5A" w:rsidRPr="00B93556">
        <w:rPr>
          <w:sz w:val="28"/>
          <w:szCs w:val="28"/>
        </w:rPr>
        <w:t xml:space="preserve"> точных сведений из специальной области</w:t>
      </w:r>
      <w:r>
        <w:rPr>
          <w:sz w:val="28"/>
          <w:szCs w:val="28"/>
        </w:rPr>
        <w:t>) и комбинации ведущих и подчиненных языковых признаков (функций),</w:t>
      </w:r>
      <w:r w:rsidR="00FE0C5A" w:rsidRPr="00B93556">
        <w:rPr>
          <w:sz w:val="28"/>
          <w:szCs w:val="28"/>
        </w:rPr>
        <w:t xml:space="preserve"> исследователи выделяют следующие основные характеристики </w:t>
      </w:r>
      <w:r w:rsidR="004D57E3" w:rsidRPr="00B93556">
        <w:rPr>
          <w:sz w:val="28"/>
          <w:szCs w:val="28"/>
        </w:rPr>
        <w:t>научного функционального стиля:</w:t>
      </w:r>
    </w:p>
    <w:p w:rsidR="00FE0C5A" w:rsidRPr="00B93556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b/>
          <w:sz w:val="28"/>
          <w:szCs w:val="28"/>
        </w:rPr>
        <w:t>логичность</w:t>
      </w:r>
      <w:r w:rsidRPr="0020730D">
        <w:rPr>
          <w:sz w:val="28"/>
          <w:szCs w:val="28"/>
        </w:rPr>
        <w:t xml:space="preserve"> и, следовательно, </w:t>
      </w:r>
      <w:r w:rsidRPr="0020730D">
        <w:rPr>
          <w:b/>
          <w:sz w:val="28"/>
          <w:szCs w:val="28"/>
        </w:rPr>
        <w:t>объективность</w:t>
      </w:r>
      <w:r w:rsidRPr="0020730D">
        <w:rPr>
          <w:sz w:val="28"/>
          <w:szCs w:val="28"/>
        </w:rPr>
        <w:t xml:space="preserve">, </w:t>
      </w:r>
      <w:r w:rsidRPr="0020730D">
        <w:rPr>
          <w:b/>
          <w:sz w:val="28"/>
          <w:szCs w:val="28"/>
        </w:rPr>
        <w:t>последовательность</w:t>
      </w:r>
      <w:r w:rsidRPr="0020730D">
        <w:rPr>
          <w:sz w:val="28"/>
          <w:szCs w:val="28"/>
        </w:rPr>
        <w:t xml:space="preserve">, </w:t>
      </w:r>
      <w:r w:rsidRPr="0020730D">
        <w:rPr>
          <w:b/>
          <w:sz w:val="28"/>
          <w:szCs w:val="28"/>
        </w:rPr>
        <w:t xml:space="preserve">точность </w:t>
      </w:r>
      <w:r w:rsidRPr="0020730D">
        <w:rPr>
          <w:sz w:val="28"/>
          <w:szCs w:val="28"/>
        </w:rPr>
        <w:t xml:space="preserve">и </w:t>
      </w:r>
      <w:r w:rsidRPr="0020730D">
        <w:rPr>
          <w:b/>
          <w:sz w:val="28"/>
          <w:szCs w:val="28"/>
        </w:rPr>
        <w:t>строгость изложения</w:t>
      </w:r>
      <w:r w:rsidRPr="0020730D">
        <w:rPr>
          <w:sz w:val="28"/>
          <w:szCs w:val="28"/>
        </w:rPr>
        <w:t xml:space="preserve">, которые, в свою очередь, обусловливают </w:t>
      </w:r>
      <w:r w:rsidRPr="00B93556">
        <w:rPr>
          <w:sz w:val="28"/>
          <w:szCs w:val="28"/>
        </w:rPr>
        <w:t xml:space="preserve">необходимость </w:t>
      </w:r>
      <w:proofErr w:type="spellStart"/>
      <w:r w:rsidRPr="00B93556">
        <w:rPr>
          <w:sz w:val="28"/>
          <w:szCs w:val="28"/>
        </w:rPr>
        <w:t>эксплицитности</w:t>
      </w:r>
      <w:proofErr w:type="spellEnd"/>
      <w:r w:rsidRPr="00B93556">
        <w:rPr>
          <w:sz w:val="28"/>
          <w:szCs w:val="28"/>
        </w:rPr>
        <w:t xml:space="preserve"> и строгой аргументации научных текстов, их информативной насыщенности, с одной стороны, и доходчивости логических построений, с другой; большой традиционности изложения.</w:t>
      </w:r>
    </w:p>
    <w:p w:rsidR="00FE0C5A" w:rsidRPr="006034B4" w:rsidRDefault="00B93556" w:rsidP="00FE0C5A">
      <w:pPr>
        <w:ind w:firstLine="709"/>
        <w:jc w:val="both"/>
        <w:rPr>
          <w:sz w:val="28"/>
          <w:szCs w:val="28"/>
        </w:rPr>
      </w:pPr>
      <w:r w:rsidRPr="006034B4">
        <w:rPr>
          <w:sz w:val="28"/>
          <w:szCs w:val="28"/>
        </w:rPr>
        <w:t xml:space="preserve">Кроме того, в соответствие с общими критериями выделения функциональных стилей </w:t>
      </w:r>
      <w:r w:rsidR="00FE0C5A" w:rsidRPr="006034B4">
        <w:rPr>
          <w:sz w:val="28"/>
          <w:szCs w:val="28"/>
        </w:rPr>
        <w:t xml:space="preserve">отметим </w:t>
      </w:r>
      <w:r w:rsidR="004D57E3" w:rsidRPr="006034B4">
        <w:rPr>
          <w:sz w:val="28"/>
          <w:szCs w:val="28"/>
        </w:rPr>
        <w:t xml:space="preserve">следующие </w:t>
      </w:r>
      <w:r w:rsidR="00FE0C5A" w:rsidRPr="006034B4">
        <w:rPr>
          <w:sz w:val="28"/>
          <w:szCs w:val="28"/>
        </w:rPr>
        <w:t>второстепенные характеристики научного стиля:</w:t>
      </w:r>
    </w:p>
    <w:p w:rsidR="00FE0C5A" w:rsidRPr="008D05DE" w:rsidRDefault="00FE0C5A" w:rsidP="00DD7EA9">
      <w:pPr>
        <w:pStyle w:val="a3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8D05DE">
        <w:rPr>
          <w:sz w:val="28"/>
          <w:szCs w:val="28"/>
        </w:rPr>
        <w:t>степень подготовленности изложения - для научного стиля характерна подготовленная, литературно обработанная речь;</w:t>
      </w:r>
    </w:p>
    <w:p w:rsidR="00FE0C5A" w:rsidRPr="008D05DE" w:rsidRDefault="00FE0C5A" w:rsidP="00DD7EA9">
      <w:pPr>
        <w:pStyle w:val="a3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8D05DE">
        <w:rPr>
          <w:sz w:val="28"/>
          <w:szCs w:val="28"/>
        </w:rPr>
        <w:t xml:space="preserve">социальный статус </w:t>
      </w:r>
      <w:proofErr w:type="spellStart"/>
      <w:r w:rsidRPr="008D05DE">
        <w:rPr>
          <w:sz w:val="28"/>
          <w:szCs w:val="28"/>
        </w:rPr>
        <w:t>коммуникантов</w:t>
      </w:r>
      <w:proofErr w:type="spellEnd"/>
      <w:r w:rsidRPr="008D05DE">
        <w:rPr>
          <w:sz w:val="28"/>
          <w:szCs w:val="28"/>
        </w:rPr>
        <w:t xml:space="preserve"> - общая профессиональная принадлежность; отношения коллегиальности; владение равным информационным фондом;</w:t>
      </w:r>
    </w:p>
    <w:p w:rsidR="00FE0C5A" w:rsidRPr="008D05DE" w:rsidRDefault="00FE0C5A" w:rsidP="00DD7EA9">
      <w:pPr>
        <w:pStyle w:val="a3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8D05DE">
        <w:rPr>
          <w:sz w:val="28"/>
          <w:szCs w:val="28"/>
        </w:rPr>
        <w:t>отношение автора/ получателя информации - научная речь, как правило, монологическая; односторонняя; непосредственная реакция в момент высказывания либо отсутствует, либо сдвинута во времени;</w:t>
      </w:r>
    </w:p>
    <w:p w:rsidR="00FE0C5A" w:rsidRPr="008D05DE" w:rsidRDefault="00FE0C5A" w:rsidP="00DD7EA9">
      <w:pPr>
        <w:pStyle w:val="a3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8D05DE">
        <w:rPr>
          <w:sz w:val="28"/>
          <w:szCs w:val="28"/>
        </w:rPr>
        <w:t>проявление авторского начала - для научных текстов характерна так называемая «некатегоричная авторизация», т.е. отсутствие выраженного субъекта авторизации, его максимальная завуалированность, объявляющаяся стремлением к «скрытой» форме авторства и наиболее «объективизированной» форме подачи материала;</w:t>
      </w:r>
    </w:p>
    <w:p w:rsidR="00FE0C5A" w:rsidRPr="008D05DE" w:rsidRDefault="00FE0C5A" w:rsidP="00DD7EA9">
      <w:pPr>
        <w:pStyle w:val="a3"/>
        <w:numPr>
          <w:ilvl w:val="0"/>
          <w:numId w:val="21"/>
        </w:numPr>
        <w:ind w:left="714" w:hanging="357"/>
        <w:jc w:val="both"/>
        <w:rPr>
          <w:sz w:val="28"/>
          <w:szCs w:val="28"/>
        </w:rPr>
      </w:pPr>
      <w:r w:rsidRPr="008D05DE">
        <w:rPr>
          <w:sz w:val="28"/>
          <w:szCs w:val="28"/>
        </w:rPr>
        <w:t xml:space="preserve">отношение автора к содержанию - для научного стиля в большей степени характерно волевое начало: доказательство, инструкция, призыв; и в меньшей степени - эмоциональный фактор (который обычно выражается в виде индивидуального отношения </w:t>
      </w:r>
      <w:proofErr w:type="gramStart"/>
      <w:r w:rsidRPr="008D05DE">
        <w:rPr>
          <w:sz w:val="28"/>
          <w:szCs w:val="28"/>
        </w:rPr>
        <w:t>к</w:t>
      </w:r>
      <w:proofErr w:type="gramEnd"/>
      <w:r w:rsidRPr="008D05DE">
        <w:rPr>
          <w:sz w:val="28"/>
          <w:szCs w:val="28"/>
        </w:rPr>
        <w:t xml:space="preserve"> высказываемому).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6034B4">
        <w:rPr>
          <w:sz w:val="28"/>
          <w:szCs w:val="28"/>
        </w:rPr>
        <w:t>Жанровое своеобразие</w:t>
      </w:r>
      <w:r w:rsidRPr="0020730D">
        <w:rPr>
          <w:sz w:val="28"/>
          <w:szCs w:val="28"/>
        </w:rPr>
        <w:t xml:space="preserve"> - еще одна важная характеристика научного стиля. </w:t>
      </w:r>
      <w:proofErr w:type="gramStart"/>
      <w:r w:rsidRPr="0020730D">
        <w:rPr>
          <w:sz w:val="28"/>
          <w:szCs w:val="28"/>
        </w:rPr>
        <w:t>Рассматривая жанр, как заданный тип текста с определенной формой построения, характером наличной информации и эмоциональной окраской интонации, в научном тексте выделяют следующие жанры: монография, статья, рецензия, учебник (</w:t>
      </w:r>
      <w:r w:rsidR="004D57E3">
        <w:rPr>
          <w:sz w:val="28"/>
          <w:szCs w:val="28"/>
        </w:rPr>
        <w:t xml:space="preserve">или </w:t>
      </w:r>
      <w:r w:rsidRPr="0020730D">
        <w:rPr>
          <w:sz w:val="28"/>
          <w:szCs w:val="28"/>
        </w:rPr>
        <w:t xml:space="preserve">учебное пособие), реферат, аннотация, лекция, доклад, справочные материалы, различного рода инструкции; </w:t>
      </w:r>
      <w:r w:rsidRPr="0020730D">
        <w:rPr>
          <w:sz w:val="28"/>
          <w:szCs w:val="28"/>
        </w:rPr>
        <w:lastRenderedPageBreak/>
        <w:t>научная документация - патенты, авторские свидетельства.</w:t>
      </w:r>
      <w:proofErr w:type="gramEnd"/>
      <w:r w:rsidRPr="0020730D">
        <w:rPr>
          <w:sz w:val="28"/>
          <w:szCs w:val="28"/>
        </w:rPr>
        <w:t xml:space="preserve"> Научно-популярные материалы также представлены различными жанрами.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Деление текстов по жанрам осуществляют на основании их композиционных и стилистических характеристик. Остановимся по</w:t>
      </w:r>
      <w:r w:rsidR="004D57E3">
        <w:rPr>
          <w:sz w:val="28"/>
          <w:szCs w:val="28"/>
        </w:rPr>
        <w:t>дробнее на жанре научной статьи</w:t>
      </w:r>
      <w:r w:rsidR="006034B4">
        <w:rPr>
          <w:sz w:val="28"/>
          <w:szCs w:val="28"/>
        </w:rPr>
        <w:t>, поскольку наша практическая деятельность связана преимущественно с этой разновидностью научных текстов</w:t>
      </w:r>
      <w:r w:rsidRPr="0020730D">
        <w:rPr>
          <w:sz w:val="28"/>
          <w:szCs w:val="28"/>
        </w:rPr>
        <w:t>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В отличие от монографии, которая написан</w:t>
      </w:r>
      <w:r w:rsidR="00A336A8">
        <w:rPr>
          <w:sz w:val="28"/>
          <w:szCs w:val="28"/>
        </w:rPr>
        <w:t>а</w:t>
      </w:r>
      <w:r w:rsidRPr="0020730D">
        <w:rPr>
          <w:sz w:val="28"/>
          <w:szCs w:val="28"/>
        </w:rPr>
        <w:t xml:space="preserve"> одним автором или авторским коллективом, п</w:t>
      </w:r>
      <w:r w:rsidR="00C571EE">
        <w:rPr>
          <w:sz w:val="28"/>
          <w:szCs w:val="28"/>
        </w:rPr>
        <w:t>освящен</w:t>
      </w:r>
      <w:r w:rsidR="00A336A8">
        <w:rPr>
          <w:sz w:val="28"/>
          <w:szCs w:val="28"/>
        </w:rPr>
        <w:t>а</w:t>
      </w:r>
      <w:r w:rsidR="00C571EE">
        <w:rPr>
          <w:sz w:val="28"/>
          <w:szCs w:val="28"/>
        </w:rPr>
        <w:t xml:space="preserve"> одному вопросу</w:t>
      </w:r>
      <w:r w:rsidR="00A336A8">
        <w:rPr>
          <w:sz w:val="28"/>
          <w:szCs w:val="28"/>
        </w:rPr>
        <w:t xml:space="preserve"> или</w:t>
      </w:r>
      <w:r w:rsidR="00C571EE">
        <w:rPr>
          <w:sz w:val="28"/>
          <w:szCs w:val="28"/>
        </w:rPr>
        <w:t xml:space="preserve"> теме,</w:t>
      </w:r>
      <w:r w:rsidRPr="0020730D">
        <w:rPr>
          <w:sz w:val="28"/>
          <w:szCs w:val="28"/>
        </w:rPr>
        <w:t xml:space="preserve"> обычно </w:t>
      </w:r>
      <w:r w:rsidR="00A336A8">
        <w:rPr>
          <w:sz w:val="28"/>
          <w:szCs w:val="28"/>
        </w:rPr>
        <w:t xml:space="preserve">имеет </w:t>
      </w:r>
      <w:r w:rsidRPr="0020730D">
        <w:rPr>
          <w:sz w:val="28"/>
          <w:szCs w:val="28"/>
        </w:rPr>
        <w:t>большо</w:t>
      </w:r>
      <w:r w:rsidR="00A336A8">
        <w:rPr>
          <w:sz w:val="28"/>
          <w:szCs w:val="28"/>
        </w:rPr>
        <w:t>й</w:t>
      </w:r>
      <w:r w:rsidRPr="0020730D">
        <w:rPr>
          <w:sz w:val="28"/>
          <w:szCs w:val="28"/>
        </w:rPr>
        <w:t xml:space="preserve"> объем и публикуе</w:t>
      </w:r>
      <w:r w:rsidR="00A336A8">
        <w:rPr>
          <w:sz w:val="28"/>
          <w:szCs w:val="28"/>
        </w:rPr>
        <w:t>тся</w:t>
      </w:r>
      <w:r>
        <w:rPr>
          <w:sz w:val="28"/>
          <w:szCs w:val="28"/>
        </w:rPr>
        <w:t xml:space="preserve"> отдельным изданием</w:t>
      </w:r>
      <w:r w:rsidR="00C571EE">
        <w:rPr>
          <w:sz w:val="28"/>
          <w:szCs w:val="28"/>
        </w:rPr>
        <w:t xml:space="preserve">, </w:t>
      </w:r>
      <w:r w:rsidRPr="0020730D">
        <w:rPr>
          <w:sz w:val="28"/>
          <w:szCs w:val="28"/>
        </w:rPr>
        <w:t xml:space="preserve">статья </w:t>
      </w:r>
      <w:r w:rsidR="00A336A8">
        <w:rPr>
          <w:sz w:val="28"/>
          <w:szCs w:val="28"/>
        </w:rPr>
        <w:t xml:space="preserve">является </w:t>
      </w:r>
      <w:r w:rsidRPr="0020730D">
        <w:rPr>
          <w:sz w:val="28"/>
          <w:szCs w:val="28"/>
        </w:rPr>
        <w:t>научн</w:t>
      </w:r>
      <w:r w:rsidR="00A336A8">
        <w:rPr>
          <w:sz w:val="28"/>
          <w:szCs w:val="28"/>
        </w:rPr>
        <w:t>ым</w:t>
      </w:r>
      <w:r w:rsidRPr="0020730D">
        <w:rPr>
          <w:sz w:val="28"/>
          <w:szCs w:val="28"/>
        </w:rPr>
        <w:t xml:space="preserve"> сочинение</w:t>
      </w:r>
      <w:r w:rsidR="00A336A8">
        <w:rPr>
          <w:sz w:val="28"/>
          <w:szCs w:val="28"/>
        </w:rPr>
        <w:t>м</w:t>
      </w:r>
      <w:r w:rsidRPr="0020730D">
        <w:rPr>
          <w:sz w:val="28"/>
          <w:szCs w:val="28"/>
        </w:rPr>
        <w:t xml:space="preserve"> </w:t>
      </w:r>
      <w:r w:rsidR="00A336A8">
        <w:rPr>
          <w:sz w:val="28"/>
          <w:szCs w:val="28"/>
        </w:rPr>
        <w:t>относительно небольшого размера;</w:t>
      </w:r>
      <w:r w:rsidRPr="0020730D">
        <w:rPr>
          <w:sz w:val="28"/>
          <w:szCs w:val="28"/>
        </w:rPr>
        <w:t xml:space="preserve"> </w:t>
      </w:r>
      <w:r w:rsidR="00A336A8">
        <w:rPr>
          <w:sz w:val="28"/>
          <w:szCs w:val="28"/>
        </w:rPr>
        <w:t xml:space="preserve">ее </w:t>
      </w:r>
      <w:r w:rsidRPr="0020730D">
        <w:rPr>
          <w:sz w:val="28"/>
          <w:szCs w:val="28"/>
        </w:rPr>
        <w:t>специф</w:t>
      </w:r>
      <w:r w:rsidR="007969A3">
        <w:rPr>
          <w:sz w:val="28"/>
          <w:szCs w:val="28"/>
        </w:rPr>
        <w:t xml:space="preserve">ика </w:t>
      </w:r>
      <w:r w:rsidRPr="0020730D">
        <w:rPr>
          <w:sz w:val="28"/>
          <w:szCs w:val="28"/>
        </w:rPr>
        <w:t>состоит в постановке конкретной проблемы и поисков путей ее разрешения, некотором ограничении объема передаваемого сообщения, а также в наличии таких специфических черт как конкретность, фиксированная с</w:t>
      </w:r>
      <w:r w:rsidR="007969A3">
        <w:rPr>
          <w:sz w:val="28"/>
          <w:szCs w:val="28"/>
        </w:rPr>
        <w:t xml:space="preserve">труктурированность, </w:t>
      </w:r>
      <w:proofErr w:type="spellStart"/>
      <w:r w:rsidR="007969A3">
        <w:rPr>
          <w:sz w:val="28"/>
          <w:szCs w:val="28"/>
        </w:rPr>
        <w:t>оценочность</w:t>
      </w:r>
      <w:proofErr w:type="spellEnd"/>
      <w:r w:rsidRPr="0020730D">
        <w:rPr>
          <w:sz w:val="28"/>
          <w:szCs w:val="28"/>
        </w:rPr>
        <w:t xml:space="preserve"> (</w:t>
      </w:r>
      <w:r w:rsidRPr="007969A3">
        <w:rPr>
          <w:sz w:val="28"/>
          <w:szCs w:val="28"/>
        </w:rPr>
        <w:t>Гордеева</w:t>
      </w:r>
      <w:r w:rsidR="006034B4" w:rsidRPr="007969A3">
        <w:rPr>
          <w:sz w:val="28"/>
          <w:szCs w:val="28"/>
        </w:rPr>
        <w:t>,</w:t>
      </w:r>
      <w:r w:rsidR="007969A3" w:rsidRPr="007969A3">
        <w:rPr>
          <w:sz w:val="28"/>
          <w:szCs w:val="28"/>
        </w:rPr>
        <w:t xml:space="preserve"> 2010</w:t>
      </w:r>
      <w:r w:rsidRPr="0020730D">
        <w:rPr>
          <w:sz w:val="28"/>
          <w:szCs w:val="28"/>
        </w:rPr>
        <w:t>).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Многие исследователи научного стиля отмечают, что внутри одного жанра также су</w:t>
      </w:r>
      <w:r w:rsidR="006034B4">
        <w:rPr>
          <w:sz w:val="28"/>
          <w:szCs w:val="28"/>
        </w:rPr>
        <w:t>ществуют жанровые разновидности;</w:t>
      </w:r>
      <w:r w:rsidRPr="0020730D">
        <w:rPr>
          <w:sz w:val="28"/>
          <w:szCs w:val="28"/>
        </w:rPr>
        <w:t xml:space="preserve"> например, жанр научной статьи может быть представлен собственно научной статьей, научно-популярной статьей, рекламной статьей, историко-образной статьей </w:t>
      </w:r>
      <w:r w:rsidRPr="00F81930">
        <w:rPr>
          <w:sz w:val="28"/>
          <w:szCs w:val="28"/>
        </w:rPr>
        <w:t>(</w:t>
      </w:r>
      <w:proofErr w:type="spellStart"/>
      <w:r w:rsidRPr="00F81930">
        <w:rPr>
          <w:sz w:val="28"/>
          <w:szCs w:val="28"/>
        </w:rPr>
        <w:t>Низовец</w:t>
      </w:r>
      <w:proofErr w:type="spellEnd"/>
      <w:r w:rsidR="00F81930" w:rsidRPr="00F81930">
        <w:rPr>
          <w:sz w:val="28"/>
          <w:szCs w:val="28"/>
        </w:rPr>
        <w:t xml:space="preserve">, 1999, </w:t>
      </w:r>
      <w:proofErr w:type="spellStart"/>
      <w:r w:rsidR="00F81930">
        <w:rPr>
          <w:sz w:val="28"/>
          <w:szCs w:val="28"/>
        </w:rPr>
        <w:t>Питимирова</w:t>
      </w:r>
      <w:proofErr w:type="spellEnd"/>
      <w:r w:rsidR="00F81930">
        <w:rPr>
          <w:sz w:val="28"/>
          <w:szCs w:val="28"/>
        </w:rPr>
        <w:t>, 2015</w:t>
      </w:r>
      <w:r w:rsidRPr="00F81930">
        <w:rPr>
          <w:sz w:val="28"/>
          <w:szCs w:val="28"/>
        </w:rPr>
        <w:t>). В частности, собственно научная статья в таких</w:t>
      </w:r>
      <w:r w:rsidRPr="0020730D">
        <w:rPr>
          <w:sz w:val="28"/>
          <w:szCs w:val="28"/>
        </w:rPr>
        <w:t xml:space="preserve"> медицинских журналах, как </w:t>
      </w:r>
      <w:r w:rsidR="004D57E3">
        <w:rPr>
          <w:sz w:val="28"/>
          <w:szCs w:val="28"/>
          <w:lang w:val="en-US"/>
        </w:rPr>
        <w:t>The</w:t>
      </w:r>
      <w:r w:rsidR="004D57E3" w:rsidRPr="004D57E3">
        <w:rPr>
          <w:sz w:val="28"/>
          <w:szCs w:val="28"/>
        </w:rPr>
        <w:t xml:space="preserve"> </w:t>
      </w:r>
      <w:r w:rsidR="004D57E3">
        <w:rPr>
          <w:sz w:val="28"/>
          <w:szCs w:val="28"/>
          <w:lang w:val="en-US"/>
        </w:rPr>
        <w:t>Lancet</w:t>
      </w:r>
      <w:r w:rsidR="004D57E3" w:rsidRPr="004D57E3">
        <w:rPr>
          <w:sz w:val="28"/>
          <w:szCs w:val="28"/>
        </w:rPr>
        <w:t xml:space="preserve">, </w:t>
      </w:r>
      <w:r w:rsidRPr="0020730D">
        <w:rPr>
          <w:sz w:val="28"/>
          <w:szCs w:val="28"/>
          <w:lang w:val="en-US"/>
        </w:rPr>
        <w:t>The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American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Journal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of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Gastroenterology</w:t>
      </w:r>
      <w:r w:rsidRPr="0020730D">
        <w:rPr>
          <w:sz w:val="28"/>
          <w:szCs w:val="28"/>
        </w:rPr>
        <w:t xml:space="preserve">, </w:t>
      </w:r>
      <w:r w:rsidRPr="0020730D">
        <w:rPr>
          <w:sz w:val="28"/>
          <w:szCs w:val="28"/>
          <w:lang w:val="en-US"/>
        </w:rPr>
        <w:t>The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American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Journal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of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Cardiology</w:t>
      </w:r>
      <w:r w:rsidRPr="0020730D">
        <w:rPr>
          <w:sz w:val="28"/>
          <w:szCs w:val="28"/>
        </w:rPr>
        <w:t xml:space="preserve">, </w:t>
      </w:r>
      <w:r w:rsidRPr="0020730D">
        <w:rPr>
          <w:sz w:val="28"/>
          <w:szCs w:val="28"/>
          <w:lang w:val="en-US"/>
        </w:rPr>
        <w:t>The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British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Journal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of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Surgery</w:t>
      </w:r>
      <w:r w:rsidRPr="0020730D">
        <w:rPr>
          <w:sz w:val="28"/>
          <w:szCs w:val="28"/>
        </w:rPr>
        <w:t xml:space="preserve"> и т.п. имеет строго определенную композиционно-дискурсивную организацию.</w:t>
      </w:r>
    </w:p>
    <w:p w:rsidR="00FE0C5A" w:rsidRPr="0020730D" w:rsidRDefault="00FE0C5A" w:rsidP="00DD7EA9">
      <w:pPr>
        <w:pStyle w:val="a3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Она обычно начинается с вводной части, которая включает заголовок, выполняющий ономастическую («имя текста») и контактоустанавливающую </w:t>
      </w:r>
      <w:r w:rsidR="006034B4">
        <w:rPr>
          <w:sz w:val="28"/>
          <w:szCs w:val="28"/>
        </w:rPr>
        <w:t xml:space="preserve">(указывает на объект исследования) </w:t>
      </w:r>
      <w:r w:rsidRPr="0020730D">
        <w:rPr>
          <w:sz w:val="28"/>
          <w:szCs w:val="28"/>
        </w:rPr>
        <w:t>функции; краткую аннотацию статьи, позволяющую читателю составить мнение о содержании; и собственно введение (</w:t>
      </w:r>
      <w:r w:rsidRPr="0020730D">
        <w:rPr>
          <w:sz w:val="28"/>
          <w:szCs w:val="28"/>
          <w:lang w:val="en-US"/>
        </w:rPr>
        <w:t>Introduction</w:t>
      </w:r>
      <w:r w:rsidRPr="0020730D">
        <w:rPr>
          <w:sz w:val="28"/>
          <w:szCs w:val="28"/>
        </w:rPr>
        <w:t>), в котором формулируются цели и задачи исследования и представлено обоснование поставленной проблемы.</w:t>
      </w:r>
    </w:p>
    <w:p w:rsidR="00FE0C5A" w:rsidRPr="0020730D" w:rsidRDefault="00FE0C5A" w:rsidP="00DD7EA9">
      <w:pPr>
        <w:pStyle w:val="a3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Материалы</w:t>
      </w:r>
      <w:r w:rsidRPr="0020730D">
        <w:rPr>
          <w:sz w:val="28"/>
          <w:szCs w:val="28"/>
          <w:lang w:val="en-US"/>
        </w:rPr>
        <w:t xml:space="preserve"> </w:t>
      </w:r>
      <w:r w:rsidRPr="0020730D">
        <w:rPr>
          <w:sz w:val="28"/>
          <w:szCs w:val="28"/>
        </w:rPr>
        <w:t>и</w:t>
      </w:r>
      <w:r w:rsidRPr="0020730D">
        <w:rPr>
          <w:sz w:val="28"/>
          <w:szCs w:val="28"/>
          <w:lang w:val="en-US"/>
        </w:rPr>
        <w:t xml:space="preserve"> </w:t>
      </w:r>
      <w:r w:rsidRPr="0020730D">
        <w:rPr>
          <w:sz w:val="28"/>
          <w:szCs w:val="28"/>
        </w:rPr>
        <w:t>методы</w:t>
      </w:r>
      <w:r w:rsidRPr="0020730D">
        <w:rPr>
          <w:sz w:val="28"/>
          <w:szCs w:val="28"/>
          <w:lang w:val="en-US"/>
        </w:rPr>
        <w:t xml:space="preserve"> (Materials and Methods). </w:t>
      </w:r>
      <w:r w:rsidRPr="0020730D">
        <w:rPr>
          <w:sz w:val="28"/>
          <w:szCs w:val="28"/>
        </w:rPr>
        <w:t xml:space="preserve">Эта часть статьи, как правило, излагается в виде описания, в котором указываются качественно-количественные параметры исследования, методика проведения исследования, </w:t>
      </w:r>
      <w:proofErr w:type="spellStart"/>
      <w:r w:rsidRPr="0020730D">
        <w:rPr>
          <w:sz w:val="28"/>
          <w:szCs w:val="28"/>
        </w:rPr>
        <w:t>характеризация</w:t>
      </w:r>
      <w:proofErr w:type="spellEnd"/>
      <w:r w:rsidRPr="0020730D">
        <w:rPr>
          <w:sz w:val="28"/>
          <w:szCs w:val="28"/>
        </w:rPr>
        <w:t xml:space="preserve"> больных, </w:t>
      </w:r>
      <w:proofErr w:type="spellStart"/>
      <w:r w:rsidRPr="0020730D">
        <w:rPr>
          <w:sz w:val="28"/>
          <w:szCs w:val="28"/>
        </w:rPr>
        <w:t>продожительность</w:t>
      </w:r>
      <w:proofErr w:type="spellEnd"/>
      <w:r w:rsidRPr="0020730D">
        <w:rPr>
          <w:sz w:val="28"/>
          <w:szCs w:val="28"/>
        </w:rPr>
        <w:t xml:space="preserve"> наблюдения и т.п.</w:t>
      </w:r>
    </w:p>
    <w:p w:rsidR="00FE0C5A" w:rsidRPr="0020730D" w:rsidRDefault="00FE0C5A" w:rsidP="00DD7EA9">
      <w:pPr>
        <w:pStyle w:val="a3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Результаты и дискуссия </w:t>
      </w:r>
      <w:r w:rsidR="00E369F8">
        <w:rPr>
          <w:sz w:val="28"/>
          <w:szCs w:val="28"/>
        </w:rPr>
        <w:t>(</w:t>
      </w:r>
      <w:r w:rsidRPr="0020730D">
        <w:rPr>
          <w:sz w:val="28"/>
          <w:szCs w:val="28"/>
          <w:lang w:val="en-US"/>
        </w:rPr>
        <w:t>Results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and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Discussion</w:t>
      </w:r>
      <w:r w:rsidRPr="0020730D">
        <w:rPr>
          <w:sz w:val="28"/>
          <w:szCs w:val="28"/>
        </w:rPr>
        <w:t>). Основная цель - выяснение практической пользы рассматриваемого объекта исследования, квалификация и оценка его свойств.</w:t>
      </w:r>
    </w:p>
    <w:p w:rsidR="00FE0C5A" w:rsidRPr="0020730D" w:rsidRDefault="00FE0C5A" w:rsidP="00DD7EA9">
      <w:pPr>
        <w:pStyle w:val="a3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В заключении (</w:t>
      </w:r>
      <w:r w:rsidRPr="0020730D">
        <w:rPr>
          <w:sz w:val="28"/>
          <w:szCs w:val="28"/>
          <w:lang w:val="en-US"/>
        </w:rPr>
        <w:t>Conclusion</w:t>
      </w:r>
      <w:r w:rsidRPr="0020730D">
        <w:rPr>
          <w:sz w:val="28"/>
          <w:szCs w:val="28"/>
        </w:rPr>
        <w:t>)</w:t>
      </w:r>
      <w:r w:rsidR="00DD7EA9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обычно имеет место ретроспективное информирование о проведенном исследовании (резюме) и иногда встречаются различного рода рекомендации; например, о дальнейших перспективах развития того или иного аспекта в рассмотренном явлении.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DD7EA9">
        <w:rPr>
          <w:sz w:val="28"/>
          <w:szCs w:val="28"/>
        </w:rPr>
        <w:t xml:space="preserve">Исследования в области текстов </w:t>
      </w:r>
      <w:r w:rsidR="003D77FC" w:rsidRPr="00DD7EA9">
        <w:rPr>
          <w:sz w:val="28"/>
          <w:szCs w:val="28"/>
        </w:rPr>
        <w:t>научн</w:t>
      </w:r>
      <w:r w:rsidR="003D77FC">
        <w:rPr>
          <w:sz w:val="28"/>
          <w:szCs w:val="28"/>
        </w:rPr>
        <w:t>ого стиля</w:t>
      </w:r>
      <w:r w:rsidR="003D77FC" w:rsidRPr="00DD7EA9">
        <w:rPr>
          <w:sz w:val="28"/>
          <w:szCs w:val="28"/>
        </w:rPr>
        <w:t xml:space="preserve"> </w:t>
      </w:r>
      <w:r w:rsidRPr="00DD7EA9">
        <w:rPr>
          <w:sz w:val="28"/>
          <w:szCs w:val="28"/>
        </w:rPr>
        <w:t xml:space="preserve">доказывают, что основными формами подачи материала в научных текстах являются </w:t>
      </w:r>
      <w:r w:rsidRPr="00DD7EA9">
        <w:rPr>
          <w:sz w:val="28"/>
          <w:szCs w:val="28"/>
        </w:rPr>
        <w:lastRenderedPageBreak/>
        <w:t>описание и рассуждение, а также критико-полемическое изложение</w:t>
      </w:r>
      <w:r w:rsidRPr="0020730D">
        <w:rPr>
          <w:sz w:val="28"/>
          <w:szCs w:val="28"/>
        </w:rPr>
        <w:t xml:space="preserve"> (</w:t>
      </w:r>
      <w:r w:rsidRPr="009A7396">
        <w:rPr>
          <w:sz w:val="28"/>
          <w:szCs w:val="28"/>
        </w:rPr>
        <w:t>Беньяминова</w:t>
      </w:r>
      <w:r w:rsidR="00F81930">
        <w:rPr>
          <w:sz w:val="28"/>
          <w:szCs w:val="28"/>
        </w:rPr>
        <w:t>, 1988</w:t>
      </w:r>
      <w:r w:rsidRPr="0020730D">
        <w:rPr>
          <w:sz w:val="28"/>
          <w:szCs w:val="28"/>
        </w:rPr>
        <w:t>). Безусловно, в чистом виде данные композиционные формы встречаются крайне редко, и в</w:t>
      </w:r>
      <w:r w:rsidR="003D77FC">
        <w:rPr>
          <w:sz w:val="28"/>
          <w:szCs w:val="28"/>
        </w:rPr>
        <w:t xml:space="preserve"> большей степени характерно смеш</w:t>
      </w:r>
      <w:r w:rsidRPr="0020730D">
        <w:rPr>
          <w:sz w:val="28"/>
          <w:szCs w:val="28"/>
        </w:rPr>
        <w:t>ение способов изложения в зависимости от целевой установки текста или его составных частей (например, эмпирические знания обычно передаются в форме описания</w:t>
      </w:r>
      <w:r w:rsidR="00DD7EA9">
        <w:rPr>
          <w:sz w:val="28"/>
          <w:szCs w:val="28"/>
        </w:rPr>
        <w:t>; см.</w:t>
      </w:r>
      <w:r w:rsidR="00E369F8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Materials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and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Methods</w:t>
      </w:r>
      <w:r w:rsidRPr="0020730D">
        <w:rPr>
          <w:sz w:val="28"/>
          <w:szCs w:val="28"/>
        </w:rPr>
        <w:t xml:space="preserve"> в журнальной </w:t>
      </w:r>
      <w:r w:rsidR="003D77FC" w:rsidRPr="0020730D">
        <w:rPr>
          <w:sz w:val="28"/>
          <w:szCs w:val="28"/>
        </w:rPr>
        <w:t xml:space="preserve">медицинской </w:t>
      </w:r>
      <w:r w:rsidRPr="0020730D">
        <w:rPr>
          <w:sz w:val="28"/>
          <w:szCs w:val="28"/>
        </w:rPr>
        <w:t>статье).</w:t>
      </w:r>
    </w:p>
    <w:p w:rsidR="00FE0C5A" w:rsidRPr="0020730D" w:rsidRDefault="00E369F8" w:rsidP="00FE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И</w:t>
      </w:r>
      <w:r w:rsidR="00DD7EA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DD7EA9">
        <w:rPr>
          <w:sz w:val="28"/>
          <w:szCs w:val="28"/>
        </w:rPr>
        <w:t>. А</w:t>
      </w:r>
      <w:r>
        <w:rPr>
          <w:sz w:val="28"/>
          <w:szCs w:val="28"/>
        </w:rPr>
        <w:t>лексеевой, в научной литературе</w:t>
      </w:r>
      <w:r w:rsidR="00FE0C5A" w:rsidRPr="0020730D">
        <w:rPr>
          <w:sz w:val="28"/>
          <w:szCs w:val="28"/>
        </w:rPr>
        <w:t xml:space="preserve"> отбор лексических единиц и синтаксическая организация текстов обусловлены целевой направленностью данного функционального стиля</w:t>
      </w:r>
      <w:r>
        <w:rPr>
          <w:sz w:val="28"/>
          <w:szCs w:val="28"/>
        </w:rPr>
        <w:t xml:space="preserve">, а именно </w:t>
      </w:r>
      <w:r w:rsidR="00FE0C5A" w:rsidRPr="0020730D">
        <w:rPr>
          <w:sz w:val="28"/>
          <w:szCs w:val="28"/>
        </w:rPr>
        <w:t>передач</w:t>
      </w:r>
      <w:r>
        <w:rPr>
          <w:sz w:val="28"/>
          <w:szCs w:val="28"/>
        </w:rPr>
        <w:t>ей</w:t>
      </w:r>
      <w:r w:rsidR="00FE0C5A" w:rsidRPr="0020730D">
        <w:rPr>
          <w:sz w:val="28"/>
          <w:szCs w:val="28"/>
        </w:rPr>
        <w:t xml:space="preserve"> когнитивной (</w:t>
      </w:r>
      <w:r>
        <w:rPr>
          <w:sz w:val="28"/>
          <w:szCs w:val="28"/>
        </w:rPr>
        <w:t xml:space="preserve">т.е., </w:t>
      </w:r>
      <w:r w:rsidR="00FE0C5A" w:rsidRPr="0020730D">
        <w:rPr>
          <w:sz w:val="28"/>
          <w:szCs w:val="28"/>
        </w:rPr>
        <w:t xml:space="preserve">познавательной) информации </w:t>
      </w:r>
      <w:r w:rsidR="00FE0C5A" w:rsidRPr="00555569">
        <w:rPr>
          <w:sz w:val="28"/>
          <w:szCs w:val="28"/>
        </w:rPr>
        <w:t>(Алексеева</w:t>
      </w:r>
      <w:r w:rsidR="00DD7EA9" w:rsidRPr="00555569">
        <w:rPr>
          <w:sz w:val="28"/>
          <w:szCs w:val="28"/>
        </w:rPr>
        <w:t>, 200</w:t>
      </w:r>
      <w:r w:rsidR="00555569" w:rsidRPr="00555569">
        <w:rPr>
          <w:sz w:val="28"/>
          <w:szCs w:val="28"/>
        </w:rPr>
        <w:t>8</w:t>
      </w:r>
      <w:r w:rsidR="00DD7EA9" w:rsidRPr="00555569">
        <w:rPr>
          <w:sz w:val="28"/>
          <w:szCs w:val="28"/>
        </w:rPr>
        <w:t>:110</w:t>
      </w:r>
      <w:r w:rsidR="00FE0C5A" w:rsidRPr="00555569">
        <w:rPr>
          <w:sz w:val="28"/>
          <w:szCs w:val="28"/>
        </w:rPr>
        <w:t>).</w:t>
      </w:r>
      <w:r w:rsidR="00FE0C5A" w:rsidRPr="0020730D">
        <w:rPr>
          <w:sz w:val="28"/>
          <w:szCs w:val="28"/>
        </w:rPr>
        <w:t xml:space="preserve"> Исходя из этого, стилеобразующей чертой научного текста </w:t>
      </w:r>
      <w:r w:rsidR="000220A1">
        <w:rPr>
          <w:sz w:val="28"/>
          <w:szCs w:val="28"/>
        </w:rPr>
        <w:t xml:space="preserve">(и научной статьи, в частности) </w:t>
      </w:r>
      <w:r w:rsidR="00FE0C5A" w:rsidRPr="0020730D">
        <w:rPr>
          <w:sz w:val="28"/>
          <w:szCs w:val="28"/>
        </w:rPr>
        <w:t xml:space="preserve">является наличие большого количества терминов и </w:t>
      </w:r>
      <w:proofErr w:type="spellStart"/>
      <w:r w:rsidR="00FE0C5A" w:rsidRPr="0020730D">
        <w:rPr>
          <w:sz w:val="28"/>
          <w:szCs w:val="28"/>
        </w:rPr>
        <w:t>терминоэлементов</w:t>
      </w:r>
      <w:proofErr w:type="spellEnd"/>
      <w:r w:rsidR="00FE0C5A" w:rsidRPr="0020730D">
        <w:rPr>
          <w:sz w:val="28"/>
          <w:szCs w:val="28"/>
        </w:rPr>
        <w:t xml:space="preserve">; кроме того, в научных текстах регулярно используются </w:t>
      </w:r>
      <w:proofErr w:type="spellStart"/>
      <w:r w:rsidR="00FE0C5A" w:rsidRPr="0020730D">
        <w:rPr>
          <w:sz w:val="28"/>
          <w:szCs w:val="28"/>
        </w:rPr>
        <w:t>консубстанциональные</w:t>
      </w:r>
      <w:proofErr w:type="spellEnd"/>
      <w:r w:rsidR="00FE0C5A" w:rsidRPr="0020730D">
        <w:rPr>
          <w:sz w:val="28"/>
          <w:szCs w:val="28"/>
        </w:rPr>
        <w:t xml:space="preserve"> термины (</w:t>
      </w:r>
      <w:r>
        <w:rPr>
          <w:sz w:val="28"/>
          <w:szCs w:val="28"/>
        </w:rPr>
        <w:t xml:space="preserve">иначе </w:t>
      </w:r>
      <w:proofErr w:type="spellStart"/>
      <w:r w:rsidR="00FE0C5A" w:rsidRPr="0020730D">
        <w:rPr>
          <w:sz w:val="28"/>
          <w:szCs w:val="28"/>
        </w:rPr>
        <w:t>терминологизированные</w:t>
      </w:r>
      <w:proofErr w:type="spellEnd"/>
      <w:r w:rsidR="00FE0C5A" w:rsidRPr="0020730D">
        <w:rPr>
          <w:sz w:val="28"/>
          <w:szCs w:val="28"/>
        </w:rPr>
        <w:t xml:space="preserve"> общеупотребительные слова), </w:t>
      </w:r>
      <w:r>
        <w:rPr>
          <w:sz w:val="28"/>
          <w:szCs w:val="28"/>
        </w:rPr>
        <w:t>общенаучная лексика (а именно</w:t>
      </w:r>
      <w:r w:rsidR="00FE0C5A" w:rsidRPr="0020730D">
        <w:rPr>
          <w:sz w:val="28"/>
          <w:szCs w:val="28"/>
        </w:rPr>
        <w:t>, книжные слова), научная фразеология. Синтактико-грамматическая организация научного текста подчинена логическому началу, которое обеспечивается высоким уровнем сложности и разнообразием синтаксических структур.</w:t>
      </w:r>
    </w:p>
    <w:p w:rsidR="00FE0C5A" w:rsidRPr="0020730D" w:rsidRDefault="00E369F8" w:rsidP="00FE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Научно-популярная статья является</w:t>
      </w:r>
      <w:r w:rsidR="00FE0C5A" w:rsidRPr="0020730D">
        <w:rPr>
          <w:sz w:val="28"/>
          <w:szCs w:val="28"/>
        </w:rPr>
        <w:t xml:space="preserve"> пограничны</w:t>
      </w:r>
      <w:r>
        <w:rPr>
          <w:sz w:val="28"/>
          <w:szCs w:val="28"/>
        </w:rPr>
        <w:t>м</w:t>
      </w:r>
      <w:r w:rsidR="00FE0C5A" w:rsidRPr="0020730D">
        <w:rPr>
          <w:sz w:val="28"/>
          <w:szCs w:val="28"/>
        </w:rPr>
        <w:t xml:space="preserve"> жанр</w:t>
      </w:r>
      <w:r>
        <w:rPr>
          <w:sz w:val="28"/>
          <w:szCs w:val="28"/>
        </w:rPr>
        <w:t>ом</w:t>
      </w:r>
      <w:r w:rsidR="00FE0C5A" w:rsidRPr="0020730D">
        <w:rPr>
          <w:sz w:val="28"/>
          <w:szCs w:val="28"/>
        </w:rPr>
        <w:t xml:space="preserve"> научного стиля, поскольку она </w:t>
      </w:r>
      <w:r>
        <w:rPr>
          <w:sz w:val="28"/>
          <w:szCs w:val="28"/>
        </w:rPr>
        <w:t xml:space="preserve">- </w:t>
      </w:r>
      <w:r w:rsidR="00FE0C5A" w:rsidRPr="0020730D">
        <w:rPr>
          <w:sz w:val="28"/>
          <w:szCs w:val="28"/>
        </w:rPr>
        <w:t>результат взаимодействия и взаимопроникновения таких стилей как собственно научный, публицистический и обиходно-бытовой. Сосуществование разных стилей в научно-популярной статье обусловлено тем, что целью подобной литературы является распространение достоверных научных знаний среди неспециалистов (</w:t>
      </w:r>
      <w:proofErr w:type="spellStart"/>
      <w:r w:rsidR="00FE0C5A" w:rsidRPr="00F81930">
        <w:rPr>
          <w:sz w:val="28"/>
          <w:szCs w:val="28"/>
        </w:rPr>
        <w:t>Низовец</w:t>
      </w:r>
      <w:proofErr w:type="spellEnd"/>
      <w:r w:rsidR="00B65B69" w:rsidRPr="00F81930">
        <w:rPr>
          <w:sz w:val="28"/>
          <w:szCs w:val="28"/>
        </w:rPr>
        <w:t>, 1999:7-12)</w:t>
      </w:r>
      <w:r w:rsidR="00FE0C5A" w:rsidRPr="00F81930">
        <w:rPr>
          <w:sz w:val="28"/>
          <w:szCs w:val="28"/>
        </w:rPr>
        <w:t>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Примером целевого взаимодействия функциональных стилей в научно-популярной литературе может служить фрагмент статьи «</w:t>
      </w:r>
      <w:r w:rsidRPr="0020730D">
        <w:rPr>
          <w:sz w:val="28"/>
          <w:szCs w:val="28"/>
          <w:lang w:val="en-US"/>
        </w:rPr>
        <w:t>The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Roots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of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Health</w:t>
      </w:r>
      <w:r w:rsidRPr="0020730D">
        <w:rPr>
          <w:sz w:val="28"/>
          <w:szCs w:val="28"/>
        </w:rPr>
        <w:t xml:space="preserve">» из журнала </w:t>
      </w:r>
      <w:r w:rsidRPr="0020730D">
        <w:rPr>
          <w:sz w:val="28"/>
          <w:szCs w:val="28"/>
          <w:lang w:val="en-US"/>
        </w:rPr>
        <w:t>News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Week</w:t>
      </w:r>
      <w:r w:rsidRPr="0020730D">
        <w:rPr>
          <w:sz w:val="28"/>
          <w:szCs w:val="28"/>
        </w:rPr>
        <w:t xml:space="preserve"> (</w:t>
      </w:r>
      <w:r w:rsidRPr="0020730D">
        <w:rPr>
          <w:sz w:val="28"/>
          <w:szCs w:val="28"/>
          <w:lang w:val="en-US"/>
        </w:rPr>
        <w:t>Sept</w:t>
      </w:r>
      <w:r w:rsidRPr="0020730D">
        <w:rPr>
          <w:sz w:val="28"/>
          <w:szCs w:val="28"/>
        </w:rPr>
        <w:t xml:space="preserve">.27, </w:t>
      </w:r>
      <w:r>
        <w:rPr>
          <w:sz w:val="28"/>
          <w:szCs w:val="28"/>
        </w:rPr>
        <w:t>20</w:t>
      </w:r>
      <w:r w:rsidR="004739E0">
        <w:rPr>
          <w:sz w:val="28"/>
          <w:szCs w:val="28"/>
        </w:rPr>
        <w:t>1</w:t>
      </w:r>
      <w:r w:rsidRPr="0020730D">
        <w:rPr>
          <w:sz w:val="28"/>
          <w:szCs w:val="28"/>
        </w:rPr>
        <w:t>9):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  <w:lang w:val="en-US"/>
        </w:rPr>
      </w:pPr>
      <w:r w:rsidRPr="0020730D">
        <w:rPr>
          <w:sz w:val="28"/>
          <w:szCs w:val="28"/>
          <w:lang w:val="en-US"/>
        </w:rPr>
        <w:t xml:space="preserve">…Scientists </w:t>
      </w:r>
      <w:r w:rsidRPr="0019578C">
        <w:rPr>
          <w:b/>
          <w:sz w:val="28"/>
          <w:szCs w:val="28"/>
          <w:lang w:val="en-US"/>
        </w:rPr>
        <w:t>used to</w:t>
      </w:r>
      <w:r w:rsidRPr="0020730D">
        <w:rPr>
          <w:sz w:val="28"/>
          <w:szCs w:val="28"/>
          <w:lang w:val="en-US"/>
        </w:rPr>
        <w:t xml:space="preserve"> think that </w:t>
      </w:r>
      <w:r w:rsidRPr="0019578C">
        <w:rPr>
          <w:b/>
          <w:sz w:val="28"/>
          <w:szCs w:val="28"/>
          <w:u w:val="single"/>
          <w:lang w:val="en-US"/>
        </w:rPr>
        <w:t>adult illnesses</w:t>
      </w:r>
      <w:r w:rsidRPr="0020730D">
        <w:rPr>
          <w:sz w:val="28"/>
          <w:szCs w:val="28"/>
          <w:lang w:val="en-US"/>
        </w:rPr>
        <w:t xml:space="preserve"> like </w:t>
      </w:r>
      <w:r w:rsidRPr="0019578C">
        <w:rPr>
          <w:b/>
          <w:sz w:val="28"/>
          <w:szCs w:val="28"/>
          <w:u w:val="single"/>
          <w:lang w:val="en-US"/>
        </w:rPr>
        <w:t>diabetes</w:t>
      </w:r>
      <w:r w:rsidRPr="0020730D">
        <w:rPr>
          <w:sz w:val="28"/>
          <w:szCs w:val="28"/>
          <w:lang w:val="en-US"/>
        </w:rPr>
        <w:t xml:space="preserve">, </w:t>
      </w:r>
      <w:r w:rsidRPr="0019578C">
        <w:rPr>
          <w:b/>
          <w:sz w:val="28"/>
          <w:szCs w:val="28"/>
          <w:u w:val="single"/>
          <w:lang w:val="en-US"/>
        </w:rPr>
        <w:t>obesity</w:t>
      </w:r>
      <w:r w:rsidRPr="0020730D">
        <w:rPr>
          <w:sz w:val="28"/>
          <w:szCs w:val="28"/>
          <w:lang w:val="en-US"/>
        </w:rPr>
        <w:t xml:space="preserve">, </w:t>
      </w:r>
      <w:r w:rsidRPr="0019578C">
        <w:rPr>
          <w:b/>
          <w:sz w:val="28"/>
          <w:szCs w:val="28"/>
          <w:u w:val="single"/>
          <w:lang w:val="en-US"/>
        </w:rPr>
        <w:t>cardiovascular disease</w:t>
      </w:r>
      <w:r w:rsidRPr="0020730D">
        <w:rPr>
          <w:sz w:val="28"/>
          <w:szCs w:val="28"/>
          <w:lang w:val="en-US"/>
        </w:rPr>
        <w:t xml:space="preserve"> and </w:t>
      </w:r>
      <w:r w:rsidRPr="0019578C">
        <w:rPr>
          <w:b/>
          <w:sz w:val="28"/>
          <w:szCs w:val="28"/>
          <w:u w:val="single"/>
          <w:lang w:val="en-US"/>
        </w:rPr>
        <w:t>breast cancer</w:t>
      </w:r>
      <w:r w:rsidRPr="0020730D">
        <w:rPr>
          <w:sz w:val="28"/>
          <w:szCs w:val="28"/>
          <w:lang w:val="en-US"/>
        </w:rPr>
        <w:t xml:space="preserve"> were the result of either unhealthy living or bad </w:t>
      </w:r>
      <w:r w:rsidRPr="0019578C">
        <w:rPr>
          <w:b/>
          <w:sz w:val="28"/>
          <w:szCs w:val="28"/>
          <w:u w:val="single"/>
          <w:lang w:val="en-US"/>
        </w:rPr>
        <w:t>genes</w:t>
      </w:r>
      <w:r w:rsidRPr="0020730D">
        <w:rPr>
          <w:sz w:val="28"/>
          <w:szCs w:val="28"/>
          <w:lang w:val="en-US"/>
        </w:rPr>
        <w:t xml:space="preserve">. </w:t>
      </w:r>
      <w:proofErr w:type="gramStart"/>
      <w:r w:rsidRPr="0020730D">
        <w:rPr>
          <w:sz w:val="28"/>
          <w:szCs w:val="28"/>
          <w:lang w:val="en-US"/>
        </w:rPr>
        <w:t>No longer.</w:t>
      </w:r>
      <w:proofErr w:type="gramEnd"/>
      <w:r w:rsidRPr="0020730D">
        <w:rPr>
          <w:sz w:val="28"/>
          <w:szCs w:val="28"/>
          <w:lang w:val="en-US"/>
        </w:rPr>
        <w:t xml:space="preserve"> </w:t>
      </w:r>
      <w:r w:rsidRPr="0019578C">
        <w:rPr>
          <w:b/>
          <w:sz w:val="28"/>
          <w:szCs w:val="28"/>
          <w:lang w:val="en-US"/>
        </w:rPr>
        <w:t>Start</w:t>
      </w:r>
      <w:r w:rsidR="00E369F8" w:rsidRPr="0019578C">
        <w:rPr>
          <w:b/>
          <w:sz w:val="28"/>
          <w:szCs w:val="28"/>
          <w:lang w:val="en-US"/>
        </w:rPr>
        <w:t>l</w:t>
      </w:r>
      <w:r w:rsidRPr="0019578C">
        <w:rPr>
          <w:b/>
          <w:sz w:val="28"/>
          <w:szCs w:val="28"/>
          <w:lang w:val="en-US"/>
        </w:rPr>
        <w:t>ing</w:t>
      </w:r>
      <w:r w:rsidRPr="0020730D">
        <w:rPr>
          <w:sz w:val="28"/>
          <w:szCs w:val="28"/>
          <w:lang w:val="en-US"/>
        </w:rPr>
        <w:t xml:space="preserve"> new research suggests that these conditions may have their roots before birt</w:t>
      </w:r>
      <w:r w:rsidR="0019578C">
        <w:rPr>
          <w:sz w:val="28"/>
          <w:szCs w:val="28"/>
          <w:lang w:val="en-US"/>
        </w:rPr>
        <w:t>h</w:t>
      </w:r>
      <w:r w:rsidRPr="0020730D">
        <w:rPr>
          <w:sz w:val="28"/>
          <w:szCs w:val="28"/>
          <w:lang w:val="en-US"/>
        </w:rPr>
        <w:t>s…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  <w:lang w:val="en-US"/>
        </w:rPr>
      </w:pPr>
      <w:r w:rsidRPr="0019578C">
        <w:rPr>
          <w:b/>
          <w:sz w:val="28"/>
          <w:szCs w:val="28"/>
          <w:lang w:val="en-US"/>
        </w:rPr>
        <w:t>«Aha</w:t>
      </w:r>
      <w:proofErr w:type="gramStart"/>
      <w:r w:rsidRPr="0019578C">
        <w:rPr>
          <w:b/>
          <w:sz w:val="28"/>
          <w:szCs w:val="28"/>
          <w:lang w:val="en-US"/>
        </w:rPr>
        <w:t>!»</w:t>
      </w:r>
      <w:proofErr w:type="gramEnd"/>
      <w:r w:rsidRPr="0019578C">
        <w:rPr>
          <w:b/>
          <w:sz w:val="28"/>
          <w:szCs w:val="28"/>
          <w:lang w:val="en-US"/>
        </w:rPr>
        <w:t xml:space="preserve"> moment</w:t>
      </w:r>
      <w:r w:rsidRPr="0020730D">
        <w:rPr>
          <w:i/>
          <w:sz w:val="28"/>
          <w:szCs w:val="28"/>
          <w:lang w:val="en-US"/>
        </w:rPr>
        <w:t>.</w:t>
      </w:r>
      <w:r w:rsidRPr="0020730D">
        <w:rPr>
          <w:sz w:val="28"/>
          <w:szCs w:val="28"/>
          <w:lang w:val="en-US"/>
        </w:rPr>
        <w:t xml:space="preserve"> Studying 13.249 men born in the Hertfordshire and </w:t>
      </w:r>
      <w:r w:rsidR="0019578C" w:rsidRPr="0020730D">
        <w:rPr>
          <w:sz w:val="28"/>
          <w:szCs w:val="28"/>
          <w:lang w:val="en-US"/>
        </w:rPr>
        <w:t>Sheffield</w:t>
      </w:r>
      <w:r w:rsidRPr="0020730D">
        <w:rPr>
          <w:sz w:val="28"/>
          <w:szCs w:val="28"/>
          <w:lang w:val="en-US"/>
        </w:rPr>
        <w:t xml:space="preserve"> Barker found that a man </w:t>
      </w:r>
      <w:r w:rsidR="0019578C">
        <w:rPr>
          <w:sz w:val="28"/>
          <w:szCs w:val="28"/>
          <w:lang w:val="en-US"/>
        </w:rPr>
        <w:t>who weighed less than 5.</w:t>
      </w:r>
      <w:r w:rsidRPr="0020730D">
        <w:rPr>
          <w:sz w:val="28"/>
          <w:szCs w:val="28"/>
          <w:lang w:val="en-US"/>
        </w:rPr>
        <w:t xml:space="preserve">5 pounds at birth has a 50% greater </w:t>
      </w:r>
      <w:r w:rsidR="0019578C" w:rsidRPr="0020730D">
        <w:rPr>
          <w:sz w:val="28"/>
          <w:szCs w:val="28"/>
          <w:lang w:val="en-US"/>
        </w:rPr>
        <w:t>chance</w:t>
      </w:r>
      <w:r w:rsidRPr="0020730D">
        <w:rPr>
          <w:sz w:val="28"/>
          <w:szCs w:val="28"/>
          <w:lang w:val="en-US"/>
        </w:rPr>
        <w:t xml:space="preserve"> of dying of </w:t>
      </w:r>
      <w:r w:rsidRPr="0019578C">
        <w:rPr>
          <w:b/>
          <w:sz w:val="28"/>
          <w:szCs w:val="28"/>
          <w:u w:val="single"/>
          <w:lang w:val="en-US"/>
        </w:rPr>
        <w:t>heart disease</w:t>
      </w:r>
      <w:r w:rsidRPr="0020730D">
        <w:rPr>
          <w:sz w:val="28"/>
          <w:szCs w:val="28"/>
          <w:lang w:val="en-US"/>
        </w:rPr>
        <w:t xml:space="preserve"> that a man with a higher birth weight, even accounting for socioeconomic differences and other heart risks. </w:t>
      </w:r>
      <w:r w:rsidRPr="0019578C">
        <w:rPr>
          <w:b/>
          <w:sz w:val="28"/>
          <w:szCs w:val="28"/>
          <w:lang w:val="en-US"/>
        </w:rPr>
        <w:t xml:space="preserve">«Death rates from both </w:t>
      </w:r>
      <w:r w:rsidRPr="0019578C">
        <w:rPr>
          <w:b/>
          <w:sz w:val="28"/>
          <w:szCs w:val="28"/>
          <w:u w:val="single"/>
          <w:lang w:val="en-US"/>
        </w:rPr>
        <w:t>stroke</w:t>
      </w:r>
      <w:r w:rsidRPr="0019578C">
        <w:rPr>
          <w:b/>
          <w:sz w:val="28"/>
          <w:szCs w:val="28"/>
          <w:lang w:val="en-US"/>
        </w:rPr>
        <w:t xml:space="preserve"> and </w:t>
      </w:r>
      <w:r w:rsidRPr="0019578C">
        <w:rPr>
          <w:b/>
          <w:sz w:val="28"/>
          <w:szCs w:val="28"/>
          <w:u w:val="single"/>
          <w:lang w:val="en-US"/>
        </w:rPr>
        <w:t>coronary heart disease</w:t>
      </w:r>
      <w:r w:rsidRPr="0019578C">
        <w:rPr>
          <w:b/>
          <w:sz w:val="28"/>
          <w:szCs w:val="28"/>
          <w:lang w:val="en-US"/>
        </w:rPr>
        <w:t xml:space="preserve"> tended to be highest in men whose birth weight had been low»</w:t>
      </w:r>
      <w:r w:rsidRPr="0019578C">
        <w:rPr>
          <w:sz w:val="28"/>
          <w:szCs w:val="28"/>
          <w:lang w:val="en-US"/>
        </w:rPr>
        <w:t>,</w:t>
      </w:r>
      <w:r w:rsidRPr="0020730D">
        <w:rPr>
          <w:sz w:val="28"/>
          <w:szCs w:val="28"/>
          <w:lang w:val="en-US"/>
        </w:rPr>
        <w:t xml:space="preserve"> says Barker…</w:t>
      </w:r>
    </w:p>
    <w:p w:rsidR="00FE0C5A" w:rsidRPr="0020730D" w:rsidRDefault="0019578C" w:rsidP="00FE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можете видеть, в</w:t>
      </w:r>
      <w:r w:rsidR="00FE0C5A" w:rsidRPr="0020730D">
        <w:rPr>
          <w:sz w:val="28"/>
          <w:szCs w:val="28"/>
        </w:rPr>
        <w:t xml:space="preserve"> стать</w:t>
      </w:r>
      <w:r w:rsidR="00731A38">
        <w:rPr>
          <w:sz w:val="28"/>
          <w:szCs w:val="28"/>
        </w:rPr>
        <w:t>е</w:t>
      </w:r>
      <w:r w:rsidR="00FE0C5A" w:rsidRPr="0020730D">
        <w:rPr>
          <w:sz w:val="28"/>
          <w:szCs w:val="28"/>
        </w:rPr>
        <w:t xml:space="preserve"> присутствуют черты научного стиля, поскольку в ней есть определенное количество медицинских терминов (</w:t>
      </w:r>
      <w:r w:rsidR="00FE0C5A" w:rsidRPr="0020730D">
        <w:rPr>
          <w:sz w:val="28"/>
          <w:szCs w:val="28"/>
          <w:lang w:val="en-US"/>
        </w:rPr>
        <w:t>adult</w:t>
      </w:r>
      <w:r w:rsidR="00FE0C5A" w:rsidRPr="0020730D">
        <w:rPr>
          <w:sz w:val="28"/>
          <w:szCs w:val="28"/>
        </w:rPr>
        <w:t xml:space="preserve"> </w:t>
      </w:r>
      <w:r w:rsidR="00FE0C5A" w:rsidRPr="0020730D">
        <w:rPr>
          <w:sz w:val="28"/>
          <w:szCs w:val="28"/>
          <w:lang w:val="en-US"/>
        </w:rPr>
        <w:t>illness</w:t>
      </w:r>
      <w:r w:rsidR="00FE0C5A" w:rsidRPr="0020730D">
        <w:rPr>
          <w:sz w:val="28"/>
          <w:szCs w:val="28"/>
        </w:rPr>
        <w:t xml:space="preserve">, </w:t>
      </w:r>
      <w:r w:rsidR="00FE0C5A" w:rsidRPr="0020730D">
        <w:rPr>
          <w:sz w:val="28"/>
          <w:szCs w:val="28"/>
          <w:lang w:val="en-US"/>
        </w:rPr>
        <w:t>diabetes</w:t>
      </w:r>
      <w:r w:rsidR="00FE0C5A" w:rsidRPr="0020730D">
        <w:rPr>
          <w:sz w:val="28"/>
          <w:szCs w:val="28"/>
        </w:rPr>
        <w:t xml:space="preserve">, </w:t>
      </w:r>
      <w:r w:rsidR="00FE0C5A" w:rsidRPr="0020730D">
        <w:rPr>
          <w:sz w:val="28"/>
          <w:szCs w:val="28"/>
          <w:lang w:val="en-US"/>
        </w:rPr>
        <w:t>obesity</w:t>
      </w:r>
      <w:r w:rsidR="00FE0C5A" w:rsidRPr="0020730D">
        <w:rPr>
          <w:sz w:val="28"/>
          <w:szCs w:val="28"/>
        </w:rPr>
        <w:t xml:space="preserve">, </w:t>
      </w:r>
      <w:r w:rsidR="00FE0C5A" w:rsidRPr="0020730D">
        <w:rPr>
          <w:sz w:val="28"/>
          <w:szCs w:val="28"/>
          <w:lang w:val="en-US"/>
        </w:rPr>
        <w:t>cardiovascular</w:t>
      </w:r>
      <w:r w:rsidR="00FE0C5A" w:rsidRPr="0020730D">
        <w:rPr>
          <w:sz w:val="28"/>
          <w:szCs w:val="28"/>
        </w:rPr>
        <w:t xml:space="preserve"> </w:t>
      </w:r>
      <w:r w:rsidR="00FE0C5A" w:rsidRPr="0020730D">
        <w:rPr>
          <w:sz w:val="28"/>
          <w:szCs w:val="28"/>
          <w:lang w:val="en-US"/>
        </w:rPr>
        <w:t>disease</w:t>
      </w:r>
      <w:r w:rsidR="00FE0C5A" w:rsidRPr="0020730D">
        <w:rPr>
          <w:sz w:val="28"/>
          <w:szCs w:val="28"/>
        </w:rPr>
        <w:t xml:space="preserve">, </w:t>
      </w:r>
      <w:r w:rsidR="00FE0C5A" w:rsidRPr="0020730D">
        <w:rPr>
          <w:sz w:val="28"/>
          <w:szCs w:val="28"/>
          <w:lang w:val="en-US"/>
        </w:rPr>
        <w:t>breast</w:t>
      </w:r>
      <w:r w:rsidR="00FE0C5A" w:rsidRPr="0020730D">
        <w:rPr>
          <w:sz w:val="28"/>
          <w:szCs w:val="28"/>
        </w:rPr>
        <w:t xml:space="preserve"> </w:t>
      </w:r>
      <w:r w:rsidR="00FE0C5A" w:rsidRPr="0020730D">
        <w:rPr>
          <w:sz w:val="28"/>
          <w:szCs w:val="28"/>
          <w:lang w:val="en-US"/>
        </w:rPr>
        <w:t>cancer</w:t>
      </w:r>
      <w:r w:rsidR="00FE0C5A" w:rsidRPr="0020730D">
        <w:rPr>
          <w:sz w:val="28"/>
          <w:szCs w:val="28"/>
        </w:rPr>
        <w:t xml:space="preserve"> и т.п.), а, как известно, </w:t>
      </w:r>
      <w:proofErr w:type="spellStart"/>
      <w:r w:rsidR="00FE0C5A" w:rsidRPr="0020730D">
        <w:rPr>
          <w:sz w:val="28"/>
          <w:szCs w:val="28"/>
        </w:rPr>
        <w:t>терминологичность</w:t>
      </w:r>
      <w:proofErr w:type="spellEnd"/>
      <w:r w:rsidR="00FE0C5A" w:rsidRPr="0020730D">
        <w:rPr>
          <w:sz w:val="28"/>
          <w:szCs w:val="28"/>
        </w:rPr>
        <w:t xml:space="preserve"> - главная характеристика научного стиля; тем не менее, общая лексико-синтаксическая организация данного фрагмента тяготеет к обиходно-бытовому изложению.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lastRenderedPageBreak/>
        <w:t>Во-первых, автор стремится использовать только общеизвестные медицинские термины</w:t>
      </w:r>
      <w:r w:rsidR="00DD703E">
        <w:rPr>
          <w:sz w:val="28"/>
          <w:szCs w:val="28"/>
        </w:rPr>
        <w:t>,</w:t>
      </w:r>
      <w:r w:rsidR="00DD703E" w:rsidRPr="00DD703E">
        <w:rPr>
          <w:sz w:val="28"/>
          <w:szCs w:val="28"/>
        </w:rPr>
        <w:t xml:space="preserve"> </w:t>
      </w:r>
      <w:r w:rsidR="00DD703E" w:rsidRPr="0020730D">
        <w:rPr>
          <w:sz w:val="28"/>
          <w:szCs w:val="28"/>
        </w:rPr>
        <w:t>что значительно облегчает понимание текста неспециалистами</w:t>
      </w:r>
      <w:r w:rsidRPr="0020730D">
        <w:rPr>
          <w:sz w:val="28"/>
          <w:szCs w:val="28"/>
        </w:rPr>
        <w:t xml:space="preserve"> (Сравните: </w:t>
      </w:r>
      <w:r w:rsidRPr="0020730D">
        <w:rPr>
          <w:sz w:val="28"/>
          <w:szCs w:val="28"/>
          <w:lang w:val="en-US"/>
        </w:rPr>
        <w:t>diabetes</w:t>
      </w:r>
      <w:r w:rsidRPr="0020730D">
        <w:rPr>
          <w:sz w:val="28"/>
          <w:szCs w:val="28"/>
        </w:rPr>
        <w:t xml:space="preserve"> - </w:t>
      </w:r>
      <w:r w:rsidRPr="0020730D">
        <w:rPr>
          <w:sz w:val="28"/>
          <w:szCs w:val="28"/>
          <w:lang w:val="en-US"/>
        </w:rPr>
        <w:t>diabetes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mellitus</w:t>
      </w:r>
      <w:r w:rsidR="00B65B69">
        <w:rPr>
          <w:sz w:val="28"/>
          <w:szCs w:val="28"/>
        </w:rPr>
        <w:t>;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obesity</w:t>
      </w:r>
      <w:r w:rsidRPr="0020730D">
        <w:rPr>
          <w:sz w:val="28"/>
          <w:szCs w:val="28"/>
        </w:rPr>
        <w:t xml:space="preserve"> </w:t>
      </w:r>
      <w:r w:rsidR="00731A38">
        <w:rPr>
          <w:sz w:val="28"/>
          <w:szCs w:val="28"/>
        </w:rPr>
        <w:t>–</w:t>
      </w:r>
      <w:r w:rsidRPr="0020730D">
        <w:rPr>
          <w:sz w:val="28"/>
          <w:szCs w:val="28"/>
        </w:rPr>
        <w:t xml:space="preserve"> </w:t>
      </w:r>
      <w:proofErr w:type="spellStart"/>
      <w:r w:rsidRPr="0020730D">
        <w:rPr>
          <w:sz w:val="28"/>
          <w:szCs w:val="28"/>
          <w:lang w:val="en-US"/>
        </w:rPr>
        <w:t>liposis</w:t>
      </w:r>
      <w:proofErr w:type="spellEnd"/>
      <w:r w:rsidR="00B65B69">
        <w:rPr>
          <w:sz w:val="28"/>
          <w:szCs w:val="28"/>
        </w:rPr>
        <w:t>;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stroke</w:t>
      </w:r>
      <w:r w:rsidRPr="0020730D">
        <w:rPr>
          <w:sz w:val="28"/>
          <w:szCs w:val="28"/>
        </w:rPr>
        <w:t xml:space="preserve"> </w:t>
      </w:r>
      <w:r w:rsidR="00731A38">
        <w:rPr>
          <w:sz w:val="28"/>
          <w:szCs w:val="28"/>
        </w:rPr>
        <w:t>–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insult</w:t>
      </w:r>
      <w:r w:rsidR="00B65B69">
        <w:rPr>
          <w:sz w:val="28"/>
          <w:szCs w:val="28"/>
        </w:rPr>
        <w:t>;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breast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cancer</w:t>
      </w:r>
      <w:r w:rsidRPr="0020730D">
        <w:rPr>
          <w:sz w:val="28"/>
          <w:szCs w:val="28"/>
        </w:rPr>
        <w:t xml:space="preserve"> - </w:t>
      </w:r>
      <w:r w:rsidRPr="0020730D">
        <w:rPr>
          <w:sz w:val="28"/>
          <w:szCs w:val="28"/>
          <w:lang w:val="en-US"/>
        </w:rPr>
        <w:t>mammary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gland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cancer</w:t>
      </w:r>
      <w:r w:rsidRPr="0020730D">
        <w:rPr>
          <w:sz w:val="28"/>
          <w:szCs w:val="28"/>
        </w:rPr>
        <w:t>).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Во-вторых, статья изобилует эмоционально-оценочными компонентами, которые в собственно научном стиле используются с большой осторожностью. Например</w:t>
      </w:r>
      <w:r w:rsidRPr="00DD703E">
        <w:rPr>
          <w:sz w:val="28"/>
          <w:szCs w:val="28"/>
        </w:rPr>
        <w:t xml:space="preserve">, </w:t>
      </w:r>
      <w:r w:rsidRPr="0020730D">
        <w:rPr>
          <w:sz w:val="28"/>
          <w:szCs w:val="28"/>
        </w:rPr>
        <w:t>использование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эпитета</w:t>
      </w:r>
      <w:r w:rsidRPr="00DD703E">
        <w:rPr>
          <w:sz w:val="28"/>
          <w:szCs w:val="28"/>
        </w:rPr>
        <w:t xml:space="preserve"> </w:t>
      </w:r>
      <w:r w:rsidRPr="0020730D">
        <w:rPr>
          <w:i/>
          <w:sz w:val="28"/>
          <w:szCs w:val="28"/>
          <w:lang w:val="en-US"/>
        </w:rPr>
        <w:t>startling</w:t>
      </w:r>
      <w:r w:rsidRPr="00DD703E">
        <w:rPr>
          <w:sz w:val="28"/>
          <w:szCs w:val="28"/>
        </w:rPr>
        <w:t xml:space="preserve"> </w:t>
      </w:r>
      <w:r w:rsidR="00DD703E">
        <w:rPr>
          <w:sz w:val="28"/>
          <w:szCs w:val="28"/>
        </w:rPr>
        <w:t>(потрясающий, поразительный)</w:t>
      </w:r>
      <w:r w:rsidR="00B65B69">
        <w:rPr>
          <w:rStyle w:val="a9"/>
          <w:sz w:val="28"/>
          <w:szCs w:val="28"/>
        </w:rPr>
        <w:footnoteReference w:id="2"/>
      </w:r>
      <w:r w:rsid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в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словосочетании</w:t>
      </w:r>
      <w:r w:rsidRPr="00DD703E">
        <w:rPr>
          <w:sz w:val="28"/>
          <w:szCs w:val="28"/>
        </w:rPr>
        <w:t xml:space="preserve"> </w:t>
      </w:r>
      <w:r w:rsidRPr="0020730D">
        <w:rPr>
          <w:i/>
          <w:sz w:val="28"/>
          <w:szCs w:val="28"/>
          <w:lang w:val="en-US"/>
        </w:rPr>
        <w:t>startling</w:t>
      </w:r>
      <w:r w:rsidRPr="00DD703E">
        <w:rPr>
          <w:i/>
          <w:sz w:val="28"/>
          <w:szCs w:val="28"/>
        </w:rPr>
        <w:t xml:space="preserve"> </w:t>
      </w:r>
      <w:r w:rsidRPr="0020730D">
        <w:rPr>
          <w:i/>
          <w:sz w:val="28"/>
          <w:szCs w:val="28"/>
          <w:lang w:val="en-US"/>
        </w:rPr>
        <w:t>new</w:t>
      </w:r>
      <w:r w:rsidRPr="00DD703E">
        <w:rPr>
          <w:i/>
          <w:sz w:val="28"/>
          <w:szCs w:val="28"/>
        </w:rPr>
        <w:t xml:space="preserve"> </w:t>
      </w:r>
      <w:r w:rsidRPr="0020730D">
        <w:rPr>
          <w:i/>
          <w:sz w:val="28"/>
          <w:szCs w:val="28"/>
          <w:lang w:val="en-US"/>
        </w:rPr>
        <w:t>research</w:t>
      </w:r>
      <w:r w:rsidRPr="00DD703E">
        <w:rPr>
          <w:sz w:val="28"/>
          <w:szCs w:val="28"/>
        </w:rPr>
        <w:t xml:space="preserve">; </w:t>
      </w:r>
      <w:r w:rsidRPr="0020730D">
        <w:rPr>
          <w:sz w:val="28"/>
          <w:szCs w:val="28"/>
        </w:rPr>
        <w:t>эллипса</w:t>
      </w:r>
      <w:r w:rsidRPr="00DD703E">
        <w:rPr>
          <w:sz w:val="28"/>
          <w:szCs w:val="28"/>
        </w:rPr>
        <w:t xml:space="preserve"> </w:t>
      </w:r>
      <w:r w:rsidRPr="00DD703E">
        <w:rPr>
          <w:i/>
          <w:sz w:val="28"/>
          <w:szCs w:val="28"/>
          <w:lang w:val="en-US"/>
        </w:rPr>
        <w:t>No</w:t>
      </w:r>
      <w:r w:rsidRPr="00DD703E">
        <w:rPr>
          <w:i/>
          <w:sz w:val="28"/>
          <w:szCs w:val="28"/>
        </w:rPr>
        <w:t xml:space="preserve"> </w:t>
      </w:r>
      <w:r w:rsidRPr="00DD703E">
        <w:rPr>
          <w:i/>
          <w:sz w:val="28"/>
          <w:szCs w:val="28"/>
          <w:lang w:val="en-US"/>
        </w:rPr>
        <w:t>longer</w:t>
      </w:r>
      <w:r w:rsidRPr="00DD703E">
        <w:rPr>
          <w:sz w:val="28"/>
          <w:szCs w:val="28"/>
        </w:rPr>
        <w:t xml:space="preserve">, </w:t>
      </w:r>
      <w:r w:rsidRPr="0020730D">
        <w:rPr>
          <w:sz w:val="28"/>
          <w:szCs w:val="28"/>
        </w:rPr>
        <w:t>который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более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уместен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в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бытовом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общении</w:t>
      </w:r>
      <w:r w:rsidRPr="00DD703E">
        <w:rPr>
          <w:sz w:val="28"/>
          <w:szCs w:val="28"/>
        </w:rPr>
        <w:t xml:space="preserve">; </w:t>
      </w:r>
      <w:r w:rsidRPr="0020730D">
        <w:rPr>
          <w:sz w:val="28"/>
          <w:szCs w:val="28"/>
        </w:rPr>
        <w:t>словосочетания</w:t>
      </w:r>
      <w:r w:rsidRPr="00DD703E">
        <w:rPr>
          <w:sz w:val="28"/>
          <w:szCs w:val="28"/>
        </w:rPr>
        <w:t xml:space="preserve"> </w:t>
      </w:r>
      <w:r w:rsidRPr="00DD703E">
        <w:rPr>
          <w:i/>
          <w:sz w:val="28"/>
          <w:szCs w:val="28"/>
        </w:rPr>
        <w:t>«</w:t>
      </w:r>
      <w:r w:rsidRPr="0020730D">
        <w:rPr>
          <w:i/>
          <w:sz w:val="28"/>
          <w:szCs w:val="28"/>
          <w:lang w:val="en-US"/>
        </w:rPr>
        <w:t>Aha</w:t>
      </w:r>
      <w:r w:rsidRPr="00DD703E">
        <w:rPr>
          <w:i/>
          <w:sz w:val="28"/>
          <w:szCs w:val="28"/>
        </w:rPr>
        <w:t>!»</w:t>
      </w:r>
      <w:r w:rsidRPr="00DD703E">
        <w:rPr>
          <w:sz w:val="28"/>
          <w:szCs w:val="28"/>
        </w:rPr>
        <w:t xml:space="preserve"> </w:t>
      </w:r>
      <w:r w:rsidRPr="0020730D">
        <w:rPr>
          <w:i/>
          <w:sz w:val="28"/>
          <w:szCs w:val="28"/>
          <w:lang w:val="en-US"/>
        </w:rPr>
        <w:t>moment</w:t>
      </w:r>
      <w:r w:rsidRPr="00DD703E">
        <w:rPr>
          <w:i/>
          <w:sz w:val="28"/>
          <w:szCs w:val="28"/>
        </w:rPr>
        <w:t xml:space="preserve">, </w:t>
      </w:r>
      <w:r w:rsidRPr="0020730D">
        <w:rPr>
          <w:sz w:val="28"/>
          <w:szCs w:val="28"/>
        </w:rPr>
        <w:t>содержащего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междометие</w:t>
      </w:r>
      <w:r w:rsidRPr="00DD703E">
        <w:rPr>
          <w:sz w:val="28"/>
          <w:szCs w:val="28"/>
        </w:rPr>
        <w:t>-</w:t>
      </w:r>
      <w:r w:rsidRPr="0020730D">
        <w:rPr>
          <w:sz w:val="28"/>
          <w:szCs w:val="28"/>
        </w:rPr>
        <w:t>восклицание</w:t>
      </w:r>
      <w:r w:rsidRPr="00DD703E">
        <w:rPr>
          <w:sz w:val="28"/>
          <w:szCs w:val="28"/>
        </w:rPr>
        <w:t xml:space="preserve">, </w:t>
      </w:r>
      <w:r w:rsidRPr="0020730D">
        <w:rPr>
          <w:sz w:val="28"/>
          <w:szCs w:val="28"/>
        </w:rPr>
        <w:t>в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котором</w:t>
      </w:r>
      <w:r w:rsidRPr="00DD703E">
        <w:rPr>
          <w:sz w:val="28"/>
          <w:szCs w:val="28"/>
        </w:rPr>
        <w:t xml:space="preserve"> «</w:t>
      </w:r>
      <w:r w:rsidRPr="0020730D">
        <w:rPr>
          <w:sz w:val="28"/>
          <w:szCs w:val="28"/>
        </w:rPr>
        <w:t>эмоциональный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компонент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выступает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в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качестве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обязательного</w:t>
      </w:r>
      <w:r w:rsidRPr="00DD703E">
        <w:rPr>
          <w:sz w:val="28"/>
          <w:szCs w:val="28"/>
        </w:rPr>
        <w:t>» (</w:t>
      </w:r>
      <w:r w:rsidRPr="0020730D">
        <w:rPr>
          <w:sz w:val="28"/>
          <w:szCs w:val="28"/>
        </w:rPr>
        <w:t>по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А</w:t>
      </w:r>
      <w:r w:rsidRPr="00DD703E">
        <w:rPr>
          <w:sz w:val="28"/>
          <w:szCs w:val="28"/>
        </w:rPr>
        <w:t>.</w:t>
      </w:r>
      <w:r w:rsidRPr="0020730D">
        <w:rPr>
          <w:sz w:val="28"/>
          <w:szCs w:val="28"/>
        </w:rPr>
        <w:t>Г</w:t>
      </w:r>
      <w:r w:rsidRPr="00DD703E">
        <w:rPr>
          <w:sz w:val="28"/>
          <w:szCs w:val="28"/>
        </w:rPr>
        <w:t xml:space="preserve">. </w:t>
      </w:r>
      <w:r w:rsidRPr="0020730D">
        <w:rPr>
          <w:sz w:val="28"/>
          <w:szCs w:val="28"/>
        </w:rPr>
        <w:t>Поспеловой</w:t>
      </w:r>
      <w:r w:rsidRPr="00DD703E">
        <w:rPr>
          <w:sz w:val="28"/>
          <w:szCs w:val="28"/>
        </w:rPr>
        <w:t>); «</w:t>
      </w:r>
      <w:r w:rsidRPr="0020730D">
        <w:rPr>
          <w:sz w:val="28"/>
          <w:szCs w:val="28"/>
        </w:rPr>
        <w:t>абстрактно</w:t>
      </w:r>
      <w:r w:rsidRPr="00DD703E">
        <w:rPr>
          <w:sz w:val="28"/>
          <w:szCs w:val="28"/>
        </w:rPr>
        <w:t>-</w:t>
      </w:r>
      <w:r w:rsidRPr="0020730D">
        <w:rPr>
          <w:sz w:val="28"/>
          <w:szCs w:val="28"/>
        </w:rPr>
        <w:t>временного</w:t>
      </w:r>
      <w:r w:rsidRPr="00DD703E">
        <w:rPr>
          <w:sz w:val="28"/>
          <w:szCs w:val="28"/>
        </w:rPr>
        <w:t xml:space="preserve">» </w:t>
      </w:r>
      <w:r w:rsidRPr="0020730D">
        <w:rPr>
          <w:sz w:val="28"/>
          <w:szCs w:val="28"/>
        </w:rPr>
        <w:t>элемента</w:t>
      </w:r>
      <w:r w:rsidRPr="00DD703E">
        <w:rPr>
          <w:sz w:val="28"/>
          <w:szCs w:val="28"/>
        </w:rPr>
        <w:t xml:space="preserve"> (</w:t>
      </w:r>
      <w:r w:rsidRPr="0020730D">
        <w:rPr>
          <w:sz w:val="28"/>
          <w:szCs w:val="28"/>
        </w:rPr>
        <w:t>термин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С</w:t>
      </w:r>
      <w:r w:rsidRPr="00DD703E">
        <w:rPr>
          <w:sz w:val="28"/>
          <w:szCs w:val="28"/>
        </w:rPr>
        <w:t>.</w:t>
      </w:r>
      <w:r w:rsidRPr="0020730D">
        <w:rPr>
          <w:sz w:val="28"/>
          <w:szCs w:val="28"/>
        </w:rPr>
        <w:t>Н</w:t>
      </w:r>
      <w:r w:rsidRPr="00DD703E">
        <w:rPr>
          <w:sz w:val="28"/>
          <w:szCs w:val="28"/>
        </w:rPr>
        <w:t xml:space="preserve">. </w:t>
      </w:r>
      <w:proofErr w:type="spellStart"/>
      <w:r w:rsidRPr="0020730D">
        <w:rPr>
          <w:sz w:val="28"/>
          <w:szCs w:val="28"/>
        </w:rPr>
        <w:t>Цейтлин</w:t>
      </w:r>
      <w:proofErr w:type="spellEnd"/>
      <w:r w:rsidRPr="00DD703E">
        <w:rPr>
          <w:sz w:val="28"/>
          <w:szCs w:val="28"/>
        </w:rPr>
        <w:t xml:space="preserve">) </w:t>
      </w:r>
      <w:r w:rsidRPr="0020730D">
        <w:rPr>
          <w:sz w:val="28"/>
          <w:szCs w:val="28"/>
          <w:lang w:val="en-US"/>
        </w:rPr>
        <w:t>used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to</w:t>
      </w:r>
      <w:r w:rsidRPr="00DD703E">
        <w:rPr>
          <w:sz w:val="28"/>
          <w:szCs w:val="28"/>
        </w:rPr>
        <w:t xml:space="preserve">, </w:t>
      </w:r>
      <w:r w:rsidRPr="0020730D">
        <w:rPr>
          <w:sz w:val="28"/>
          <w:szCs w:val="28"/>
        </w:rPr>
        <w:t>характерного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для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разговорной</w:t>
      </w:r>
      <w:r w:rsidRPr="00DD703E">
        <w:rPr>
          <w:sz w:val="28"/>
          <w:szCs w:val="28"/>
        </w:rPr>
        <w:t xml:space="preserve"> </w:t>
      </w:r>
      <w:r w:rsidRPr="0020730D">
        <w:rPr>
          <w:sz w:val="28"/>
          <w:szCs w:val="28"/>
        </w:rPr>
        <w:t>речи</w:t>
      </w:r>
      <w:r w:rsidRPr="00DD703E">
        <w:rPr>
          <w:sz w:val="28"/>
          <w:szCs w:val="28"/>
        </w:rPr>
        <w:t xml:space="preserve">. </w:t>
      </w:r>
      <w:r w:rsidRPr="0020730D">
        <w:rPr>
          <w:sz w:val="28"/>
          <w:szCs w:val="28"/>
        </w:rPr>
        <w:t xml:space="preserve">Кроме того, в структуру статьи включена </w:t>
      </w:r>
      <w:r w:rsidRPr="0020730D">
        <w:rPr>
          <w:i/>
          <w:sz w:val="28"/>
          <w:szCs w:val="28"/>
        </w:rPr>
        <w:t>прямая речь</w:t>
      </w:r>
      <w:r w:rsidRPr="0020730D">
        <w:rPr>
          <w:sz w:val="28"/>
          <w:szCs w:val="28"/>
        </w:rPr>
        <w:t>, что не является обычным для научного стиля.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В целом, все эти «</w:t>
      </w:r>
      <w:proofErr w:type="spellStart"/>
      <w:r w:rsidRPr="0020730D">
        <w:rPr>
          <w:sz w:val="28"/>
          <w:szCs w:val="28"/>
        </w:rPr>
        <w:t>иностилевые</w:t>
      </w:r>
      <w:proofErr w:type="spellEnd"/>
      <w:r w:rsidRPr="0020730D">
        <w:rPr>
          <w:sz w:val="28"/>
          <w:szCs w:val="28"/>
        </w:rPr>
        <w:t xml:space="preserve">» </w:t>
      </w:r>
      <w:r w:rsidR="00A32002">
        <w:rPr>
          <w:sz w:val="28"/>
          <w:szCs w:val="28"/>
        </w:rPr>
        <w:t xml:space="preserve">(по отношению к собственно научным текстам) </w:t>
      </w:r>
      <w:r w:rsidRPr="0020730D">
        <w:rPr>
          <w:sz w:val="28"/>
          <w:szCs w:val="28"/>
        </w:rPr>
        <w:t>элементы в блоке научно-популярной статьи выполняют строго определенные функции: облегчение понимания, привлечение внимания читателя и стимулирование его интереса, что</w:t>
      </w:r>
      <w:r w:rsidR="00A32002">
        <w:rPr>
          <w:sz w:val="28"/>
          <w:szCs w:val="28"/>
        </w:rPr>
        <w:t>,</w:t>
      </w:r>
      <w:r w:rsidRPr="0020730D">
        <w:rPr>
          <w:sz w:val="28"/>
          <w:szCs w:val="28"/>
        </w:rPr>
        <w:t xml:space="preserve"> в конечном счете</w:t>
      </w:r>
      <w:r w:rsidR="00A32002">
        <w:rPr>
          <w:sz w:val="28"/>
          <w:szCs w:val="28"/>
        </w:rPr>
        <w:t>,</w:t>
      </w:r>
      <w:r w:rsidRPr="0020730D">
        <w:rPr>
          <w:sz w:val="28"/>
          <w:szCs w:val="28"/>
        </w:rPr>
        <w:t xml:space="preserve"> приводит к оказанию воздействия на читателя, а именно эта функция является одной из важнейших для периодического издания.</w:t>
      </w:r>
    </w:p>
    <w:p w:rsidR="00A32002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В художественных произведениях научный стиль также проявляется благодаря использованию терминов. Комментируя употребление медицинских терминов в романе </w:t>
      </w:r>
      <w:r w:rsidR="00DD703E">
        <w:rPr>
          <w:sz w:val="28"/>
          <w:szCs w:val="28"/>
        </w:rPr>
        <w:t xml:space="preserve">шотландского писателя и врача </w:t>
      </w:r>
      <w:r w:rsidRPr="0020730D">
        <w:rPr>
          <w:sz w:val="28"/>
          <w:szCs w:val="28"/>
        </w:rPr>
        <w:t>А</w:t>
      </w:r>
      <w:r w:rsidR="00DD703E">
        <w:rPr>
          <w:sz w:val="28"/>
          <w:szCs w:val="28"/>
        </w:rPr>
        <w:t>рчибальда</w:t>
      </w:r>
      <w:r w:rsidRPr="0020730D">
        <w:rPr>
          <w:sz w:val="28"/>
          <w:szCs w:val="28"/>
        </w:rPr>
        <w:t xml:space="preserve"> </w:t>
      </w:r>
      <w:proofErr w:type="spellStart"/>
      <w:r w:rsidRPr="0020730D">
        <w:rPr>
          <w:sz w:val="28"/>
          <w:szCs w:val="28"/>
        </w:rPr>
        <w:t>Кронина</w:t>
      </w:r>
      <w:proofErr w:type="spellEnd"/>
      <w:r w:rsidRPr="0020730D">
        <w:rPr>
          <w:sz w:val="28"/>
          <w:szCs w:val="28"/>
        </w:rPr>
        <w:t xml:space="preserve"> «Цитадель», И.Р. Гальперин пишет, что они используются для создания колорита и являются условными приемами косвенного описания среды, обстановки, интересов персонажей произведения </w:t>
      </w:r>
      <w:r w:rsidRPr="00555569">
        <w:rPr>
          <w:sz w:val="28"/>
          <w:szCs w:val="28"/>
        </w:rPr>
        <w:t>(Гальперин</w:t>
      </w:r>
      <w:r w:rsidR="00A32002" w:rsidRPr="00555569">
        <w:rPr>
          <w:sz w:val="28"/>
          <w:szCs w:val="28"/>
        </w:rPr>
        <w:t>, 1958:60).</w:t>
      </w:r>
    </w:p>
    <w:p w:rsidR="00FE0C5A" w:rsidRPr="0020730D" w:rsidRDefault="00A32002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В рассказе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Конан</w:t>
      </w:r>
      <w:proofErr w:type="spellEnd"/>
      <w:r>
        <w:rPr>
          <w:sz w:val="28"/>
          <w:szCs w:val="28"/>
        </w:rPr>
        <w:t xml:space="preserve"> Дойла «Практика </w:t>
      </w:r>
      <w:proofErr w:type="spellStart"/>
      <w:r>
        <w:rPr>
          <w:sz w:val="28"/>
          <w:szCs w:val="28"/>
        </w:rPr>
        <w:t>Крэба</w:t>
      </w:r>
      <w:proofErr w:type="spellEnd"/>
      <w:r>
        <w:rPr>
          <w:sz w:val="28"/>
          <w:szCs w:val="28"/>
        </w:rPr>
        <w:t xml:space="preserve">» </w:t>
      </w:r>
      <w:r w:rsidRPr="0020730D">
        <w:rPr>
          <w:sz w:val="28"/>
          <w:szCs w:val="28"/>
        </w:rPr>
        <w:t xml:space="preserve">медицинская терминология выполняет аналогичную </w:t>
      </w:r>
      <w:r>
        <w:rPr>
          <w:sz w:val="28"/>
          <w:szCs w:val="28"/>
        </w:rPr>
        <w:t>функцию: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  <w:lang w:val="en-US"/>
        </w:rPr>
      </w:pPr>
      <w:r w:rsidRPr="0020730D">
        <w:rPr>
          <w:sz w:val="28"/>
          <w:szCs w:val="28"/>
          <w:lang w:val="en-US"/>
        </w:rPr>
        <w:t xml:space="preserve">Now there is old Markham, who lives in that brick house over there and does most of the </w:t>
      </w:r>
      <w:r w:rsidRPr="0020730D">
        <w:rPr>
          <w:i/>
          <w:sz w:val="28"/>
          <w:szCs w:val="28"/>
          <w:lang w:val="en-US"/>
        </w:rPr>
        <w:t xml:space="preserve">practice in the town. </w:t>
      </w:r>
      <w:r w:rsidRPr="0020730D">
        <w:rPr>
          <w:sz w:val="28"/>
          <w:szCs w:val="28"/>
          <w:lang w:val="en-US"/>
        </w:rPr>
        <w:t xml:space="preserve">I’ll swear he doesn’t know the difference between </w:t>
      </w:r>
      <w:proofErr w:type="spellStart"/>
      <w:r w:rsidRPr="0020730D">
        <w:rPr>
          <w:i/>
          <w:sz w:val="28"/>
          <w:szCs w:val="28"/>
          <w:lang w:val="en-US"/>
        </w:rPr>
        <w:t>locomotor</w:t>
      </w:r>
      <w:proofErr w:type="spellEnd"/>
      <w:r w:rsidRPr="0020730D">
        <w:rPr>
          <w:i/>
          <w:sz w:val="28"/>
          <w:szCs w:val="28"/>
          <w:lang w:val="en-US"/>
        </w:rPr>
        <w:t xml:space="preserve"> ataxia </w:t>
      </w:r>
      <w:r w:rsidRPr="0020730D">
        <w:rPr>
          <w:sz w:val="28"/>
          <w:szCs w:val="28"/>
          <w:lang w:val="en-US"/>
        </w:rPr>
        <w:t xml:space="preserve">and </w:t>
      </w:r>
      <w:proofErr w:type="spellStart"/>
      <w:r w:rsidRPr="0020730D">
        <w:rPr>
          <w:i/>
          <w:sz w:val="28"/>
          <w:szCs w:val="28"/>
          <w:lang w:val="en-US"/>
        </w:rPr>
        <w:t>hydermic</w:t>
      </w:r>
      <w:proofErr w:type="spellEnd"/>
      <w:r w:rsidRPr="0020730D">
        <w:rPr>
          <w:i/>
          <w:sz w:val="28"/>
          <w:szCs w:val="28"/>
          <w:lang w:val="en-US"/>
        </w:rPr>
        <w:t xml:space="preserve"> syringe,</w:t>
      </w:r>
      <w:r w:rsidRPr="0020730D">
        <w:rPr>
          <w:sz w:val="28"/>
          <w:szCs w:val="28"/>
          <w:lang w:val="en-US"/>
        </w:rPr>
        <w:t xml:space="preserve"> but he is known, so they flock into his </w:t>
      </w:r>
      <w:r w:rsidRPr="0020730D">
        <w:rPr>
          <w:i/>
          <w:sz w:val="28"/>
          <w:szCs w:val="28"/>
          <w:lang w:val="en-US"/>
        </w:rPr>
        <w:t>surgery</w:t>
      </w:r>
      <w:r w:rsidRPr="0020730D">
        <w:rPr>
          <w:sz w:val="28"/>
          <w:szCs w:val="28"/>
          <w:lang w:val="en-US"/>
        </w:rPr>
        <w:t xml:space="preserve"> in a manner which is simply repulsive. And Davidson down the road, he is only an L.S.A. (a Licentiate certificate member) of the Society of Apothecaries. Talked about </w:t>
      </w:r>
      <w:r w:rsidRPr="0020730D">
        <w:rPr>
          <w:i/>
          <w:sz w:val="28"/>
          <w:szCs w:val="28"/>
          <w:lang w:val="en-US"/>
        </w:rPr>
        <w:t xml:space="preserve">epispastic paralysis </w:t>
      </w:r>
      <w:r w:rsidRPr="0020730D">
        <w:rPr>
          <w:sz w:val="28"/>
          <w:szCs w:val="28"/>
          <w:lang w:val="en-US"/>
        </w:rPr>
        <w:t xml:space="preserve">at the </w:t>
      </w:r>
      <w:r w:rsidRPr="0020730D">
        <w:rPr>
          <w:i/>
          <w:sz w:val="28"/>
          <w:szCs w:val="28"/>
          <w:lang w:val="en-US"/>
        </w:rPr>
        <w:t>Society</w:t>
      </w:r>
      <w:r w:rsidRPr="0020730D">
        <w:rPr>
          <w:sz w:val="28"/>
          <w:szCs w:val="28"/>
          <w:lang w:val="en-US"/>
        </w:rPr>
        <w:t xml:space="preserve"> (at the conference of the Society of Apothecaries) the other night - confused it with liquor, </w:t>
      </w:r>
      <w:proofErr w:type="spellStart"/>
      <w:r w:rsidRPr="0020730D">
        <w:rPr>
          <w:sz w:val="28"/>
          <w:szCs w:val="28"/>
          <w:lang w:val="en-US"/>
        </w:rPr>
        <w:t>epispasticus</w:t>
      </w:r>
      <w:proofErr w:type="spellEnd"/>
      <w:r w:rsidRPr="0020730D">
        <w:rPr>
          <w:sz w:val="28"/>
          <w:szCs w:val="28"/>
          <w:lang w:val="en-US"/>
        </w:rPr>
        <w:t>, you know.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Таким образом, в художественной литературе термины, выполняя особую стилистическую функцию - «речевую характеристику героя», прежде всего, указывают на его профессиональную принадлежность.</w:t>
      </w:r>
    </w:p>
    <w:p w:rsidR="00FE0C5A" w:rsidRPr="00F81930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В свою очередь, художественная проза также оказывает влияние на стиль научного изложения. Например, это проявляется во включении в структуру научного текста стилистически окрашенной лексики или </w:t>
      </w:r>
      <w:r w:rsidRPr="0020730D">
        <w:rPr>
          <w:sz w:val="28"/>
          <w:szCs w:val="28"/>
        </w:rPr>
        <w:lastRenderedPageBreak/>
        <w:t>различного рода выразительных языковых средств. Так, для медицинских текстов характерно употребление так называемых «метонимических сравнений», в которых предметы, явления, ситуации уподобляются друг другу, чтобы пояснить сказанное, более понятно и доходчиво изложить мысли автора, приблизить высказываемую мысль к воспринимающему и дать ему возможность легче и нагляднее представить себе</w:t>
      </w:r>
      <w:r w:rsidR="00DD703E">
        <w:rPr>
          <w:sz w:val="28"/>
          <w:szCs w:val="28"/>
        </w:rPr>
        <w:t>, что имеется в виду</w:t>
      </w:r>
      <w:r w:rsidR="004739E0">
        <w:rPr>
          <w:sz w:val="28"/>
          <w:szCs w:val="28"/>
        </w:rPr>
        <w:t>, например</w:t>
      </w:r>
      <w:r w:rsidR="00DD703E">
        <w:rPr>
          <w:sz w:val="28"/>
          <w:szCs w:val="28"/>
        </w:rPr>
        <w:t>:</w:t>
      </w:r>
      <w:r w:rsidR="004739E0"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A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blanket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under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as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well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as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over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the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patient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may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do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him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as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much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good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as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the</w:t>
      </w:r>
      <w:r w:rsidRPr="00F81930">
        <w:rPr>
          <w:sz w:val="28"/>
          <w:szCs w:val="28"/>
        </w:rPr>
        <w:t xml:space="preserve"> </w:t>
      </w:r>
      <w:r w:rsidRPr="004739E0">
        <w:rPr>
          <w:sz w:val="28"/>
          <w:szCs w:val="28"/>
          <w:lang w:val="en-US"/>
        </w:rPr>
        <w:t>dressing</w:t>
      </w:r>
      <w:r w:rsidR="00397A11" w:rsidRPr="00F81930">
        <w:rPr>
          <w:sz w:val="28"/>
          <w:szCs w:val="28"/>
        </w:rPr>
        <w:t>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>Безусловно, такие выразительные средства не создают поэтической образности, свойственной художественной прозе, а в большей степени способствуют процессу передачи интеллектуального содержания, что является главным для научного функционального стиля.</w:t>
      </w:r>
    </w:p>
    <w:p w:rsidR="00FE0C5A" w:rsidRPr="0020730D" w:rsidRDefault="00FE0C5A" w:rsidP="00FE0C5A">
      <w:pPr>
        <w:ind w:firstLine="709"/>
        <w:jc w:val="both"/>
        <w:rPr>
          <w:sz w:val="28"/>
          <w:szCs w:val="28"/>
        </w:rPr>
      </w:pPr>
      <w:r w:rsidRPr="0020730D">
        <w:rPr>
          <w:sz w:val="28"/>
          <w:szCs w:val="28"/>
        </w:rPr>
        <w:t xml:space="preserve">Итак, процесс взаимовлияния и взаимодействия функциональных стилей представляется объективным и </w:t>
      </w:r>
      <w:r w:rsidRPr="00555569">
        <w:rPr>
          <w:sz w:val="28"/>
          <w:szCs w:val="28"/>
        </w:rPr>
        <w:t>закономерным (Арнольд, Гальперин),</w:t>
      </w:r>
      <w:r w:rsidRPr="0020730D">
        <w:rPr>
          <w:sz w:val="28"/>
          <w:szCs w:val="28"/>
        </w:rPr>
        <w:t xml:space="preserve"> поскольку функциональные стили - это не замкнутые, а открытые системы, в которые проникают элементы, наиболее характерные для другой сферы коммуникации.</w:t>
      </w:r>
    </w:p>
    <w:p w:rsidR="00CC1868" w:rsidRDefault="00CC1868" w:rsidP="00CC1868">
      <w:pPr>
        <w:tabs>
          <w:tab w:val="left" w:pos="1440"/>
          <w:tab w:val="left" w:pos="1980"/>
        </w:tabs>
        <w:jc w:val="both"/>
        <w:rPr>
          <w:sz w:val="28"/>
          <w:szCs w:val="28"/>
        </w:rPr>
      </w:pPr>
    </w:p>
    <w:p w:rsidR="00CC1868" w:rsidRDefault="00F81930" w:rsidP="00CC1868">
      <w:pPr>
        <w:tabs>
          <w:tab w:val="left" w:pos="1440"/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C1868" w:rsidRPr="00C571EE" w:rsidRDefault="00C21382" w:rsidP="00C571EE">
      <w:pPr>
        <w:tabs>
          <w:tab w:val="left" w:pos="1440"/>
          <w:tab w:val="left" w:pos="1980"/>
        </w:tabs>
        <w:jc w:val="both"/>
        <w:rPr>
          <w:rStyle w:val="a4"/>
          <w:sz w:val="28"/>
          <w:szCs w:val="28"/>
        </w:rPr>
      </w:pPr>
      <w:r w:rsidRPr="00C2138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1868" w:rsidRPr="00C571EE">
        <w:rPr>
          <w:sz w:val="28"/>
          <w:szCs w:val="28"/>
        </w:rPr>
        <w:t>Алексеева И.С. Профессиональный тренинг переводчика. Учебное пособие по устному и письменному переводу для переводчиков и преподавателей. – СПб</w:t>
      </w:r>
      <w:proofErr w:type="gramStart"/>
      <w:r w:rsidR="00CC1868" w:rsidRPr="00C571EE">
        <w:rPr>
          <w:sz w:val="28"/>
          <w:szCs w:val="28"/>
        </w:rPr>
        <w:t>.: «</w:t>
      </w:r>
      <w:proofErr w:type="gramEnd"/>
      <w:r w:rsidR="00CC1868" w:rsidRPr="00C571EE">
        <w:rPr>
          <w:sz w:val="28"/>
          <w:szCs w:val="28"/>
        </w:rPr>
        <w:t>Издательство Союз»</w:t>
      </w:r>
      <w:r w:rsidR="00CC1868" w:rsidRPr="00C571EE">
        <w:rPr>
          <w:bCs/>
          <w:sz w:val="28"/>
          <w:szCs w:val="28"/>
        </w:rPr>
        <w:t>, 2008.</w:t>
      </w:r>
      <w:r w:rsidR="00CC1868" w:rsidRPr="00C571EE">
        <w:rPr>
          <w:sz w:val="28"/>
          <w:szCs w:val="28"/>
        </w:rPr>
        <w:t xml:space="preserve"> – 288с.</w:t>
      </w:r>
      <w:r w:rsidR="00C571EE">
        <w:rPr>
          <w:sz w:val="28"/>
          <w:szCs w:val="28"/>
        </w:rPr>
        <w:t xml:space="preserve"> </w:t>
      </w:r>
      <w:hyperlink r:id="rId9" w:history="1">
        <w:r w:rsidR="00CC1868" w:rsidRPr="00C571EE">
          <w:rPr>
            <w:rStyle w:val="a4"/>
            <w:sz w:val="28"/>
            <w:szCs w:val="28"/>
            <w:lang w:val="en-US"/>
          </w:rPr>
          <w:t>http</w:t>
        </w:r>
        <w:r w:rsidR="00CC1868" w:rsidRPr="00C571EE">
          <w:rPr>
            <w:rStyle w:val="a4"/>
            <w:sz w:val="28"/>
            <w:szCs w:val="28"/>
          </w:rPr>
          <w:t>://</w:t>
        </w:r>
        <w:r w:rsidR="00CC1868" w:rsidRPr="00C571EE">
          <w:rPr>
            <w:rStyle w:val="a4"/>
            <w:sz w:val="28"/>
            <w:szCs w:val="28"/>
            <w:lang w:val="en-US"/>
          </w:rPr>
          <w:t>www</w:t>
        </w:r>
        <w:r w:rsidR="00CC1868" w:rsidRPr="00C571EE">
          <w:rPr>
            <w:rStyle w:val="a4"/>
            <w:sz w:val="28"/>
            <w:szCs w:val="28"/>
          </w:rPr>
          <w:t>.</w:t>
        </w:r>
        <w:proofErr w:type="spellStart"/>
        <w:r w:rsidR="00CC1868" w:rsidRPr="00C571EE">
          <w:rPr>
            <w:rStyle w:val="a4"/>
            <w:sz w:val="28"/>
            <w:szCs w:val="28"/>
            <w:lang w:val="en-US"/>
          </w:rPr>
          <w:t>herzen</w:t>
        </w:r>
        <w:proofErr w:type="spellEnd"/>
        <w:r w:rsidR="00CC1868" w:rsidRPr="00C571EE">
          <w:rPr>
            <w:rStyle w:val="a4"/>
            <w:sz w:val="28"/>
            <w:szCs w:val="28"/>
          </w:rPr>
          <w:t>.</w:t>
        </w:r>
        <w:proofErr w:type="spellStart"/>
        <w:r w:rsidR="00CC1868" w:rsidRPr="00C571EE">
          <w:rPr>
            <w:rStyle w:val="a4"/>
            <w:sz w:val="28"/>
            <w:szCs w:val="28"/>
            <w:lang w:val="en-US"/>
          </w:rPr>
          <w:t>spb</w:t>
        </w:r>
        <w:proofErr w:type="spellEnd"/>
        <w:r w:rsidR="00CC1868" w:rsidRPr="00C571EE">
          <w:rPr>
            <w:rStyle w:val="a4"/>
            <w:sz w:val="28"/>
            <w:szCs w:val="28"/>
          </w:rPr>
          <w:t>.</w:t>
        </w:r>
        <w:proofErr w:type="spellStart"/>
        <w:r w:rsidR="00CC1868" w:rsidRPr="00C571E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CC1868" w:rsidRPr="00C571EE" w:rsidRDefault="00C21382" w:rsidP="00C571EE">
      <w:pPr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1868" w:rsidRPr="00C571EE">
        <w:rPr>
          <w:sz w:val="28"/>
          <w:szCs w:val="28"/>
        </w:rPr>
        <w:t xml:space="preserve">Арнольд И.В. Стилистика современного английского языка. Л.: «Просвещение», 1981. - 295с. </w:t>
      </w:r>
      <w:hyperlink r:id="rId10" w:history="1">
        <w:r w:rsidR="00CC1868" w:rsidRPr="00C571EE">
          <w:rPr>
            <w:rStyle w:val="a4"/>
            <w:sz w:val="28"/>
            <w:szCs w:val="28"/>
            <w:lang w:val="en-US"/>
          </w:rPr>
          <w:t>http</w:t>
        </w:r>
        <w:r w:rsidR="00CC1868" w:rsidRPr="00C571EE">
          <w:rPr>
            <w:rStyle w:val="a4"/>
            <w:sz w:val="28"/>
            <w:szCs w:val="28"/>
          </w:rPr>
          <w:t>://</w:t>
        </w:r>
        <w:r w:rsidR="00CC1868" w:rsidRPr="00C571EE">
          <w:rPr>
            <w:rStyle w:val="a4"/>
            <w:sz w:val="28"/>
            <w:szCs w:val="28"/>
            <w:lang w:val="en-US"/>
          </w:rPr>
          <w:t>www</w:t>
        </w:r>
        <w:r w:rsidR="00CC1868" w:rsidRPr="00C571EE">
          <w:rPr>
            <w:rStyle w:val="a4"/>
            <w:sz w:val="28"/>
            <w:szCs w:val="28"/>
          </w:rPr>
          <w:t>.</w:t>
        </w:r>
        <w:proofErr w:type="spellStart"/>
        <w:r w:rsidR="00CC1868" w:rsidRPr="00C571EE">
          <w:rPr>
            <w:rStyle w:val="a4"/>
            <w:sz w:val="28"/>
            <w:szCs w:val="28"/>
            <w:lang w:val="en-US"/>
          </w:rPr>
          <w:t>studmed</w:t>
        </w:r>
        <w:proofErr w:type="spellEnd"/>
        <w:r w:rsidR="00CC1868" w:rsidRPr="00C571EE">
          <w:rPr>
            <w:rStyle w:val="a4"/>
            <w:sz w:val="28"/>
            <w:szCs w:val="28"/>
          </w:rPr>
          <w:t>.</w:t>
        </w:r>
        <w:proofErr w:type="spellStart"/>
        <w:r w:rsidR="00CC1868" w:rsidRPr="00C571EE">
          <w:rPr>
            <w:rStyle w:val="a4"/>
            <w:sz w:val="28"/>
            <w:szCs w:val="28"/>
            <w:lang w:val="en-US"/>
          </w:rPr>
          <w:t>ru</w:t>
        </w:r>
        <w:proofErr w:type="spellEnd"/>
        <w:r w:rsidR="00CC1868" w:rsidRPr="00C571EE">
          <w:rPr>
            <w:rStyle w:val="a4"/>
            <w:sz w:val="28"/>
            <w:szCs w:val="28"/>
          </w:rPr>
          <w:t>/</w:t>
        </w:r>
      </w:hyperlink>
      <w:proofErr w:type="spellStart"/>
      <w:r w:rsidR="00CC1868" w:rsidRPr="00C571EE">
        <w:rPr>
          <w:rStyle w:val="a4"/>
          <w:sz w:val="28"/>
          <w:szCs w:val="28"/>
          <w:lang w:val="en-US"/>
        </w:rPr>
        <w:t>arnold</w:t>
      </w:r>
      <w:proofErr w:type="spellEnd"/>
      <w:r w:rsidR="00CC1868" w:rsidRPr="00C571EE">
        <w:rPr>
          <w:rStyle w:val="a4"/>
          <w:sz w:val="28"/>
          <w:szCs w:val="28"/>
        </w:rPr>
        <w:t>-</w:t>
      </w:r>
      <w:proofErr w:type="spellStart"/>
      <w:r w:rsidR="00CC1868" w:rsidRPr="00C571EE">
        <w:rPr>
          <w:rStyle w:val="a4"/>
          <w:sz w:val="28"/>
          <w:szCs w:val="28"/>
          <w:lang w:val="en-US"/>
        </w:rPr>
        <w:t>i</w:t>
      </w:r>
      <w:proofErr w:type="spellEnd"/>
      <w:r w:rsidR="00CC1868" w:rsidRPr="00C571EE">
        <w:rPr>
          <w:rStyle w:val="a4"/>
          <w:sz w:val="28"/>
          <w:szCs w:val="28"/>
        </w:rPr>
        <w:t>-</w:t>
      </w:r>
      <w:r w:rsidR="00CC1868" w:rsidRPr="00C571EE">
        <w:rPr>
          <w:rStyle w:val="a4"/>
          <w:sz w:val="28"/>
          <w:szCs w:val="28"/>
          <w:lang w:val="en-US"/>
        </w:rPr>
        <w:t>v</w:t>
      </w:r>
      <w:r w:rsidR="00CC1868" w:rsidRPr="00C571EE">
        <w:rPr>
          <w:rStyle w:val="a4"/>
          <w:sz w:val="28"/>
          <w:szCs w:val="28"/>
        </w:rPr>
        <w:t>-</w:t>
      </w:r>
      <w:proofErr w:type="spellStart"/>
      <w:r w:rsidR="00CC1868" w:rsidRPr="00C571EE">
        <w:rPr>
          <w:rStyle w:val="a4"/>
          <w:sz w:val="28"/>
          <w:szCs w:val="28"/>
          <w:lang w:val="en-US"/>
        </w:rPr>
        <w:t>stilstika</w:t>
      </w:r>
      <w:proofErr w:type="spellEnd"/>
    </w:p>
    <w:p w:rsidR="00C571EE" w:rsidRDefault="00C21382" w:rsidP="00C57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39E0" w:rsidRPr="00C571EE">
        <w:rPr>
          <w:sz w:val="28"/>
          <w:szCs w:val="28"/>
        </w:rPr>
        <w:t>Беньяминова В.Н. Жанры английской научной речи: Композиционно-</w:t>
      </w:r>
      <w:r w:rsidR="009A7396" w:rsidRPr="00C571EE">
        <w:rPr>
          <w:sz w:val="28"/>
          <w:szCs w:val="28"/>
        </w:rPr>
        <w:t>речевые формы. – Киев, 1988. – 120с.</w:t>
      </w:r>
    </w:p>
    <w:p w:rsidR="004739E0" w:rsidRPr="00C571EE" w:rsidRDefault="004772A8" w:rsidP="00C571EE">
      <w:pPr>
        <w:jc w:val="both"/>
        <w:rPr>
          <w:sz w:val="28"/>
          <w:szCs w:val="28"/>
        </w:rPr>
      </w:pPr>
      <w:hyperlink r:id="rId11" w:history="1">
        <w:r w:rsidR="009A7396" w:rsidRPr="00C571EE">
          <w:rPr>
            <w:rStyle w:val="a4"/>
            <w:sz w:val="28"/>
            <w:szCs w:val="28"/>
          </w:rPr>
          <w:t>http://www.</w:t>
        </w:r>
        <w:r w:rsidR="009A7396" w:rsidRPr="00C571EE">
          <w:rPr>
            <w:rStyle w:val="a4"/>
            <w:sz w:val="28"/>
            <w:szCs w:val="28"/>
            <w:lang w:val="en-US"/>
          </w:rPr>
          <w:t>search</w:t>
        </w:r>
        <w:r w:rsidR="009A7396" w:rsidRPr="00C571EE">
          <w:rPr>
            <w:rStyle w:val="a4"/>
            <w:sz w:val="28"/>
            <w:szCs w:val="28"/>
          </w:rPr>
          <w:t>.</w:t>
        </w:r>
        <w:proofErr w:type="spellStart"/>
        <w:r w:rsidR="009A7396" w:rsidRPr="00C571EE">
          <w:rPr>
            <w:rStyle w:val="a4"/>
            <w:sz w:val="28"/>
            <w:szCs w:val="28"/>
            <w:lang w:val="en-US"/>
          </w:rPr>
          <w:t>rsl</w:t>
        </w:r>
        <w:proofErr w:type="spellEnd"/>
        <w:r w:rsidR="009A7396" w:rsidRPr="00C571EE">
          <w:rPr>
            <w:rStyle w:val="a4"/>
            <w:sz w:val="28"/>
            <w:szCs w:val="28"/>
          </w:rPr>
          <w:t>.</w:t>
        </w:r>
        <w:proofErr w:type="spellStart"/>
        <w:r w:rsidR="009A7396" w:rsidRPr="00C571E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A7396" w:rsidRPr="00C571EE">
        <w:rPr>
          <w:rStyle w:val="a4"/>
          <w:sz w:val="28"/>
          <w:szCs w:val="28"/>
        </w:rPr>
        <w:t>&gt;</w:t>
      </w:r>
      <w:proofErr w:type="spellStart"/>
      <w:r w:rsidR="009A7396" w:rsidRPr="00C571EE">
        <w:rPr>
          <w:rStyle w:val="a4"/>
          <w:sz w:val="28"/>
          <w:szCs w:val="28"/>
          <w:lang w:val="en-US"/>
        </w:rPr>
        <w:t>ru</w:t>
      </w:r>
      <w:proofErr w:type="spellEnd"/>
      <w:r w:rsidR="009A7396" w:rsidRPr="00C571EE">
        <w:rPr>
          <w:rStyle w:val="a4"/>
          <w:sz w:val="28"/>
          <w:szCs w:val="28"/>
        </w:rPr>
        <w:t>&gt;</w:t>
      </w:r>
      <w:r w:rsidR="009A7396" w:rsidRPr="00C571EE">
        <w:rPr>
          <w:rStyle w:val="a4"/>
          <w:sz w:val="28"/>
          <w:szCs w:val="28"/>
          <w:lang w:val="en-US"/>
        </w:rPr>
        <w:t>record</w:t>
      </w:r>
      <w:r w:rsidR="009A7396" w:rsidRPr="00C571EE">
        <w:rPr>
          <w:rStyle w:val="a4"/>
          <w:sz w:val="28"/>
          <w:szCs w:val="28"/>
        </w:rPr>
        <w:t>&gt;</w:t>
      </w:r>
      <w:r w:rsidR="00C571EE" w:rsidRPr="00C571EE">
        <w:rPr>
          <w:rStyle w:val="a4"/>
          <w:sz w:val="28"/>
          <w:szCs w:val="28"/>
        </w:rPr>
        <w:t>01001446</w:t>
      </w:r>
    </w:p>
    <w:p w:rsidR="00555569" w:rsidRPr="00C571EE" w:rsidRDefault="00C21382" w:rsidP="00C571EE">
      <w:pPr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5569" w:rsidRPr="00C571EE">
        <w:rPr>
          <w:sz w:val="28"/>
          <w:szCs w:val="28"/>
        </w:rPr>
        <w:t xml:space="preserve">Гальперин И.Р. Очерки по стилистике английского языка. М.: Изд-во лит. на </w:t>
      </w:r>
      <w:proofErr w:type="spellStart"/>
      <w:r w:rsidR="00555569" w:rsidRPr="00C571EE">
        <w:rPr>
          <w:sz w:val="28"/>
          <w:szCs w:val="28"/>
        </w:rPr>
        <w:t>иностр.яз</w:t>
      </w:r>
      <w:proofErr w:type="spellEnd"/>
      <w:proofErr w:type="gramStart"/>
      <w:r w:rsidR="00555569" w:rsidRPr="00C571EE">
        <w:rPr>
          <w:sz w:val="28"/>
          <w:szCs w:val="28"/>
        </w:rPr>
        <w:t xml:space="preserve">., </w:t>
      </w:r>
      <w:proofErr w:type="gramEnd"/>
      <w:r w:rsidR="00555569" w:rsidRPr="00C571EE">
        <w:rPr>
          <w:sz w:val="28"/>
          <w:szCs w:val="28"/>
        </w:rPr>
        <w:t>1958.</w:t>
      </w:r>
      <w:r w:rsidR="009A7396" w:rsidRPr="00C571EE">
        <w:rPr>
          <w:sz w:val="28"/>
          <w:szCs w:val="28"/>
        </w:rPr>
        <w:t xml:space="preserve"> – 459с.</w:t>
      </w:r>
      <w:r w:rsidR="00555569" w:rsidRPr="00C571EE">
        <w:rPr>
          <w:sz w:val="28"/>
          <w:szCs w:val="28"/>
        </w:rPr>
        <w:t xml:space="preserve"> </w:t>
      </w:r>
      <w:hyperlink r:id="rId12" w:history="1">
        <w:r w:rsidR="00555569" w:rsidRPr="00C571EE">
          <w:rPr>
            <w:rStyle w:val="a4"/>
            <w:sz w:val="28"/>
            <w:szCs w:val="28"/>
          </w:rPr>
          <w:t>http://www.</w:t>
        </w:r>
        <w:r w:rsidR="00555569" w:rsidRPr="00C571EE">
          <w:rPr>
            <w:rStyle w:val="a4"/>
            <w:sz w:val="28"/>
            <w:szCs w:val="28"/>
            <w:lang w:val="en-US"/>
          </w:rPr>
          <w:t>search</w:t>
        </w:r>
        <w:r w:rsidR="00555569" w:rsidRPr="00C571EE">
          <w:rPr>
            <w:rStyle w:val="a4"/>
            <w:sz w:val="28"/>
            <w:szCs w:val="28"/>
          </w:rPr>
          <w:t>.</w:t>
        </w:r>
        <w:proofErr w:type="spellStart"/>
        <w:r w:rsidR="00555569" w:rsidRPr="00C571EE">
          <w:rPr>
            <w:rStyle w:val="a4"/>
            <w:sz w:val="28"/>
            <w:szCs w:val="28"/>
            <w:lang w:val="en-US"/>
          </w:rPr>
          <w:t>rsl</w:t>
        </w:r>
        <w:proofErr w:type="spellEnd"/>
        <w:r w:rsidR="00555569" w:rsidRPr="00C571EE">
          <w:rPr>
            <w:rStyle w:val="a4"/>
            <w:sz w:val="28"/>
            <w:szCs w:val="28"/>
          </w:rPr>
          <w:t>.</w:t>
        </w:r>
        <w:proofErr w:type="spellStart"/>
        <w:r w:rsidR="00555569" w:rsidRPr="00C571E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5569" w:rsidRPr="00C571EE">
        <w:rPr>
          <w:rStyle w:val="a4"/>
          <w:sz w:val="28"/>
          <w:szCs w:val="28"/>
        </w:rPr>
        <w:t>&gt;</w:t>
      </w:r>
      <w:proofErr w:type="spellStart"/>
      <w:r w:rsidR="00555569" w:rsidRPr="00C571EE">
        <w:rPr>
          <w:rStyle w:val="a4"/>
          <w:sz w:val="28"/>
          <w:szCs w:val="28"/>
          <w:lang w:val="en-US"/>
        </w:rPr>
        <w:t>ru</w:t>
      </w:r>
      <w:proofErr w:type="spellEnd"/>
      <w:r w:rsidR="00555569" w:rsidRPr="00C571EE">
        <w:rPr>
          <w:rStyle w:val="a4"/>
          <w:sz w:val="28"/>
          <w:szCs w:val="28"/>
        </w:rPr>
        <w:t>&gt;</w:t>
      </w:r>
      <w:r w:rsidR="00555569" w:rsidRPr="00C571EE">
        <w:rPr>
          <w:rStyle w:val="a4"/>
          <w:sz w:val="28"/>
          <w:szCs w:val="28"/>
          <w:lang w:val="en-US"/>
        </w:rPr>
        <w:t>record</w:t>
      </w:r>
      <w:r w:rsidR="00555569" w:rsidRPr="00C571EE">
        <w:rPr>
          <w:rStyle w:val="a4"/>
          <w:sz w:val="28"/>
          <w:szCs w:val="28"/>
        </w:rPr>
        <w:t>&gt;0100606</w:t>
      </w:r>
    </w:p>
    <w:p w:rsidR="007969A3" w:rsidRPr="00C571EE" w:rsidRDefault="00C21382" w:rsidP="00C57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69A3" w:rsidRPr="00C571EE">
        <w:rPr>
          <w:sz w:val="28"/>
          <w:szCs w:val="28"/>
        </w:rPr>
        <w:t>Гордеева О.И., Пономарева Е.Н. Научный стиль русского языка: учебное пособие. – Томск: Изд-во Томского политехнического университета, 2010. – 79.</w:t>
      </w:r>
    </w:p>
    <w:p w:rsidR="00CC1868" w:rsidRDefault="00C21382" w:rsidP="00C57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C1868" w:rsidRPr="00C571EE">
        <w:rPr>
          <w:sz w:val="28"/>
          <w:szCs w:val="28"/>
        </w:rPr>
        <w:t xml:space="preserve">Лингвистический энциклопедический словарь/ </w:t>
      </w:r>
      <w:proofErr w:type="spellStart"/>
      <w:r w:rsidR="00CC1868" w:rsidRPr="00C571EE">
        <w:rPr>
          <w:sz w:val="28"/>
          <w:szCs w:val="28"/>
        </w:rPr>
        <w:t>Гл</w:t>
      </w:r>
      <w:proofErr w:type="gramStart"/>
      <w:r w:rsidR="00CC1868" w:rsidRPr="00C571EE">
        <w:rPr>
          <w:sz w:val="28"/>
          <w:szCs w:val="28"/>
        </w:rPr>
        <w:t>.р</w:t>
      </w:r>
      <w:proofErr w:type="gramEnd"/>
      <w:r w:rsidR="00CC1868" w:rsidRPr="00C571EE">
        <w:rPr>
          <w:sz w:val="28"/>
          <w:szCs w:val="28"/>
        </w:rPr>
        <w:t>ед</w:t>
      </w:r>
      <w:proofErr w:type="spellEnd"/>
      <w:r w:rsidR="00CC1868" w:rsidRPr="00C571EE">
        <w:rPr>
          <w:sz w:val="28"/>
          <w:szCs w:val="28"/>
        </w:rPr>
        <w:t xml:space="preserve">. В.Н. Ярцева. – 2 изд., доп. – М.: Большая Рос. </w:t>
      </w:r>
      <w:proofErr w:type="spellStart"/>
      <w:r w:rsidR="00CC1868" w:rsidRPr="00C571EE">
        <w:rPr>
          <w:sz w:val="28"/>
          <w:szCs w:val="28"/>
        </w:rPr>
        <w:t>энцикл</w:t>
      </w:r>
      <w:proofErr w:type="spellEnd"/>
      <w:r w:rsidR="00CC1868" w:rsidRPr="00C571EE">
        <w:rPr>
          <w:sz w:val="28"/>
          <w:szCs w:val="28"/>
        </w:rPr>
        <w:t>., 2002. – 707с.</w:t>
      </w:r>
    </w:p>
    <w:p w:rsidR="008913AB" w:rsidRDefault="00C21382" w:rsidP="00C57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A336A8">
        <w:rPr>
          <w:sz w:val="28"/>
          <w:szCs w:val="28"/>
        </w:rPr>
        <w:t>Низовец</w:t>
      </w:r>
      <w:proofErr w:type="spellEnd"/>
      <w:r w:rsidR="00A336A8">
        <w:rPr>
          <w:sz w:val="28"/>
          <w:szCs w:val="28"/>
        </w:rPr>
        <w:t xml:space="preserve"> Т.И. Функционально-грамматическое исследование научной речи на материале англоязычных текстов по биологии: автореферат </w:t>
      </w:r>
      <w:proofErr w:type="spellStart"/>
      <w:r w:rsidR="00A336A8">
        <w:rPr>
          <w:sz w:val="28"/>
          <w:szCs w:val="28"/>
        </w:rPr>
        <w:t>дис</w:t>
      </w:r>
      <w:proofErr w:type="spellEnd"/>
      <w:r w:rsidR="00A336A8">
        <w:rPr>
          <w:sz w:val="28"/>
          <w:szCs w:val="28"/>
        </w:rPr>
        <w:t>…кандидата филологических наук: 10.02.04. - М, 1999. – 23с.</w:t>
      </w:r>
    </w:p>
    <w:p w:rsidR="00A336A8" w:rsidRPr="00C571EE" w:rsidRDefault="004772A8" w:rsidP="00C571EE">
      <w:pPr>
        <w:jc w:val="both"/>
        <w:rPr>
          <w:sz w:val="28"/>
          <w:szCs w:val="28"/>
        </w:rPr>
      </w:pPr>
      <w:hyperlink r:id="rId13" w:history="1">
        <w:r w:rsidR="008913AB" w:rsidRPr="00C571EE">
          <w:rPr>
            <w:rStyle w:val="a4"/>
            <w:sz w:val="28"/>
            <w:szCs w:val="28"/>
          </w:rPr>
          <w:t>http://www.</w:t>
        </w:r>
        <w:r w:rsidR="008913AB" w:rsidRPr="00C571EE">
          <w:rPr>
            <w:rStyle w:val="a4"/>
            <w:sz w:val="28"/>
            <w:szCs w:val="28"/>
            <w:lang w:val="en-US"/>
          </w:rPr>
          <w:t>search</w:t>
        </w:r>
        <w:r w:rsidR="008913AB" w:rsidRPr="00C571EE">
          <w:rPr>
            <w:rStyle w:val="a4"/>
            <w:sz w:val="28"/>
            <w:szCs w:val="28"/>
          </w:rPr>
          <w:t>.</w:t>
        </w:r>
        <w:proofErr w:type="spellStart"/>
        <w:r w:rsidR="008913AB" w:rsidRPr="00C571EE">
          <w:rPr>
            <w:rStyle w:val="a4"/>
            <w:sz w:val="28"/>
            <w:szCs w:val="28"/>
            <w:lang w:val="en-US"/>
          </w:rPr>
          <w:t>rsl</w:t>
        </w:r>
        <w:proofErr w:type="spellEnd"/>
        <w:r w:rsidR="008913AB" w:rsidRPr="00C571EE">
          <w:rPr>
            <w:rStyle w:val="a4"/>
            <w:sz w:val="28"/>
            <w:szCs w:val="28"/>
          </w:rPr>
          <w:t>.</w:t>
        </w:r>
        <w:proofErr w:type="spellStart"/>
        <w:r w:rsidR="008913AB" w:rsidRPr="00C571E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913AB" w:rsidRPr="00C571EE">
        <w:rPr>
          <w:rStyle w:val="a4"/>
          <w:sz w:val="28"/>
          <w:szCs w:val="28"/>
        </w:rPr>
        <w:t>&gt;</w:t>
      </w:r>
      <w:proofErr w:type="spellStart"/>
      <w:r w:rsidR="008913AB" w:rsidRPr="00C571EE">
        <w:rPr>
          <w:rStyle w:val="a4"/>
          <w:sz w:val="28"/>
          <w:szCs w:val="28"/>
          <w:lang w:val="en-US"/>
        </w:rPr>
        <w:t>ru</w:t>
      </w:r>
      <w:proofErr w:type="spellEnd"/>
      <w:r w:rsidR="008913AB" w:rsidRPr="00C571EE">
        <w:rPr>
          <w:rStyle w:val="a4"/>
          <w:sz w:val="28"/>
          <w:szCs w:val="28"/>
        </w:rPr>
        <w:t>&gt;</w:t>
      </w:r>
      <w:r w:rsidR="008913AB" w:rsidRPr="00C571EE">
        <w:rPr>
          <w:rStyle w:val="a4"/>
          <w:sz w:val="28"/>
          <w:szCs w:val="28"/>
          <w:lang w:val="en-US"/>
        </w:rPr>
        <w:t>record</w:t>
      </w:r>
      <w:r w:rsidR="008913AB" w:rsidRPr="00C571EE">
        <w:rPr>
          <w:rStyle w:val="a4"/>
          <w:sz w:val="28"/>
          <w:szCs w:val="28"/>
        </w:rPr>
        <w:t>&gt;0100</w:t>
      </w:r>
      <w:r w:rsidR="008913AB">
        <w:rPr>
          <w:rStyle w:val="a4"/>
          <w:sz w:val="28"/>
          <w:szCs w:val="28"/>
        </w:rPr>
        <w:t>0252</w:t>
      </w:r>
    </w:p>
    <w:p w:rsidR="00A63183" w:rsidRPr="00C571EE" w:rsidRDefault="00C21382" w:rsidP="00C57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A63183" w:rsidRPr="00C571EE">
        <w:rPr>
          <w:sz w:val="28"/>
          <w:szCs w:val="28"/>
        </w:rPr>
        <w:t>Питимирова</w:t>
      </w:r>
      <w:proofErr w:type="spellEnd"/>
      <w:r w:rsidR="00A63183" w:rsidRPr="00C571EE">
        <w:rPr>
          <w:sz w:val="28"/>
          <w:szCs w:val="28"/>
        </w:rPr>
        <w:t xml:space="preserve"> Н.Е. Особенности текста научного стиля // Молодой ученый. – 2015. - №7 (87). – С.987-989. – </w:t>
      </w:r>
      <w:r w:rsidR="00A63183" w:rsidRPr="00C571EE">
        <w:rPr>
          <w:sz w:val="28"/>
          <w:szCs w:val="28"/>
          <w:lang w:val="en-US"/>
        </w:rPr>
        <w:t>URL</w:t>
      </w:r>
      <w:r w:rsidR="00A63183" w:rsidRPr="00C571EE">
        <w:rPr>
          <w:sz w:val="28"/>
          <w:szCs w:val="28"/>
        </w:rPr>
        <w:t>:</w:t>
      </w:r>
      <w:r w:rsidR="00C571EE">
        <w:rPr>
          <w:sz w:val="28"/>
          <w:szCs w:val="28"/>
        </w:rPr>
        <w:t xml:space="preserve"> </w:t>
      </w:r>
      <w:hyperlink r:id="rId14" w:history="1">
        <w:r w:rsidR="00A63183" w:rsidRPr="00C571EE">
          <w:rPr>
            <w:rStyle w:val="a4"/>
            <w:sz w:val="28"/>
            <w:szCs w:val="28"/>
            <w:lang w:val="en-US"/>
          </w:rPr>
          <w:t>https</w:t>
        </w:r>
        <w:r w:rsidR="00A63183" w:rsidRPr="00C571EE">
          <w:rPr>
            <w:rStyle w:val="a4"/>
            <w:sz w:val="28"/>
            <w:szCs w:val="28"/>
          </w:rPr>
          <w:t>://</w:t>
        </w:r>
        <w:proofErr w:type="spellStart"/>
        <w:r w:rsidR="00A63183" w:rsidRPr="00C571EE">
          <w:rPr>
            <w:rStyle w:val="a4"/>
            <w:sz w:val="28"/>
            <w:szCs w:val="28"/>
            <w:lang w:val="en-US"/>
          </w:rPr>
          <w:t>moluch</w:t>
        </w:r>
        <w:proofErr w:type="spellEnd"/>
        <w:r w:rsidR="00A63183" w:rsidRPr="00C571EE">
          <w:rPr>
            <w:rStyle w:val="a4"/>
            <w:sz w:val="28"/>
            <w:szCs w:val="28"/>
          </w:rPr>
          <w:t>.</w:t>
        </w:r>
        <w:proofErr w:type="spellStart"/>
        <w:r w:rsidR="00A63183" w:rsidRPr="00C571EE">
          <w:rPr>
            <w:rStyle w:val="a4"/>
            <w:sz w:val="28"/>
            <w:szCs w:val="28"/>
            <w:lang w:val="en-US"/>
          </w:rPr>
          <w:t>ru</w:t>
        </w:r>
        <w:proofErr w:type="spellEnd"/>
        <w:r w:rsidR="00A63183" w:rsidRPr="00C571EE">
          <w:rPr>
            <w:rStyle w:val="a4"/>
            <w:sz w:val="28"/>
            <w:szCs w:val="28"/>
          </w:rPr>
          <w:t>/</w:t>
        </w:r>
        <w:r w:rsidR="00A63183" w:rsidRPr="00C571EE">
          <w:rPr>
            <w:rStyle w:val="a4"/>
            <w:sz w:val="28"/>
            <w:szCs w:val="28"/>
            <w:lang w:val="en-US"/>
          </w:rPr>
          <w:t>archive</w:t>
        </w:r>
        <w:r w:rsidR="00A63183" w:rsidRPr="00C571EE">
          <w:rPr>
            <w:rStyle w:val="a4"/>
            <w:sz w:val="28"/>
            <w:szCs w:val="28"/>
          </w:rPr>
          <w:t>/87/16950/</w:t>
        </w:r>
      </w:hyperlink>
      <w:r w:rsidR="00A63183" w:rsidRPr="00C571EE">
        <w:rPr>
          <w:sz w:val="28"/>
          <w:szCs w:val="28"/>
        </w:rPr>
        <w:t xml:space="preserve"> (дата обращения:</w:t>
      </w:r>
      <w:r w:rsidR="00F81930">
        <w:rPr>
          <w:sz w:val="28"/>
          <w:szCs w:val="28"/>
        </w:rPr>
        <w:t xml:space="preserve"> </w:t>
      </w:r>
      <w:r w:rsidR="00A63183" w:rsidRPr="00C571EE">
        <w:rPr>
          <w:sz w:val="28"/>
          <w:szCs w:val="28"/>
        </w:rPr>
        <w:t>19.10.2024)</w:t>
      </w:r>
    </w:p>
    <w:p w:rsidR="00C21382" w:rsidRDefault="00C21382" w:rsidP="00C57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9A7396" w:rsidRPr="00C571EE">
        <w:rPr>
          <w:sz w:val="28"/>
          <w:szCs w:val="28"/>
        </w:rPr>
        <w:t>Швецова</w:t>
      </w:r>
      <w:proofErr w:type="spellEnd"/>
      <w:r w:rsidR="009A7396" w:rsidRPr="00C571EE">
        <w:rPr>
          <w:sz w:val="28"/>
          <w:szCs w:val="28"/>
        </w:rPr>
        <w:t xml:space="preserve"> О.А. Явления </w:t>
      </w:r>
      <w:proofErr w:type="spellStart"/>
      <w:r w:rsidR="009A7396" w:rsidRPr="00C571EE">
        <w:rPr>
          <w:sz w:val="28"/>
          <w:szCs w:val="28"/>
        </w:rPr>
        <w:t>иррелевантности</w:t>
      </w:r>
      <w:proofErr w:type="spellEnd"/>
      <w:r w:rsidR="009A7396" w:rsidRPr="00C571EE">
        <w:rPr>
          <w:sz w:val="28"/>
          <w:szCs w:val="28"/>
        </w:rPr>
        <w:t xml:space="preserve"> в английской научной прозе </w:t>
      </w:r>
      <w:r w:rsidR="009A7396" w:rsidRPr="00C571EE">
        <w:rPr>
          <w:sz w:val="28"/>
          <w:szCs w:val="28"/>
          <w:lang w:val="en-US"/>
        </w:rPr>
        <w:t>XVII</w:t>
      </w:r>
      <w:r w:rsidR="009A7396" w:rsidRPr="00C571EE">
        <w:rPr>
          <w:sz w:val="28"/>
          <w:szCs w:val="28"/>
        </w:rPr>
        <w:t>-</w:t>
      </w:r>
      <w:r w:rsidR="009A7396" w:rsidRPr="00C571EE">
        <w:rPr>
          <w:sz w:val="28"/>
          <w:szCs w:val="28"/>
          <w:lang w:val="en-US"/>
        </w:rPr>
        <w:t>XVIII</w:t>
      </w:r>
      <w:r w:rsidR="009A7396" w:rsidRPr="00C571EE">
        <w:rPr>
          <w:sz w:val="28"/>
          <w:szCs w:val="28"/>
        </w:rPr>
        <w:t xml:space="preserve"> вв.// Особенности стиля научного изложения/ </w:t>
      </w:r>
      <w:proofErr w:type="spellStart"/>
      <w:r w:rsidR="009A7396" w:rsidRPr="00C571EE">
        <w:rPr>
          <w:sz w:val="28"/>
          <w:szCs w:val="28"/>
        </w:rPr>
        <w:t>Отв</w:t>
      </w:r>
      <w:proofErr w:type="gramStart"/>
      <w:r w:rsidR="009A7396" w:rsidRPr="00C571EE">
        <w:rPr>
          <w:sz w:val="28"/>
          <w:szCs w:val="28"/>
        </w:rPr>
        <w:t>.р</w:t>
      </w:r>
      <w:proofErr w:type="gramEnd"/>
      <w:r w:rsidR="009A7396" w:rsidRPr="00C571EE">
        <w:rPr>
          <w:sz w:val="28"/>
          <w:szCs w:val="28"/>
        </w:rPr>
        <w:t>ед</w:t>
      </w:r>
      <w:proofErr w:type="spellEnd"/>
      <w:r w:rsidR="009A7396" w:rsidRPr="00C571EE">
        <w:rPr>
          <w:sz w:val="28"/>
          <w:szCs w:val="28"/>
        </w:rPr>
        <w:t>. Е.С. Троянская. М.</w:t>
      </w:r>
      <w:r w:rsidR="00C571EE" w:rsidRPr="00C571EE">
        <w:rPr>
          <w:sz w:val="28"/>
          <w:szCs w:val="28"/>
        </w:rPr>
        <w:t>: Наука</w:t>
      </w:r>
      <w:r w:rsidR="009A7396" w:rsidRPr="00C571EE">
        <w:rPr>
          <w:sz w:val="28"/>
          <w:szCs w:val="28"/>
        </w:rPr>
        <w:t>, 1976. – С.3-17.</w:t>
      </w:r>
    </w:p>
    <w:p w:rsidR="009A7396" w:rsidRPr="00C571EE" w:rsidRDefault="004772A8" w:rsidP="00C571EE">
      <w:pPr>
        <w:jc w:val="both"/>
        <w:rPr>
          <w:sz w:val="28"/>
          <w:szCs w:val="28"/>
        </w:rPr>
      </w:pPr>
      <w:hyperlink r:id="rId15" w:history="1">
        <w:r w:rsidR="00C571EE" w:rsidRPr="00C571EE">
          <w:rPr>
            <w:rStyle w:val="a4"/>
            <w:sz w:val="28"/>
            <w:szCs w:val="28"/>
          </w:rPr>
          <w:t>http://www.</w:t>
        </w:r>
        <w:r w:rsidR="00C571EE" w:rsidRPr="00C571EE">
          <w:rPr>
            <w:rStyle w:val="a4"/>
            <w:sz w:val="28"/>
            <w:szCs w:val="28"/>
            <w:lang w:val="en-US"/>
          </w:rPr>
          <w:t>search</w:t>
        </w:r>
        <w:r w:rsidR="00C571EE" w:rsidRPr="00C571EE">
          <w:rPr>
            <w:rStyle w:val="a4"/>
            <w:sz w:val="28"/>
            <w:szCs w:val="28"/>
          </w:rPr>
          <w:t>.</w:t>
        </w:r>
        <w:proofErr w:type="spellStart"/>
        <w:r w:rsidR="00C571EE" w:rsidRPr="00C571EE">
          <w:rPr>
            <w:rStyle w:val="a4"/>
            <w:sz w:val="28"/>
            <w:szCs w:val="28"/>
            <w:lang w:val="en-US"/>
          </w:rPr>
          <w:t>rsl</w:t>
        </w:r>
        <w:proofErr w:type="spellEnd"/>
        <w:r w:rsidR="00C571EE" w:rsidRPr="00C571EE">
          <w:rPr>
            <w:rStyle w:val="a4"/>
            <w:sz w:val="28"/>
            <w:szCs w:val="28"/>
          </w:rPr>
          <w:t>.</w:t>
        </w:r>
        <w:proofErr w:type="spellStart"/>
        <w:r w:rsidR="00C571EE" w:rsidRPr="00C571E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571EE" w:rsidRPr="00C571EE">
        <w:rPr>
          <w:rStyle w:val="a4"/>
          <w:sz w:val="28"/>
          <w:szCs w:val="28"/>
        </w:rPr>
        <w:t>&gt;</w:t>
      </w:r>
      <w:proofErr w:type="spellStart"/>
      <w:r w:rsidR="00C571EE" w:rsidRPr="00C571EE">
        <w:rPr>
          <w:rStyle w:val="a4"/>
          <w:sz w:val="28"/>
          <w:szCs w:val="28"/>
          <w:lang w:val="en-US"/>
        </w:rPr>
        <w:t>ru</w:t>
      </w:r>
      <w:proofErr w:type="spellEnd"/>
      <w:r w:rsidR="00C571EE" w:rsidRPr="00C571EE">
        <w:rPr>
          <w:rStyle w:val="a4"/>
          <w:sz w:val="28"/>
          <w:szCs w:val="28"/>
        </w:rPr>
        <w:t>&gt;</w:t>
      </w:r>
      <w:r w:rsidR="00C571EE" w:rsidRPr="00C571EE">
        <w:rPr>
          <w:rStyle w:val="a4"/>
          <w:sz w:val="28"/>
          <w:szCs w:val="28"/>
          <w:lang w:val="en-US"/>
        </w:rPr>
        <w:t>record</w:t>
      </w:r>
      <w:r w:rsidR="00C571EE" w:rsidRPr="00C571EE">
        <w:rPr>
          <w:rStyle w:val="a4"/>
          <w:sz w:val="28"/>
          <w:szCs w:val="28"/>
        </w:rPr>
        <w:t>&gt;01006965</w:t>
      </w:r>
    </w:p>
    <w:p w:rsidR="00C571EE" w:rsidRPr="00F77877" w:rsidRDefault="00C21382" w:rsidP="00C571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10. </w:t>
      </w:r>
      <w:proofErr w:type="spellStart"/>
      <w:r w:rsidR="009A7396" w:rsidRPr="00C571EE">
        <w:rPr>
          <w:sz w:val="28"/>
          <w:szCs w:val="28"/>
        </w:rPr>
        <w:t>Швецова</w:t>
      </w:r>
      <w:proofErr w:type="spellEnd"/>
      <w:r w:rsidR="009A7396" w:rsidRPr="00C571EE">
        <w:rPr>
          <w:sz w:val="28"/>
          <w:szCs w:val="28"/>
        </w:rPr>
        <w:t xml:space="preserve"> О.А. К проблеме становления научного стиля в английском языке (прием </w:t>
      </w:r>
      <w:proofErr w:type="spellStart"/>
      <w:r w:rsidR="009A7396" w:rsidRPr="00C571EE">
        <w:rPr>
          <w:sz w:val="28"/>
          <w:szCs w:val="28"/>
        </w:rPr>
        <w:t>интимизации</w:t>
      </w:r>
      <w:proofErr w:type="spellEnd"/>
      <w:r w:rsidR="009A7396" w:rsidRPr="00C571EE">
        <w:rPr>
          <w:sz w:val="28"/>
          <w:szCs w:val="28"/>
        </w:rPr>
        <w:t xml:space="preserve"> повествования)// Язык научной литературы/ </w:t>
      </w:r>
      <w:proofErr w:type="spellStart"/>
      <w:r w:rsidR="009A7396" w:rsidRPr="00C571EE">
        <w:rPr>
          <w:sz w:val="28"/>
          <w:szCs w:val="28"/>
        </w:rPr>
        <w:t>Отв</w:t>
      </w:r>
      <w:proofErr w:type="gramStart"/>
      <w:r w:rsidR="009A7396" w:rsidRPr="00C571EE">
        <w:rPr>
          <w:sz w:val="28"/>
          <w:szCs w:val="28"/>
        </w:rPr>
        <w:t>.р</w:t>
      </w:r>
      <w:proofErr w:type="gramEnd"/>
      <w:r w:rsidR="009A7396" w:rsidRPr="00C571EE">
        <w:rPr>
          <w:sz w:val="28"/>
          <w:szCs w:val="28"/>
        </w:rPr>
        <w:t>ед</w:t>
      </w:r>
      <w:proofErr w:type="spellEnd"/>
      <w:r w:rsidR="009A7396" w:rsidRPr="00C571EE">
        <w:rPr>
          <w:sz w:val="28"/>
          <w:szCs w:val="28"/>
        </w:rPr>
        <w:t>.</w:t>
      </w:r>
      <w:r w:rsidR="00C571EE" w:rsidRPr="00C571EE">
        <w:rPr>
          <w:sz w:val="28"/>
          <w:szCs w:val="28"/>
        </w:rPr>
        <w:t xml:space="preserve"> М.К. </w:t>
      </w:r>
      <w:proofErr w:type="spellStart"/>
      <w:r w:rsidR="00C571EE" w:rsidRPr="00C571EE">
        <w:rPr>
          <w:sz w:val="28"/>
          <w:szCs w:val="28"/>
        </w:rPr>
        <w:t>Пигальская</w:t>
      </w:r>
      <w:proofErr w:type="spellEnd"/>
      <w:r w:rsidR="009A7396" w:rsidRPr="00C571EE">
        <w:rPr>
          <w:sz w:val="28"/>
          <w:szCs w:val="28"/>
        </w:rPr>
        <w:t>. М</w:t>
      </w:r>
      <w:r w:rsidR="009A7396" w:rsidRPr="00F77877">
        <w:rPr>
          <w:sz w:val="28"/>
          <w:szCs w:val="28"/>
          <w:lang w:val="en-US"/>
        </w:rPr>
        <w:t>., 197</w:t>
      </w:r>
      <w:r w:rsidR="00C571EE" w:rsidRPr="00F77877">
        <w:rPr>
          <w:sz w:val="28"/>
          <w:szCs w:val="28"/>
          <w:lang w:val="en-US"/>
        </w:rPr>
        <w:t>5</w:t>
      </w:r>
      <w:r w:rsidR="009A7396" w:rsidRPr="00F77877">
        <w:rPr>
          <w:sz w:val="28"/>
          <w:szCs w:val="28"/>
          <w:lang w:val="en-US"/>
        </w:rPr>
        <w:t xml:space="preserve">. – </w:t>
      </w:r>
      <w:r w:rsidR="009A7396" w:rsidRPr="00C571EE">
        <w:rPr>
          <w:sz w:val="28"/>
          <w:szCs w:val="28"/>
        </w:rPr>
        <w:t>С</w:t>
      </w:r>
      <w:r w:rsidR="009A7396" w:rsidRPr="00F77877">
        <w:rPr>
          <w:sz w:val="28"/>
          <w:szCs w:val="28"/>
          <w:lang w:val="en-US"/>
        </w:rPr>
        <w:t>.</w:t>
      </w:r>
      <w:r w:rsidR="00C571EE" w:rsidRPr="00F77877">
        <w:rPr>
          <w:sz w:val="28"/>
          <w:szCs w:val="28"/>
          <w:lang w:val="en-US"/>
        </w:rPr>
        <w:t>3-26</w:t>
      </w:r>
      <w:r w:rsidR="009A7396" w:rsidRPr="00F77877">
        <w:rPr>
          <w:sz w:val="28"/>
          <w:szCs w:val="28"/>
          <w:lang w:val="en-US"/>
        </w:rPr>
        <w:t>.</w:t>
      </w:r>
    </w:p>
    <w:p w:rsidR="009A7396" w:rsidRPr="00F77877" w:rsidRDefault="004772A8" w:rsidP="00C571EE">
      <w:pPr>
        <w:jc w:val="both"/>
        <w:rPr>
          <w:rStyle w:val="a4"/>
          <w:sz w:val="28"/>
          <w:szCs w:val="28"/>
          <w:lang w:val="en-US"/>
        </w:rPr>
      </w:pPr>
      <w:hyperlink w:history="1">
        <w:r w:rsidR="00F81930" w:rsidRPr="00F77877">
          <w:rPr>
            <w:rStyle w:val="a4"/>
            <w:sz w:val="28"/>
            <w:szCs w:val="28"/>
            <w:lang w:val="en-US"/>
          </w:rPr>
          <w:t>http://www.</w:t>
        </w:r>
        <w:r w:rsidR="00F81930" w:rsidRPr="00C218ED">
          <w:rPr>
            <w:rStyle w:val="a4"/>
            <w:sz w:val="28"/>
            <w:szCs w:val="28"/>
            <w:lang w:val="en-US"/>
          </w:rPr>
          <w:t>search</w:t>
        </w:r>
        <w:r w:rsidR="00F81930" w:rsidRPr="00F77877">
          <w:rPr>
            <w:rStyle w:val="a4"/>
            <w:sz w:val="28"/>
            <w:szCs w:val="28"/>
            <w:lang w:val="en-US"/>
          </w:rPr>
          <w:t>.</w:t>
        </w:r>
        <w:r w:rsidR="00F81930" w:rsidRPr="00C218ED">
          <w:rPr>
            <w:rStyle w:val="a4"/>
            <w:sz w:val="28"/>
            <w:szCs w:val="28"/>
            <w:lang w:val="en-US"/>
          </w:rPr>
          <w:t>rsl</w:t>
        </w:r>
        <w:r w:rsidR="00F81930" w:rsidRPr="00F77877">
          <w:rPr>
            <w:rStyle w:val="a4"/>
            <w:sz w:val="28"/>
            <w:szCs w:val="28"/>
            <w:lang w:val="en-US"/>
          </w:rPr>
          <w:t>.</w:t>
        </w:r>
        <w:r w:rsidR="00F81930" w:rsidRPr="00C218ED">
          <w:rPr>
            <w:rStyle w:val="a4"/>
            <w:sz w:val="28"/>
            <w:szCs w:val="28"/>
            <w:lang w:val="en-US"/>
          </w:rPr>
          <w:t>ru</w:t>
        </w:r>
        <w:r w:rsidR="00F81930" w:rsidRPr="00F77877">
          <w:rPr>
            <w:rStyle w:val="a4"/>
            <w:sz w:val="28"/>
            <w:szCs w:val="28"/>
            <w:lang w:val="en-US"/>
          </w:rPr>
          <w:t>&gt;</w:t>
        </w:r>
        <w:r w:rsidR="00F81930" w:rsidRPr="00C218ED">
          <w:rPr>
            <w:rStyle w:val="a4"/>
            <w:sz w:val="28"/>
            <w:szCs w:val="28"/>
            <w:lang w:val="en-US"/>
          </w:rPr>
          <w:t>ru</w:t>
        </w:r>
        <w:r w:rsidR="00F81930" w:rsidRPr="00F77877">
          <w:rPr>
            <w:rStyle w:val="a4"/>
            <w:sz w:val="28"/>
            <w:szCs w:val="28"/>
            <w:lang w:val="en-US"/>
          </w:rPr>
          <w:t>&gt;</w:t>
        </w:r>
        <w:r w:rsidR="00F81930" w:rsidRPr="00C218ED">
          <w:rPr>
            <w:rStyle w:val="a4"/>
            <w:sz w:val="28"/>
            <w:szCs w:val="28"/>
            <w:lang w:val="en-US"/>
          </w:rPr>
          <w:t>record</w:t>
        </w:r>
        <w:r w:rsidR="00F81930" w:rsidRPr="00F77877">
          <w:rPr>
            <w:rStyle w:val="a4"/>
            <w:sz w:val="28"/>
            <w:szCs w:val="28"/>
            <w:lang w:val="en-US"/>
          </w:rPr>
          <w:t>&gt;01006942</w:t>
        </w:r>
      </w:hyperlink>
    </w:p>
    <w:p w:rsidR="00F81930" w:rsidRPr="00C21382" w:rsidRDefault="00C21382" w:rsidP="00C571EE">
      <w:pPr>
        <w:jc w:val="both"/>
        <w:rPr>
          <w:sz w:val="28"/>
          <w:szCs w:val="28"/>
          <w:lang w:val="en-US"/>
        </w:rPr>
      </w:pPr>
      <w:r w:rsidRPr="00C21382">
        <w:rPr>
          <w:sz w:val="28"/>
          <w:szCs w:val="28"/>
          <w:lang w:val="en-US"/>
        </w:rPr>
        <w:t xml:space="preserve">11. </w:t>
      </w:r>
      <w:r w:rsidR="00F81930" w:rsidRPr="00F81930">
        <w:rPr>
          <w:sz w:val="28"/>
          <w:szCs w:val="28"/>
          <w:lang w:val="en-US"/>
        </w:rPr>
        <w:t>Collins</w:t>
      </w:r>
      <w:r w:rsidR="00F81930" w:rsidRPr="00C21382">
        <w:rPr>
          <w:sz w:val="28"/>
          <w:szCs w:val="28"/>
          <w:lang w:val="en-US"/>
        </w:rPr>
        <w:t xml:space="preserve"> </w:t>
      </w:r>
      <w:r w:rsidR="00F81930" w:rsidRPr="00F81930">
        <w:rPr>
          <w:sz w:val="28"/>
          <w:szCs w:val="28"/>
          <w:lang w:val="en-US"/>
        </w:rPr>
        <w:t>English</w:t>
      </w:r>
      <w:r w:rsidR="00F81930" w:rsidRPr="00C21382">
        <w:rPr>
          <w:sz w:val="28"/>
          <w:szCs w:val="28"/>
          <w:lang w:val="en-US"/>
        </w:rPr>
        <w:t xml:space="preserve"> </w:t>
      </w:r>
      <w:r w:rsidR="00F81930" w:rsidRPr="00F81930">
        <w:rPr>
          <w:sz w:val="28"/>
          <w:szCs w:val="28"/>
          <w:lang w:val="en-US"/>
        </w:rPr>
        <w:t>Dictionary – Complete and Unabridged, 12</w:t>
      </w:r>
      <w:r w:rsidR="00F81930" w:rsidRPr="00F81930">
        <w:rPr>
          <w:sz w:val="28"/>
          <w:szCs w:val="28"/>
          <w:vertAlign w:val="superscript"/>
          <w:lang w:val="en-US"/>
        </w:rPr>
        <w:t>th</w:t>
      </w:r>
      <w:r w:rsidR="00F81930" w:rsidRPr="00F81930">
        <w:rPr>
          <w:sz w:val="28"/>
          <w:szCs w:val="28"/>
          <w:lang w:val="en-US"/>
        </w:rPr>
        <w:t xml:space="preserve"> Edition, 2014.</w:t>
      </w:r>
    </w:p>
    <w:p w:rsidR="00F81930" w:rsidRPr="00F77877" w:rsidRDefault="00C21382" w:rsidP="00C571EE">
      <w:pPr>
        <w:jc w:val="both"/>
        <w:rPr>
          <w:sz w:val="28"/>
          <w:szCs w:val="28"/>
          <w:lang w:val="en-US"/>
        </w:rPr>
      </w:pPr>
      <w:r w:rsidRPr="00C21382">
        <w:rPr>
          <w:sz w:val="28"/>
          <w:szCs w:val="28"/>
          <w:lang w:val="en-US"/>
        </w:rPr>
        <w:t xml:space="preserve">12. </w:t>
      </w:r>
      <w:r>
        <w:rPr>
          <w:sz w:val="28"/>
          <w:szCs w:val="28"/>
          <w:lang w:val="en-US"/>
        </w:rPr>
        <w:t xml:space="preserve">Doyle A. </w:t>
      </w:r>
      <w:r w:rsidR="00F81930">
        <w:rPr>
          <w:sz w:val="28"/>
          <w:szCs w:val="28"/>
          <w:lang w:val="en-US"/>
        </w:rPr>
        <w:t>Conan</w:t>
      </w: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Crabbe’s Practice.</w:t>
      </w:r>
      <w:proofErr w:type="gramEnd"/>
      <w:r>
        <w:rPr>
          <w:sz w:val="28"/>
          <w:szCs w:val="28"/>
          <w:lang w:val="en-US"/>
        </w:rPr>
        <w:t xml:space="preserve"> - M., 2011.</w:t>
      </w:r>
    </w:p>
    <w:p w:rsidR="001D04E6" w:rsidRPr="001D04E6" w:rsidRDefault="001D04E6" w:rsidP="00C571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13. </w:t>
      </w:r>
      <w:proofErr w:type="gramStart"/>
      <w:r w:rsidRPr="0020730D">
        <w:rPr>
          <w:sz w:val="28"/>
          <w:szCs w:val="28"/>
          <w:lang w:val="en-US"/>
        </w:rPr>
        <w:t>News</w:t>
      </w:r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Week</w:t>
      </w:r>
      <w:r>
        <w:rPr>
          <w:sz w:val="28"/>
          <w:szCs w:val="28"/>
        </w:rPr>
        <w:t>.</w:t>
      </w:r>
      <w:proofErr w:type="gramEnd"/>
      <w:r w:rsidRPr="0020730D">
        <w:rPr>
          <w:sz w:val="28"/>
          <w:szCs w:val="28"/>
        </w:rPr>
        <w:t xml:space="preserve"> </w:t>
      </w:r>
      <w:r w:rsidRPr="0020730D">
        <w:rPr>
          <w:sz w:val="28"/>
          <w:szCs w:val="28"/>
          <w:lang w:val="en-US"/>
        </w:rPr>
        <w:t>Sept</w:t>
      </w:r>
      <w:r>
        <w:rPr>
          <w:sz w:val="28"/>
          <w:szCs w:val="28"/>
          <w:lang w:val="en-US"/>
        </w:rPr>
        <w:t xml:space="preserve">ember </w:t>
      </w:r>
      <w:r w:rsidRPr="0020730D">
        <w:rPr>
          <w:sz w:val="28"/>
          <w:szCs w:val="28"/>
        </w:rPr>
        <w:t xml:space="preserve">27, </w:t>
      </w:r>
      <w:r>
        <w:rPr>
          <w:sz w:val="28"/>
          <w:szCs w:val="28"/>
        </w:rPr>
        <w:t>2019</w:t>
      </w:r>
      <w:r>
        <w:rPr>
          <w:sz w:val="28"/>
          <w:szCs w:val="28"/>
          <w:lang w:val="en-US"/>
        </w:rPr>
        <w:t>.</w:t>
      </w:r>
    </w:p>
    <w:sectPr w:rsidR="001D04E6" w:rsidRPr="001D04E6" w:rsidSect="00D2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A8" w:rsidRDefault="004772A8" w:rsidP="009C22D5">
      <w:r>
        <w:separator/>
      </w:r>
    </w:p>
  </w:endnote>
  <w:endnote w:type="continuationSeparator" w:id="0">
    <w:p w:rsidR="004772A8" w:rsidRDefault="004772A8" w:rsidP="009C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A8" w:rsidRDefault="004772A8" w:rsidP="009C22D5">
      <w:r>
        <w:separator/>
      </w:r>
    </w:p>
  </w:footnote>
  <w:footnote w:type="continuationSeparator" w:id="0">
    <w:p w:rsidR="004772A8" w:rsidRDefault="004772A8" w:rsidP="009C22D5">
      <w:r>
        <w:continuationSeparator/>
      </w:r>
    </w:p>
  </w:footnote>
  <w:footnote w:id="1">
    <w:p w:rsidR="009C22D5" w:rsidRPr="009C22D5" w:rsidRDefault="009C22D5" w:rsidP="009C22D5">
      <w:pPr>
        <w:pStyle w:val="a7"/>
        <w:jc w:val="both"/>
        <w:rPr>
          <w:sz w:val="24"/>
          <w:szCs w:val="24"/>
        </w:rPr>
      </w:pPr>
      <w:r w:rsidRPr="009C22D5">
        <w:rPr>
          <w:rStyle w:val="a9"/>
          <w:sz w:val="24"/>
          <w:szCs w:val="24"/>
        </w:rPr>
        <w:footnoteRef/>
      </w:r>
      <w:r w:rsidRPr="009C22D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Рассматривая характеристики научного функционального стиля, мы опираемся на работы И.В. Арнольд (1981), И.Р. Гальперина (1958), В.Н. Беньяминовой (1988), О.Н. Гордеевой (</w:t>
      </w:r>
      <w:r w:rsidR="007969A3">
        <w:rPr>
          <w:sz w:val="24"/>
          <w:szCs w:val="24"/>
        </w:rPr>
        <w:t>2010</w:t>
      </w:r>
      <w:r>
        <w:rPr>
          <w:sz w:val="24"/>
          <w:szCs w:val="24"/>
        </w:rPr>
        <w:t>),</w:t>
      </w:r>
      <w:r w:rsidR="00555569">
        <w:rPr>
          <w:sz w:val="24"/>
          <w:szCs w:val="24"/>
        </w:rPr>
        <w:t xml:space="preserve"> Т.И. </w:t>
      </w:r>
      <w:proofErr w:type="spellStart"/>
      <w:r w:rsidR="00555569">
        <w:rPr>
          <w:sz w:val="24"/>
          <w:szCs w:val="24"/>
        </w:rPr>
        <w:t>Низовец</w:t>
      </w:r>
      <w:proofErr w:type="spellEnd"/>
      <w:r w:rsidR="00555569">
        <w:rPr>
          <w:sz w:val="24"/>
          <w:szCs w:val="24"/>
        </w:rPr>
        <w:t xml:space="preserve"> (1999), </w:t>
      </w:r>
      <w:r w:rsidR="00A63183">
        <w:rPr>
          <w:sz w:val="24"/>
          <w:szCs w:val="24"/>
        </w:rPr>
        <w:t xml:space="preserve">Н.Е. </w:t>
      </w:r>
      <w:proofErr w:type="spellStart"/>
      <w:r w:rsidR="00A63183">
        <w:rPr>
          <w:sz w:val="24"/>
          <w:szCs w:val="24"/>
        </w:rPr>
        <w:t>Питимировой</w:t>
      </w:r>
      <w:proofErr w:type="spellEnd"/>
      <w:r w:rsidR="00A63183">
        <w:rPr>
          <w:sz w:val="24"/>
          <w:szCs w:val="24"/>
        </w:rPr>
        <w:t xml:space="preserve"> (2015) </w:t>
      </w:r>
      <w:r>
        <w:rPr>
          <w:sz w:val="24"/>
          <w:szCs w:val="24"/>
        </w:rPr>
        <w:t>и др.</w:t>
      </w:r>
    </w:p>
  </w:footnote>
  <w:footnote w:id="2">
    <w:p w:rsidR="00B65B69" w:rsidRPr="00397A11" w:rsidRDefault="00B65B69" w:rsidP="00B65B69">
      <w:pPr>
        <w:pStyle w:val="a7"/>
        <w:jc w:val="both"/>
        <w:rPr>
          <w:sz w:val="24"/>
          <w:szCs w:val="24"/>
          <w:lang w:val="en-US"/>
        </w:rPr>
      </w:pPr>
      <w:r w:rsidRPr="00F81930">
        <w:rPr>
          <w:rStyle w:val="a9"/>
          <w:sz w:val="24"/>
          <w:szCs w:val="24"/>
        </w:rPr>
        <w:footnoteRef/>
      </w:r>
      <w:r w:rsidRPr="00F81930">
        <w:rPr>
          <w:sz w:val="24"/>
          <w:szCs w:val="24"/>
          <w:lang w:val="en-US"/>
        </w:rPr>
        <w:t xml:space="preserve"> </w:t>
      </w:r>
      <w:r w:rsidR="00397A11" w:rsidRPr="00F81930">
        <w:rPr>
          <w:sz w:val="24"/>
          <w:szCs w:val="24"/>
        </w:rPr>
        <w:t>Ср</w:t>
      </w:r>
      <w:r w:rsidRPr="00F81930">
        <w:rPr>
          <w:sz w:val="24"/>
          <w:szCs w:val="24"/>
          <w:lang w:val="en-US"/>
        </w:rPr>
        <w:t>. startl</w:t>
      </w:r>
      <w:r w:rsidR="008913AB" w:rsidRPr="00F81930">
        <w:rPr>
          <w:sz w:val="24"/>
          <w:szCs w:val="24"/>
          <w:lang w:val="en-US"/>
        </w:rPr>
        <w:t>ing</w:t>
      </w:r>
      <w:r w:rsidRPr="00F81930">
        <w:rPr>
          <w:sz w:val="24"/>
          <w:szCs w:val="24"/>
          <w:lang w:val="en-US"/>
        </w:rPr>
        <w:t xml:space="preserve"> – </w:t>
      </w:r>
      <w:r w:rsidR="008913AB" w:rsidRPr="00F81930">
        <w:rPr>
          <w:sz w:val="24"/>
          <w:szCs w:val="24"/>
          <w:lang w:val="en-US"/>
        </w:rPr>
        <w:t>causing surprise or fear; striking; astonishing</w:t>
      </w:r>
      <w:r w:rsidRPr="00F81930">
        <w:rPr>
          <w:sz w:val="24"/>
          <w:szCs w:val="24"/>
          <w:lang w:val="en-US"/>
        </w:rPr>
        <w:t xml:space="preserve"> (Collins English Dictionary)</w:t>
      </w:r>
      <w:r w:rsidR="00F81930" w:rsidRPr="00F81930">
        <w:rPr>
          <w:sz w:val="24"/>
          <w:szCs w:val="24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1E0"/>
    <w:multiLevelType w:val="hybridMultilevel"/>
    <w:tmpl w:val="2AA4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E13"/>
    <w:multiLevelType w:val="hybridMultilevel"/>
    <w:tmpl w:val="C81C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5B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087CB1"/>
    <w:multiLevelType w:val="hybridMultilevel"/>
    <w:tmpl w:val="C9C66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1E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BB2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A264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3F16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C23778"/>
    <w:multiLevelType w:val="hybridMultilevel"/>
    <w:tmpl w:val="5E06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734DC"/>
    <w:multiLevelType w:val="hybridMultilevel"/>
    <w:tmpl w:val="0A768F52"/>
    <w:lvl w:ilvl="0" w:tplc="6A747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FE2165"/>
    <w:multiLevelType w:val="hybridMultilevel"/>
    <w:tmpl w:val="CC42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D33F9"/>
    <w:multiLevelType w:val="hybridMultilevel"/>
    <w:tmpl w:val="06E2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7243C"/>
    <w:multiLevelType w:val="singleLevel"/>
    <w:tmpl w:val="A8B01C7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105EF0"/>
    <w:multiLevelType w:val="hybridMultilevel"/>
    <w:tmpl w:val="C06A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17E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93B33A7"/>
    <w:multiLevelType w:val="hybridMultilevel"/>
    <w:tmpl w:val="5EB0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054BF"/>
    <w:multiLevelType w:val="hybridMultilevel"/>
    <w:tmpl w:val="D1E6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B7D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907A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C0356B"/>
    <w:multiLevelType w:val="hybridMultilevel"/>
    <w:tmpl w:val="13D431BA"/>
    <w:lvl w:ilvl="0" w:tplc="3A9CEB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54D2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103F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F06F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F8E8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383A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C887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4C26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367E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C0B2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269033E"/>
    <w:multiLevelType w:val="hybridMultilevel"/>
    <w:tmpl w:val="1A72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C6D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4B4B1C"/>
    <w:multiLevelType w:val="hybridMultilevel"/>
    <w:tmpl w:val="6FCC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618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23"/>
  </w:num>
  <w:num w:numId="6">
    <w:abstractNumId w:val="21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0"/>
  </w:num>
  <w:num w:numId="12">
    <w:abstractNumId w:val="17"/>
  </w:num>
  <w:num w:numId="13">
    <w:abstractNumId w:val="6"/>
  </w:num>
  <w:num w:numId="14">
    <w:abstractNumId w:val="22"/>
  </w:num>
  <w:num w:numId="15">
    <w:abstractNumId w:val="2"/>
  </w:num>
  <w:num w:numId="16">
    <w:abstractNumId w:val="12"/>
  </w:num>
  <w:num w:numId="17">
    <w:abstractNumId w:val="7"/>
  </w:num>
  <w:num w:numId="18">
    <w:abstractNumId w:val="18"/>
  </w:num>
  <w:num w:numId="19">
    <w:abstractNumId w:val="24"/>
  </w:num>
  <w:num w:numId="20">
    <w:abstractNumId w:val="5"/>
  </w:num>
  <w:num w:numId="21">
    <w:abstractNumId w:val="1"/>
  </w:num>
  <w:num w:numId="22">
    <w:abstractNumId w:val="15"/>
  </w:num>
  <w:num w:numId="23">
    <w:abstractNumId w:val="16"/>
  </w:num>
  <w:num w:numId="24">
    <w:abstractNumId w:val="3"/>
  </w:num>
  <w:num w:numId="2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06"/>
    <w:rsid w:val="00004CDF"/>
    <w:rsid w:val="000220A1"/>
    <w:rsid w:val="00132B45"/>
    <w:rsid w:val="0019578C"/>
    <w:rsid w:val="001D04E6"/>
    <w:rsid w:val="00227971"/>
    <w:rsid w:val="0026708B"/>
    <w:rsid w:val="002757B1"/>
    <w:rsid w:val="002A547D"/>
    <w:rsid w:val="00397A11"/>
    <w:rsid w:val="003D77FC"/>
    <w:rsid w:val="003E7BBF"/>
    <w:rsid w:val="003F3083"/>
    <w:rsid w:val="004573A5"/>
    <w:rsid w:val="004739E0"/>
    <w:rsid w:val="004772A8"/>
    <w:rsid w:val="004B2076"/>
    <w:rsid w:val="004D57E3"/>
    <w:rsid w:val="004D6F89"/>
    <w:rsid w:val="00555569"/>
    <w:rsid w:val="005C4CB3"/>
    <w:rsid w:val="005D2DA2"/>
    <w:rsid w:val="005F31D2"/>
    <w:rsid w:val="006034B4"/>
    <w:rsid w:val="00731A38"/>
    <w:rsid w:val="007969A3"/>
    <w:rsid w:val="007E01A0"/>
    <w:rsid w:val="008913AB"/>
    <w:rsid w:val="008B4D04"/>
    <w:rsid w:val="008D5B00"/>
    <w:rsid w:val="00907D50"/>
    <w:rsid w:val="00924FB0"/>
    <w:rsid w:val="009A7396"/>
    <w:rsid w:val="009C22D5"/>
    <w:rsid w:val="009F5EC9"/>
    <w:rsid w:val="00A23F74"/>
    <w:rsid w:val="00A32002"/>
    <w:rsid w:val="00A336A8"/>
    <w:rsid w:val="00A63183"/>
    <w:rsid w:val="00B25910"/>
    <w:rsid w:val="00B65B69"/>
    <w:rsid w:val="00B93556"/>
    <w:rsid w:val="00BB1A54"/>
    <w:rsid w:val="00C21382"/>
    <w:rsid w:val="00C571EE"/>
    <w:rsid w:val="00C713D5"/>
    <w:rsid w:val="00C90E4D"/>
    <w:rsid w:val="00CC1868"/>
    <w:rsid w:val="00CE2AD5"/>
    <w:rsid w:val="00D268C5"/>
    <w:rsid w:val="00D54356"/>
    <w:rsid w:val="00D57006"/>
    <w:rsid w:val="00D70C8E"/>
    <w:rsid w:val="00D82D14"/>
    <w:rsid w:val="00DD703E"/>
    <w:rsid w:val="00DD7EA9"/>
    <w:rsid w:val="00DE3A13"/>
    <w:rsid w:val="00E369F8"/>
    <w:rsid w:val="00E41A68"/>
    <w:rsid w:val="00E568D4"/>
    <w:rsid w:val="00EC7F62"/>
    <w:rsid w:val="00EF6C63"/>
    <w:rsid w:val="00F1261D"/>
    <w:rsid w:val="00F77877"/>
    <w:rsid w:val="00F81930"/>
    <w:rsid w:val="00FB187A"/>
    <w:rsid w:val="00FB209A"/>
    <w:rsid w:val="00FC2D1F"/>
    <w:rsid w:val="00FC7C61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C5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E0C5A"/>
    <w:pPr>
      <w:keepNext/>
      <w:spacing w:line="360" w:lineRule="auto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C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C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E0C5A"/>
    <w:pPr>
      <w:ind w:left="720"/>
      <w:contextualSpacing/>
    </w:pPr>
  </w:style>
  <w:style w:type="character" w:styleId="a4">
    <w:name w:val="Hyperlink"/>
    <w:rsid w:val="00FE0C5A"/>
    <w:rPr>
      <w:color w:val="0000FF"/>
      <w:u w:val="single"/>
    </w:rPr>
  </w:style>
  <w:style w:type="paragraph" w:customStyle="1" w:styleId="msonormalcxspmiddle">
    <w:name w:val="msonormalcxspmiddle"/>
    <w:basedOn w:val="a"/>
    <w:rsid w:val="00FE0C5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E0C5A"/>
    <w:pPr>
      <w:ind w:left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E0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E0C5A"/>
    <w:pPr>
      <w:ind w:firstLine="36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E0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E0C5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E0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E0C5A"/>
    <w:rPr>
      <w:vertAlign w:val="superscript"/>
    </w:rPr>
  </w:style>
  <w:style w:type="paragraph" w:styleId="3">
    <w:name w:val="Body Text Indent 3"/>
    <w:basedOn w:val="a"/>
    <w:link w:val="30"/>
    <w:rsid w:val="00FE0C5A"/>
    <w:pPr>
      <w:ind w:firstLine="3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E0C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шрифт"/>
    <w:rsid w:val="00FE0C5A"/>
  </w:style>
  <w:style w:type="character" w:customStyle="1" w:styleId="ab">
    <w:name w:val="знак сноски"/>
    <w:basedOn w:val="aa"/>
    <w:rsid w:val="00FE0C5A"/>
    <w:rPr>
      <w:vertAlign w:val="superscript"/>
    </w:rPr>
  </w:style>
  <w:style w:type="paragraph" w:customStyle="1" w:styleId="ac">
    <w:name w:val="текст сноски"/>
    <w:basedOn w:val="a"/>
    <w:rsid w:val="00FE0C5A"/>
    <w:rPr>
      <w:sz w:val="20"/>
      <w:szCs w:val="20"/>
    </w:rPr>
  </w:style>
  <w:style w:type="character" w:styleId="ad">
    <w:name w:val="page number"/>
    <w:basedOn w:val="a0"/>
    <w:rsid w:val="00FE0C5A"/>
  </w:style>
  <w:style w:type="character" w:customStyle="1" w:styleId="ae">
    <w:name w:val="Название Знак"/>
    <w:aliases w:val="Знак10 Знак"/>
    <w:basedOn w:val="a0"/>
    <w:link w:val="af"/>
    <w:locked/>
    <w:rsid w:val="00FE0C5A"/>
    <w:rPr>
      <w:rFonts w:ascii="Arial" w:hAnsi="Arial" w:cs="Arial"/>
      <w:b/>
      <w:kern w:val="28"/>
      <w:sz w:val="32"/>
      <w:szCs w:val="24"/>
    </w:rPr>
  </w:style>
  <w:style w:type="paragraph" w:styleId="af">
    <w:name w:val="Title"/>
    <w:aliases w:val="Знак10"/>
    <w:basedOn w:val="a"/>
    <w:link w:val="ae"/>
    <w:qFormat/>
    <w:rsid w:val="00FE0C5A"/>
    <w:pPr>
      <w:spacing w:before="240" w:after="60"/>
      <w:jc w:val="center"/>
    </w:pPr>
    <w:rPr>
      <w:rFonts w:ascii="Arial" w:eastAsiaTheme="minorHAnsi" w:hAnsi="Arial" w:cs="Arial"/>
      <w:b/>
      <w:kern w:val="28"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FE0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Plain Text"/>
    <w:aliases w:val="Нозология"/>
    <w:basedOn w:val="a"/>
    <w:link w:val="af1"/>
    <w:rsid w:val="00FE0C5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aliases w:val="Нозология Знак"/>
    <w:basedOn w:val="a0"/>
    <w:link w:val="af0"/>
    <w:rsid w:val="00FE0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E0C5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0C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C5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E0C5A"/>
    <w:pPr>
      <w:keepNext/>
      <w:spacing w:line="360" w:lineRule="auto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C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C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E0C5A"/>
    <w:pPr>
      <w:ind w:left="720"/>
      <w:contextualSpacing/>
    </w:pPr>
  </w:style>
  <w:style w:type="character" w:styleId="a4">
    <w:name w:val="Hyperlink"/>
    <w:rsid w:val="00FE0C5A"/>
    <w:rPr>
      <w:color w:val="0000FF"/>
      <w:u w:val="single"/>
    </w:rPr>
  </w:style>
  <w:style w:type="paragraph" w:customStyle="1" w:styleId="msonormalcxspmiddle">
    <w:name w:val="msonormalcxspmiddle"/>
    <w:basedOn w:val="a"/>
    <w:rsid w:val="00FE0C5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E0C5A"/>
    <w:pPr>
      <w:ind w:left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E0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E0C5A"/>
    <w:pPr>
      <w:ind w:firstLine="36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E0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E0C5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E0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E0C5A"/>
    <w:rPr>
      <w:vertAlign w:val="superscript"/>
    </w:rPr>
  </w:style>
  <w:style w:type="paragraph" w:styleId="3">
    <w:name w:val="Body Text Indent 3"/>
    <w:basedOn w:val="a"/>
    <w:link w:val="30"/>
    <w:rsid w:val="00FE0C5A"/>
    <w:pPr>
      <w:ind w:firstLine="3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E0C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шрифт"/>
    <w:rsid w:val="00FE0C5A"/>
  </w:style>
  <w:style w:type="character" w:customStyle="1" w:styleId="ab">
    <w:name w:val="знак сноски"/>
    <w:basedOn w:val="aa"/>
    <w:rsid w:val="00FE0C5A"/>
    <w:rPr>
      <w:vertAlign w:val="superscript"/>
    </w:rPr>
  </w:style>
  <w:style w:type="paragraph" w:customStyle="1" w:styleId="ac">
    <w:name w:val="текст сноски"/>
    <w:basedOn w:val="a"/>
    <w:rsid w:val="00FE0C5A"/>
    <w:rPr>
      <w:sz w:val="20"/>
      <w:szCs w:val="20"/>
    </w:rPr>
  </w:style>
  <w:style w:type="character" w:styleId="ad">
    <w:name w:val="page number"/>
    <w:basedOn w:val="a0"/>
    <w:rsid w:val="00FE0C5A"/>
  </w:style>
  <w:style w:type="character" w:customStyle="1" w:styleId="ae">
    <w:name w:val="Название Знак"/>
    <w:aliases w:val="Знак10 Знак"/>
    <w:basedOn w:val="a0"/>
    <w:link w:val="af"/>
    <w:locked/>
    <w:rsid w:val="00FE0C5A"/>
    <w:rPr>
      <w:rFonts w:ascii="Arial" w:hAnsi="Arial" w:cs="Arial"/>
      <w:b/>
      <w:kern w:val="28"/>
      <w:sz w:val="32"/>
      <w:szCs w:val="24"/>
    </w:rPr>
  </w:style>
  <w:style w:type="paragraph" w:styleId="af">
    <w:name w:val="Title"/>
    <w:aliases w:val="Знак10"/>
    <w:basedOn w:val="a"/>
    <w:link w:val="ae"/>
    <w:qFormat/>
    <w:rsid w:val="00FE0C5A"/>
    <w:pPr>
      <w:spacing w:before="240" w:after="60"/>
      <w:jc w:val="center"/>
    </w:pPr>
    <w:rPr>
      <w:rFonts w:ascii="Arial" w:eastAsiaTheme="minorHAnsi" w:hAnsi="Arial" w:cs="Arial"/>
      <w:b/>
      <w:kern w:val="28"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FE0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Plain Text"/>
    <w:aliases w:val="Нозология"/>
    <w:basedOn w:val="a"/>
    <w:link w:val="af1"/>
    <w:rsid w:val="00FE0C5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aliases w:val="Нозология Знак"/>
    <w:basedOn w:val="a0"/>
    <w:link w:val="af0"/>
    <w:rsid w:val="00FE0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E0C5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0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arch.rs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arch.rs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arch.rs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arch.rsl.ru" TargetMode="External"/><Relationship Id="rId10" Type="http://schemas.openxmlformats.org/officeDocument/2006/relationships/hyperlink" Target="http://www.studmed.ru/aleeseeva-is-profession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rzen.spb.ru" TargetMode="External"/><Relationship Id="rId14" Type="http://schemas.openxmlformats.org/officeDocument/2006/relationships/hyperlink" Target="https://moluch.ru/archive/87/169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6CFA-698B-49AE-B515-226C780D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975</dc:creator>
  <cp:keywords/>
  <dc:description/>
  <cp:lastModifiedBy>Admin</cp:lastModifiedBy>
  <cp:revision>18</cp:revision>
  <dcterms:created xsi:type="dcterms:W3CDTF">2022-03-14T10:38:00Z</dcterms:created>
  <dcterms:modified xsi:type="dcterms:W3CDTF">2024-10-21T15:44:00Z</dcterms:modified>
</cp:coreProperties>
</file>