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83" w:rsidRDefault="00F31D83" w:rsidP="00547F94">
      <w:pPr>
        <w:tabs>
          <w:tab w:val="left" w:pos="4440"/>
        </w:tabs>
        <w:spacing w:line="240" w:lineRule="auto"/>
        <w:rPr>
          <w:szCs w:val="28"/>
        </w:rPr>
      </w:pPr>
    </w:p>
    <w:p w:rsidR="00F31D83" w:rsidRDefault="00F31D83" w:rsidP="00547F94">
      <w:pPr>
        <w:tabs>
          <w:tab w:val="left" w:pos="4440"/>
        </w:tabs>
        <w:spacing w:line="240" w:lineRule="auto"/>
        <w:rPr>
          <w:szCs w:val="28"/>
        </w:rPr>
      </w:pPr>
    </w:p>
    <w:p w:rsidR="00F31D83" w:rsidRDefault="00F31D83" w:rsidP="00547F94">
      <w:pPr>
        <w:tabs>
          <w:tab w:val="left" w:pos="4440"/>
        </w:tabs>
        <w:spacing w:line="240" w:lineRule="auto"/>
        <w:rPr>
          <w:szCs w:val="28"/>
        </w:rPr>
      </w:pPr>
    </w:p>
    <w:p w:rsidR="00F31D83" w:rsidRPr="00F31D83" w:rsidRDefault="00F31D83" w:rsidP="00547F94">
      <w:pPr>
        <w:tabs>
          <w:tab w:val="left" w:pos="4440"/>
        </w:tabs>
        <w:spacing w:line="240" w:lineRule="auto"/>
        <w:rPr>
          <w:sz w:val="52"/>
          <w:szCs w:val="52"/>
        </w:rPr>
      </w:pPr>
    </w:p>
    <w:p w:rsidR="00547F94" w:rsidRPr="00F31D83" w:rsidRDefault="00547F94" w:rsidP="00547F94">
      <w:pPr>
        <w:tabs>
          <w:tab w:val="left" w:pos="4440"/>
        </w:tabs>
        <w:spacing w:line="240" w:lineRule="auto"/>
        <w:rPr>
          <w:sz w:val="52"/>
          <w:szCs w:val="52"/>
        </w:rPr>
      </w:pPr>
      <w:r w:rsidRPr="00F31D83">
        <w:rPr>
          <w:sz w:val="52"/>
          <w:szCs w:val="52"/>
        </w:rPr>
        <w:tab/>
      </w:r>
    </w:p>
    <w:p w:rsidR="00547F94" w:rsidRPr="00F31D83" w:rsidRDefault="00F31D83" w:rsidP="00547F94">
      <w:pPr>
        <w:tabs>
          <w:tab w:val="left" w:pos="4440"/>
        </w:tabs>
        <w:spacing w:after="0" w:line="240" w:lineRule="auto"/>
        <w:rPr>
          <w:sz w:val="92"/>
          <w:szCs w:val="92"/>
        </w:rPr>
      </w:pPr>
      <w:r w:rsidRPr="00F31D83">
        <w:rPr>
          <w:b/>
          <w:sz w:val="92"/>
          <w:szCs w:val="92"/>
        </w:rPr>
        <w:t>Статья</w:t>
      </w:r>
    </w:p>
    <w:p w:rsidR="00547F94" w:rsidRPr="00F31D83" w:rsidRDefault="00547F94" w:rsidP="00547F94">
      <w:pPr>
        <w:tabs>
          <w:tab w:val="left" w:pos="4440"/>
        </w:tabs>
        <w:spacing w:after="0" w:line="240" w:lineRule="auto"/>
        <w:rPr>
          <w:sz w:val="52"/>
          <w:szCs w:val="52"/>
        </w:rPr>
      </w:pPr>
      <w:r w:rsidRPr="00F31D83">
        <w:rPr>
          <w:sz w:val="52"/>
          <w:szCs w:val="52"/>
        </w:rPr>
        <w:t>на тему:</w:t>
      </w:r>
    </w:p>
    <w:p w:rsidR="00547F94" w:rsidRPr="00F31D83" w:rsidRDefault="00547F94" w:rsidP="00547F94">
      <w:pPr>
        <w:tabs>
          <w:tab w:val="left" w:pos="4440"/>
        </w:tabs>
        <w:spacing w:after="0" w:line="240" w:lineRule="auto"/>
        <w:rPr>
          <w:rFonts w:cs="Times New Roman"/>
          <w:color w:val="000000" w:themeColor="text1"/>
          <w:sz w:val="52"/>
          <w:szCs w:val="52"/>
        </w:rPr>
      </w:pPr>
      <w:r w:rsidRPr="00F31D83">
        <w:rPr>
          <w:rFonts w:cs="Times New Roman"/>
          <w:color w:val="000000" w:themeColor="text1"/>
          <w:sz w:val="52"/>
          <w:szCs w:val="52"/>
        </w:rPr>
        <w:t>«История развития и особенности применения метода наблюдения в педагогических исследованиях»</w:t>
      </w:r>
    </w:p>
    <w:p w:rsidR="00547F94" w:rsidRPr="00F31D83" w:rsidRDefault="00547F94" w:rsidP="00547F94">
      <w:pPr>
        <w:tabs>
          <w:tab w:val="left" w:pos="4440"/>
        </w:tabs>
        <w:spacing w:line="240" w:lineRule="auto"/>
        <w:rPr>
          <w:sz w:val="52"/>
          <w:szCs w:val="52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</w:p>
    <w:p w:rsidR="00547F94" w:rsidRDefault="00547F94" w:rsidP="00547F94">
      <w:pPr>
        <w:tabs>
          <w:tab w:val="left" w:pos="4440"/>
        </w:tabs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Выполнила:</w:t>
      </w: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учитель физики </w:t>
      </w:r>
    </w:p>
    <w:p w:rsidR="00547F94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ГКОУ СОШ № 3 при ИУ</w:t>
      </w: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Орлова Маргарита Олеговна</w:t>
      </w: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  <w:bookmarkStart w:id="0" w:name="_GoBack"/>
      <w:bookmarkEnd w:id="0"/>
    </w:p>
    <w:p w:rsidR="00F31D83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F31D83" w:rsidRPr="00990FF4" w:rsidRDefault="00F31D83" w:rsidP="00547F94">
      <w:pPr>
        <w:tabs>
          <w:tab w:val="left" w:pos="4440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</w:p>
    <w:p w:rsidR="00547F94" w:rsidRDefault="00F31D83" w:rsidP="00547F94">
      <w:pPr>
        <w:tabs>
          <w:tab w:val="left" w:pos="2475"/>
          <w:tab w:val="left" w:pos="4440"/>
        </w:tabs>
        <w:spacing w:line="240" w:lineRule="auto"/>
        <w:rPr>
          <w:szCs w:val="28"/>
        </w:rPr>
      </w:pPr>
      <w:r>
        <w:rPr>
          <w:szCs w:val="28"/>
        </w:rPr>
        <w:t>Краснокумское, 2024</w:t>
      </w:r>
      <w:r w:rsidR="00547F94">
        <w:rPr>
          <w:szCs w:val="28"/>
        </w:rPr>
        <w:t xml:space="preserve"> г.</w:t>
      </w:r>
    </w:p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291951369"/>
        <w:docPartObj>
          <w:docPartGallery w:val="Table of Contents"/>
          <w:docPartUnique/>
        </w:docPartObj>
      </w:sdtPr>
      <w:sdtEndPr/>
      <w:sdtContent>
        <w:p w:rsidR="00291EE9" w:rsidRDefault="00291EE9">
          <w:pPr>
            <w:pStyle w:val="ab"/>
          </w:pPr>
          <w:r>
            <w:t>Содержание</w:t>
          </w:r>
        </w:p>
        <w:p w:rsidR="00291EE9" w:rsidRPr="00291EE9" w:rsidRDefault="00291EE9" w:rsidP="00291EE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fldChar w:fldCharType="begin"/>
          </w:r>
          <w:r w:rsidRPr="00291EE9">
            <w:instrText xml:space="preserve"> TOC \o "1-3" \h \z \u </w:instrText>
          </w:r>
          <w:r w:rsidRPr="00291EE9">
            <w:fldChar w:fldCharType="separate"/>
          </w:r>
          <w:hyperlink w:anchor="_Toc517627306" w:history="1">
            <w:r w:rsidRPr="00291EE9">
              <w:rPr>
                <w:rStyle w:val="a4"/>
                <w:noProof/>
              </w:rPr>
              <w:t>Введение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_Toc517627306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5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F31D83" w:rsidP="00291EE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7627307" w:history="1">
            <w:r w:rsidR="00291EE9" w:rsidRPr="00291EE9">
              <w:rPr>
                <w:rStyle w:val="a4"/>
                <w:noProof/>
                <w:shd w:val="clear" w:color="auto" w:fill="FFFFFF"/>
              </w:rPr>
              <w:t>1 История становления и развития методов наблюдения в педагогических исследованиях</w:t>
            </w:r>
            <w:r w:rsidR="00291EE9" w:rsidRPr="00291EE9">
              <w:rPr>
                <w:noProof/>
                <w:webHidden/>
              </w:rPr>
              <w:tab/>
            </w:r>
            <w:r w:rsidR="00291EE9" w:rsidRPr="00291EE9">
              <w:rPr>
                <w:noProof/>
                <w:webHidden/>
              </w:rPr>
              <w:fldChar w:fldCharType="begin"/>
            </w:r>
            <w:r w:rsidR="00291EE9" w:rsidRPr="00291EE9">
              <w:rPr>
                <w:noProof/>
                <w:webHidden/>
              </w:rPr>
              <w:instrText xml:space="preserve"> PAGEREF _Toc517627307 \h </w:instrText>
            </w:r>
            <w:r w:rsidR="00291EE9" w:rsidRPr="00291EE9">
              <w:rPr>
                <w:noProof/>
                <w:webHidden/>
              </w:rPr>
            </w:r>
            <w:r w:rsidR="00291EE9" w:rsidRPr="00291EE9">
              <w:rPr>
                <w:noProof/>
                <w:webHidden/>
              </w:rPr>
              <w:fldChar w:fldCharType="separate"/>
            </w:r>
            <w:r w:rsidR="00291EE9" w:rsidRPr="00291EE9">
              <w:rPr>
                <w:noProof/>
                <w:webHidden/>
              </w:rPr>
              <w:t>9</w:t>
            </w:r>
            <w:r w:rsidR="00291EE9"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291EE9" w:rsidP="00291EE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t xml:space="preserve">     </w:t>
          </w:r>
          <w:hyperlink w:anchor="_Toc517627308" w:history="1">
            <w:r w:rsidRPr="00291EE9">
              <w:rPr>
                <w:rStyle w:val="a4"/>
                <w:noProof/>
              </w:rPr>
              <w:t>1.1 Появление метода наблюдения в педагогике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_Toc517627308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9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291EE9" w:rsidP="00291EE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t xml:space="preserve">     </w:t>
          </w:r>
          <w:hyperlink w:anchor="_Toc517627309" w:history="1">
            <w:r w:rsidRPr="00291EE9">
              <w:rPr>
                <w:rStyle w:val="a4"/>
                <w:noProof/>
              </w:rPr>
              <w:t>1.2 Развитие методов педагогического наблюдения в экспериментальной педагогике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_Toc517627309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12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291EE9" w:rsidP="00291EE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t xml:space="preserve">     </w:t>
          </w:r>
          <w:hyperlink w:anchor="_Toc517627310" w:history="1">
            <w:r w:rsidRPr="00291EE9">
              <w:rPr>
                <w:rStyle w:val="a4"/>
                <w:noProof/>
              </w:rPr>
              <w:t>1.3 Наблюдение в системе эмпирических методов научно-педагогического исследования и педагогического диагностирования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_Toc517627310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16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F31D83" w:rsidP="00291EE9">
          <w:pPr>
            <w:pStyle w:val="11"/>
            <w:ind w:firstLine="284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7627311" w:history="1">
            <w:r w:rsidR="00291EE9" w:rsidRPr="00291EE9">
              <w:rPr>
                <w:rStyle w:val="a4"/>
                <w:noProof/>
              </w:rPr>
              <w:t>2      Опытно-экспериментальная работа по изучению особенностей использования метода наблюдения в практике общеобразовательного учреждения</w:t>
            </w:r>
            <w:r w:rsidR="00291EE9" w:rsidRPr="00291EE9">
              <w:rPr>
                <w:noProof/>
                <w:webHidden/>
              </w:rPr>
              <w:tab/>
            </w:r>
            <w:r w:rsidR="00291EE9" w:rsidRPr="00291EE9">
              <w:rPr>
                <w:noProof/>
                <w:webHidden/>
              </w:rPr>
              <w:fldChar w:fldCharType="begin"/>
            </w:r>
            <w:r w:rsidR="00291EE9" w:rsidRPr="00291EE9">
              <w:rPr>
                <w:noProof/>
                <w:webHidden/>
              </w:rPr>
              <w:instrText xml:space="preserve"> PAGEREF _Toc517627311 \h </w:instrText>
            </w:r>
            <w:r w:rsidR="00291EE9" w:rsidRPr="00291EE9">
              <w:rPr>
                <w:noProof/>
                <w:webHidden/>
              </w:rPr>
            </w:r>
            <w:r w:rsidR="00291EE9" w:rsidRPr="00291EE9">
              <w:rPr>
                <w:noProof/>
                <w:webHidden/>
              </w:rPr>
              <w:fldChar w:fldCharType="separate"/>
            </w:r>
            <w:r w:rsidR="00291EE9" w:rsidRPr="00291EE9">
              <w:rPr>
                <w:noProof/>
                <w:webHidden/>
              </w:rPr>
              <w:t>20</w:t>
            </w:r>
            <w:r w:rsidR="00291EE9"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291EE9" w:rsidP="00291EE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t xml:space="preserve">      </w:t>
          </w:r>
          <w:hyperlink w:anchor="_Toc517627312" w:history="1">
            <w:r w:rsidRPr="00291EE9">
              <w:rPr>
                <w:rStyle w:val="a4"/>
                <w:noProof/>
              </w:rPr>
              <w:t>2.1   Экспериментальное исследование состояния владения педагогом методом наблюдения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_Toc517627312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20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291EE9" w:rsidP="00291EE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91EE9">
            <w:t xml:space="preserve">      </w:t>
          </w:r>
          <w:hyperlink w:anchor="_Toc517627313" w:history="1">
            <w:r w:rsidRPr="00291EE9">
              <w:rPr>
                <w:rStyle w:val="a4"/>
                <w:noProof/>
              </w:rPr>
              <w:t>2.2  Формирование умений проведения научно-педагогических исследований в деятельности общеобразовательного учреждения</w:t>
            </w:r>
            <w:r w:rsidRPr="00291EE9">
              <w:rPr>
                <w:noProof/>
                <w:webHidden/>
              </w:rPr>
              <w:tab/>
            </w:r>
            <w:r w:rsidRPr="00291EE9">
              <w:rPr>
                <w:noProof/>
                <w:webHidden/>
              </w:rPr>
              <w:fldChar w:fldCharType="begin"/>
            </w:r>
            <w:r w:rsidRPr="00291EE9">
              <w:rPr>
                <w:noProof/>
                <w:webHidden/>
              </w:rPr>
              <w:instrText xml:space="preserve"> PAGEREF _Toc517627313 \h </w:instrText>
            </w:r>
            <w:r w:rsidRPr="00291EE9">
              <w:rPr>
                <w:noProof/>
                <w:webHidden/>
              </w:rPr>
            </w:r>
            <w:r w:rsidRPr="00291EE9">
              <w:rPr>
                <w:noProof/>
                <w:webHidden/>
              </w:rPr>
              <w:fldChar w:fldCharType="separate"/>
            </w:r>
            <w:r w:rsidRPr="00291EE9">
              <w:rPr>
                <w:noProof/>
                <w:webHidden/>
              </w:rPr>
              <w:t>30</w:t>
            </w:r>
            <w:r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F31D83" w:rsidP="00291EE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7627314" w:history="1">
            <w:r w:rsidR="00291EE9" w:rsidRPr="00291EE9">
              <w:rPr>
                <w:rStyle w:val="a4"/>
                <w:noProof/>
              </w:rPr>
              <w:t>Заключение</w:t>
            </w:r>
            <w:r w:rsidR="00291EE9" w:rsidRPr="00291EE9">
              <w:rPr>
                <w:noProof/>
                <w:webHidden/>
              </w:rPr>
              <w:tab/>
            </w:r>
            <w:r w:rsidR="00291EE9" w:rsidRPr="00291EE9">
              <w:rPr>
                <w:noProof/>
                <w:webHidden/>
              </w:rPr>
              <w:fldChar w:fldCharType="begin"/>
            </w:r>
            <w:r w:rsidR="00291EE9" w:rsidRPr="00291EE9">
              <w:rPr>
                <w:noProof/>
                <w:webHidden/>
              </w:rPr>
              <w:instrText xml:space="preserve"> PAGEREF _Toc517627314 \h </w:instrText>
            </w:r>
            <w:r w:rsidR="00291EE9" w:rsidRPr="00291EE9">
              <w:rPr>
                <w:noProof/>
                <w:webHidden/>
              </w:rPr>
            </w:r>
            <w:r w:rsidR="00291EE9" w:rsidRPr="00291EE9">
              <w:rPr>
                <w:noProof/>
                <w:webHidden/>
              </w:rPr>
              <w:fldChar w:fldCharType="separate"/>
            </w:r>
            <w:r w:rsidR="00291EE9" w:rsidRPr="00291EE9">
              <w:rPr>
                <w:noProof/>
                <w:webHidden/>
              </w:rPr>
              <w:t>35</w:t>
            </w:r>
            <w:r w:rsidR="00291EE9" w:rsidRPr="00291EE9">
              <w:rPr>
                <w:noProof/>
                <w:webHidden/>
              </w:rPr>
              <w:fldChar w:fldCharType="end"/>
            </w:r>
          </w:hyperlink>
        </w:p>
        <w:p w:rsidR="00291EE9" w:rsidRPr="00291EE9" w:rsidRDefault="00F31D83" w:rsidP="00291EE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7627315" w:history="1">
            <w:r w:rsidR="00291EE9" w:rsidRPr="00291EE9">
              <w:rPr>
                <w:rStyle w:val="a4"/>
                <w:noProof/>
              </w:rPr>
              <w:t>Список литературы</w:t>
            </w:r>
            <w:r w:rsidR="00291EE9" w:rsidRPr="00291EE9">
              <w:rPr>
                <w:noProof/>
                <w:webHidden/>
              </w:rPr>
              <w:tab/>
            </w:r>
            <w:r w:rsidR="00291EE9" w:rsidRPr="00291EE9">
              <w:rPr>
                <w:noProof/>
                <w:webHidden/>
              </w:rPr>
              <w:fldChar w:fldCharType="begin"/>
            </w:r>
            <w:r w:rsidR="00291EE9" w:rsidRPr="00291EE9">
              <w:rPr>
                <w:noProof/>
                <w:webHidden/>
              </w:rPr>
              <w:instrText xml:space="preserve"> PAGEREF _Toc517627315 \h </w:instrText>
            </w:r>
            <w:r w:rsidR="00291EE9" w:rsidRPr="00291EE9">
              <w:rPr>
                <w:noProof/>
                <w:webHidden/>
              </w:rPr>
            </w:r>
            <w:r w:rsidR="00291EE9" w:rsidRPr="00291EE9">
              <w:rPr>
                <w:noProof/>
                <w:webHidden/>
              </w:rPr>
              <w:fldChar w:fldCharType="separate"/>
            </w:r>
            <w:r w:rsidR="00291EE9" w:rsidRPr="00291EE9">
              <w:rPr>
                <w:noProof/>
                <w:webHidden/>
              </w:rPr>
              <w:t>37</w:t>
            </w:r>
            <w:r w:rsidR="00291EE9" w:rsidRPr="00291EE9">
              <w:rPr>
                <w:noProof/>
                <w:webHidden/>
              </w:rPr>
              <w:fldChar w:fldCharType="end"/>
            </w:r>
          </w:hyperlink>
        </w:p>
        <w:p w:rsidR="00291EE9" w:rsidRDefault="00291EE9">
          <w:r w:rsidRPr="00291EE9">
            <w:rPr>
              <w:b/>
              <w:bCs/>
            </w:rPr>
            <w:fldChar w:fldCharType="end"/>
          </w:r>
        </w:p>
      </w:sdtContent>
    </w:sdt>
    <w:p w:rsidR="00130660" w:rsidRDefault="00130660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AB2666" w:rsidRDefault="00AB2666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F31D83" w:rsidRDefault="00F31D83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2F125E" w:rsidRPr="00035A96" w:rsidRDefault="00760BB3" w:rsidP="00035A96">
      <w:pPr>
        <w:pStyle w:val="1"/>
        <w:spacing w:line="360" w:lineRule="auto"/>
      </w:pPr>
      <w:bookmarkStart w:id="1" w:name="_Toc517627306"/>
      <w:r w:rsidRPr="00035A96">
        <w:lastRenderedPageBreak/>
        <w:t>Введение</w:t>
      </w:r>
      <w:bookmarkEnd w:id="1"/>
    </w:p>
    <w:p w:rsidR="00A16700" w:rsidRPr="00990FF4" w:rsidRDefault="00A16700" w:rsidP="00035A96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В 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гике 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ведутся дискуссии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целес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бразн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применения для целей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или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стики тех или иных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в.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жалуй, никт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 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гда не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мневался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рганическ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присущн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гике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из старейших ее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- наблюдения. </w:t>
      </w:r>
      <w:r w:rsidR="00B00CE1" w:rsidRPr="00990FF4">
        <w:rPr>
          <w:rFonts w:cs="Times New Roman"/>
          <w:color w:val="000000" w:themeColor="text1"/>
          <w:szCs w:val="28"/>
        </w:rPr>
        <w:t>Наблюдение является самым 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>жным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>м 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>ваний, у нег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B00CE1"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направлений и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дификаций, 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различных 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 и аспект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23778C"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у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действительн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сти, у жив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цесса.</w:t>
      </w:r>
    </w:p>
    <w:p w:rsidR="00A16700" w:rsidRPr="00990FF4" w:rsidRDefault="0023778C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гу при реальн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те в рамках шк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лы или вуза </w:t>
      </w:r>
      <w:r w:rsidR="00060B23" w:rsidRPr="00990FF4">
        <w:rPr>
          <w:rFonts w:cs="Times New Roman"/>
          <w:color w:val="000000" w:themeColor="text1"/>
          <w:szCs w:val="28"/>
        </w:rPr>
        <w:t>ча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A16700" w:rsidRPr="00990FF4">
        <w:rPr>
          <w:rFonts w:cs="Times New Roman"/>
          <w:color w:val="000000" w:themeColor="text1"/>
          <w:szCs w:val="28"/>
        </w:rPr>
        <w:t xml:space="preserve"> прих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дится прибегать к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дам наблюдения</w:t>
      </w:r>
      <w:r w:rsidR="00060B23" w:rsidRPr="00990FF4">
        <w:rPr>
          <w:rFonts w:cs="Times New Roman"/>
          <w:color w:val="000000" w:themeColor="text1"/>
          <w:szCs w:val="28"/>
        </w:rPr>
        <w:t xml:space="preserve">: </w:t>
      </w:r>
      <w:r w:rsidR="00A16700" w:rsidRPr="00990FF4">
        <w:rPr>
          <w:rFonts w:cs="Times New Roman"/>
          <w:color w:val="000000" w:themeColor="text1"/>
          <w:szCs w:val="28"/>
        </w:rPr>
        <w:t>ситуаци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-интуитивн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, </w:t>
      </w:r>
      <w:r w:rsidR="00060B23" w:rsidRPr="00990FF4">
        <w:rPr>
          <w:rFonts w:cs="Times New Roman"/>
          <w:color w:val="000000" w:themeColor="text1"/>
          <w:szCs w:val="28"/>
        </w:rPr>
        <w:t>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60B23" w:rsidRPr="00990FF4">
        <w:rPr>
          <w:rFonts w:cs="Times New Roman"/>
          <w:color w:val="000000" w:themeColor="text1"/>
          <w:szCs w:val="28"/>
        </w:rPr>
        <w:t>рмализ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60B23"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60B23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- при решении шир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чайшег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спектра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стик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гических задач —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т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перативн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сиюминутн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решения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60B23"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60B23" w:rsidRPr="00990FF4">
        <w:rPr>
          <w:rFonts w:cs="Times New Roman"/>
          <w:color w:val="000000" w:themeColor="text1"/>
          <w:szCs w:val="28"/>
        </w:rPr>
        <w:t>в тактики</w:t>
      </w:r>
      <w:r w:rsidR="00A16700"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здействия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фициальн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фесси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нальн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аттестации 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 и учебных заведений:</w:t>
      </w:r>
    </w:p>
    <w:p w:rsidR="00A16700" w:rsidRPr="00990FF4" w:rsidRDefault="00060B23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При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вании нев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йтись без применения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990FF4" w:rsidRPr="00990FF4">
        <w:rPr>
          <w:rFonts w:cs="Times New Roman"/>
          <w:color w:val="000000" w:themeColor="text1"/>
          <w:szCs w:val="28"/>
        </w:rPr>
        <w:t xml:space="preserve"> наблюдения,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связан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 внедрением инн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ваций 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цессе.</w:t>
      </w:r>
      <w:r w:rsidR="00A16700"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Несм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тря на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наблюдения в 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льшинстве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 распр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странены в </w:t>
      </w:r>
      <w:r w:rsidR="00A16700" w:rsidRPr="00990FF4">
        <w:rPr>
          <w:rFonts w:cs="Times New Roman"/>
          <w:color w:val="000000" w:themeColor="text1"/>
          <w:szCs w:val="28"/>
        </w:rPr>
        <w:t>масс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практике, в учебных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биях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гике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ни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лучают лишь краткую характеристику, дающую лишь самые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бщие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риентиры</w:t>
      </w:r>
      <w:r w:rsidRPr="00990FF4">
        <w:rPr>
          <w:rFonts w:cs="Times New Roman"/>
          <w:color w:val="000000" w:themeColor="text1"/>
          <w:szCs w:val="28"/>
        </w:rPr>
        <w:t>.</w:t>
      </w:r>
      <w:r w:rsidR="00A16700" w:rsidRPr="00990FF4">
        <w:rPr>
          <w:rFonts w:cs="Times New Roman"/>
          <w:color w:val="000000" w:themeColor="text1"/>
          <w:szCs w:val="28"/>
        </w:rPr>
        <w:t xml:space="preserve"> </w:t>
      </w:r>
    </w:p>
    <w:p w:rsidR="00A16700" w:rsidRPr="00990FF4" w:rsidRDefault="00990FF4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ение и закрепление прием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 наблюдения начинается еще в пери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фесси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нальн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вки 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га.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предлагаемые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гам и студентам-практикантам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граммы анализ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 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 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ены преимущественн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на качественных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казателях, не имеющих эмпирических индикат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 и трудн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ставимых между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й. 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льш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в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диках анализа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твет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 учащихся, наблюдения за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фесси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нальн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стью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га, в схемах 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граммах наблюдений, представляемых и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 внутривуз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вских 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дразраб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тках, и в учебн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-мет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дических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биях.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lastRenderedPageBreak/>
        <w:t>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практике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нятие «наблюдение за учащимися» уп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требляется в шир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смысле как 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ннее изучение различных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явлений 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сти, а в 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лее узк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- как целенаправленн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 и выб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изучение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нкретных симпт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ведения, учебн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сти.</w:t>
      </w:r>
    </w:p>
    <w:p w:rsidR="00A16700" w:rsidRPr="00990FF4" w:rsidRDefault="00A16700" w:rsidP="00035A96">
      <w:pPr>
        <w:spacing w:after="0" w:line="360" w:lineRule="auto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литературе и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быденн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уп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треблении эти два аспекта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бычн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смешиваются,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вмещаются. Между ними действительн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есть немал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льку</w:t>
      </w:r>
      <w:r w:rsidR="00640DFC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наблюдение</w:t>
      </w:r>
      <w:r w:rsidR="00640DFC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как 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вательская 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цедура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бычн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присутствует при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вании других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дик изучения учащихся и дает существенный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лнительный материал.</w:t>
      </w:r>
    </w:p>
    <w:p w:rsidR="00A16700" w:rsidRPr="00990FF4" w:rsidRDefault="00A16700" w:rsidP="00035A96">
      <w:pPr>
        <w:spacing w:after="0" w:line="360" w:lineRule="auto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-технический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гресс рев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люци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вал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всех наук, в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числе и так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нсервативн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й, как 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гика.</w:t>
      </w:r>
    </w:p>
    <w:p w:rsidR="00A16700" w:rsidRPr="00990FF4" w:rsidRDefault="00A16700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Разрабатывается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гия, меняющаяся вместе с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парадигм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й,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 в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ружается (если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ему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ступн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)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техник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-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 виде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990FF4" w:rsidRPr="00990FF4">
        <w:rPr>
          <w:rFonts w:cs="Times New Roman"/>
          <w:color w:val="000000" w:themeColor="text1"/>
          <w:szCs w:val="28"/>
        </w:rPr>
        <w:t xml:space="preserve">аппаратуры </w:t>
      </w:r>
      <w:r w:rsidRPr="00990FF4">
        <w:rPr>
          <w:rFonts w:cs="Times New Roman"/>
          <w:color w:val="000000" w:themeColor="text1"/>
          <w:szCs w:val="28"/>
        </w:rPr>
        <w:t xml:space="preserve">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мпьютер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ляющих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четать наблюдение скрыт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миниатюрн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камер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 виде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нференцией между десятк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удаленных друг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 друга на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тни кил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метр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участник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в.</w:t>
      </w:r>
    </w:p>
    <w:p w:rsidR="00A16700" w:rsidRPr="00990FF4" w:rsidRDefault="00A16700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Как и всякая научная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блема,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гическая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блема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вершенств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дернизации наблюдения,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люция как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стики, имеет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ю предыст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рию, связанную с развитием 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гики и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предельных с нею наук, изучающих сферу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сти.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С развитием аттестаци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нных техн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гий и 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числа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стан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вится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3B4CF3"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3B4CF3" w:rsidRPr="00990FF4">
        <w:rPr>
          <w:rFonts w:cs="Times New Roman"/>
          <w:color w:val="000000" w:themeColor="text1"/>
          <w:szCs w:val="28"/>
        </w:rPr>
        <w:t xml:space="preserve"> актуальн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3B4CF3" w:rsidRPr="00990FF4">
        <w:rPr>
          <w:rFonts w:cs="Times New Roman"/>
          <w:color w:val="000000" w:themeColor="text1"/>
          <w:szCs w:val="28"/>
        </w:rPr>
        <w:t>й,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3B4CF3" w:rsidRPr="00990FF4">
        <w:rPr>
          <w:rFonts w:cs="Times New Roman"/>
          <w:color w:val="000000" w:themeColor="text1"/>
          <w:szCs w:val="28"/>
        </w:rPr>
        <w:t>фесси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3B4CF3" w:rsidRPr="00990FF4">
        <w:rPr>
          <w:rFonts w:cs="Times New Roman"/>
          <w:color w:val="000000" w:themeColor="text1"/>
          <w:szCs w:val="28"/>
        </w:rPr>
        <w:t xml:space="preserve">нальная </w:t>
      </w:r>
      <w:r w:rsidRPr="00990FF4">
        <w:rPr>
          <w:rFonts w:cs="Times New Roman"/>
          <w:color w:val="000000" w:themeColor="text1"/>
          <w:szCs w:val="28"/>
        </w:rPr>
        <w:t>разраб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тка и адаптация для целей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стики эффективн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 надежн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инструментария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наблюдения.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сделать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игн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рируя мн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гический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пыт,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тражающий и реальные трудн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применения этих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в, и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гические идеи великих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временных </w:t>
      </w:r>
      <w:r w:rsidRPr="00990FF4">
        <w:rPr>
          <w:rFonts w:cs="Times New Roman"/>
          <w:color w:val="000000" w:themeColor="text1"/>
          <w:szCs w:val="28"/>
        </w:rPr>
        <w:lastRenderedPageBreak/>
        <w:t>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бы не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нецелес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бразн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 весьма затруднительн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 аспекте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беспечения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в.</w:t>
      </w:r>
    </w:p>
    <w:p w:rsidR="00A16700" w:rsidRPr="00990FF4" w:rsidRDefault="00A16700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Немн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численные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блематики в русле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нцептуальн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казали,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реальн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жились в развитии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речия.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Актуальн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блемы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влена также и её практическ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значим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стью для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бъективизации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всех участник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цесса,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вательных учреждений различн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типа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дструктур системы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а в прикладн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плане - для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беспечения принятия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ванных управленческих решений в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сах аттестации учащихся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вательных учреждений,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ценивании эффективн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вательных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дсистем.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Цель нашег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- выявить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эв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люции,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яние и тенденции развития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наблюдения в 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рически сменявшихся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вательных системах в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нтексте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нкретных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стических и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вательских задач.</w:t>
      </w:r>
    </w:p>
    <w:p w:rsidR="00A16700" w:rsidRPr="00990FF4" w:rsidRDefault="00990FF4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бъект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вания - участники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рганизация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и управленческ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 xml:space="preserve">цесса в системе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вания.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Предмет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—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вательская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стическая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ванию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наблюдения в 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рически складывавшихся системах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вания.</w:t>
      </w:r>
    </w:p>
    <w:p w:rsidR="00A16700" w:rsidRPr="00990FF4" w:rsidRDefault="008B4AD4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вные задачи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16700" w:rsidRPr="00990FF4">
        <w:rPr>
          <w:rFonts w:cs="Times New Roman"/>
          <w:color w:val="000000" w:themeColor="text1"/>
          <w:szCs w:val="28"/>
        </w:rPr>
        <w:t>вания: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- выявление 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пыта применения для решения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стических задач, различных критериев и прием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наблюдения для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B4AD4" w:rsidRPr="00990FF4">
        <w:rPr>
          <w:rFonts w:cs="Times New Roman"/>
          <w:color w:val="000000" w:themeColor="text1"/>
          <w:szCs w:val="28"/>
        </w:rPr>
        <w:t xml:space="preserve">ценивания ситуации </w:t>
      </w:r>
      <w:r w:rsidRPr="00990FF4">
        <w:rPr>
          <w:rFonts w:cs="Times New Roman"/>
          <w:color w:val="000000" w:themeColor="text1"/>
          <w:szCs w:val="28"/>
        </w:rPr>
        <w:t>и принятия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решений;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- анализ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яниям (д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стижений 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блем), применения критериев и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дик наблюдения 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цессе для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B4AD4" w:rsidRPr="00990FF4">
        <w:rPr>
          <w:rFonts w:cs="Times New Roman"/>
          <w:color w:val="000000" w:themeColor="text1"/>
          <w:szCs w:val="28"/>
        </w:rPr>
        <w:t>вания</w:t>
      </w:r>
      <w:r w:rsidRPr="00990FF4">
        <w:rPr>
          <w:rFonts w:cs="Times New Roman"/>
          <w:color w:val="000000" w:themeColor="text1"/>
          <w:szCs w:val="28"/>
        </w:rPr>
        <w:t xml:space="preserve">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стики;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lastRenderedPageBreak/>
        <w:t>- ут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чнение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пределение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ваний» к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зданию и применению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дик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B4AD4" w:rsidRPr="00990FF4">
        <w:rPr>
          <w:rFonts w:cs="Times New Roman"/>
          <w:color w:val="000000" w:themeColor="text1"/>
          <w:szCs w:val="28"/>
        </w:rPr>
        <w:t xml:space="preserve"> наблюдения</w:t>
      </w:r>
      <w:r w:rsidRPr="00990FF4">
        <w:rPr>
          <w:rFonts w:cs="Times New Roman"/>
          <w:color w:val="000000" w:themeColor="text1"/>
          <w:szCs w:val="28"/>
        </w:rPr>
        <w:t xml:space="preserve"> для решения типичных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вательских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стических задач;</w:t>
      </w:r>
    </w:p>
    <w:p w:rsidR="00A16700" w:rsidRPr="00990FF4" w:rsidRDefault="00A16700" w:rsidP="005658C1">
      <w:pPr>
        <w:spacing w:after="0" w:line="36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 xml:space="preserve">-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ценивание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 из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нда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гики и смежных с нею наук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дик и прием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наблюдения, приг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дных для решения задач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с характеристик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их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стей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граничений;</w:t>
      </w:r>
    </w:p>
    <w:p w:rsidR="00C115D4" w:rsidRPr="00990FF4" w:rsidRDefault="00C115D4" w:rsidP="005658C1">
      <w:pPr>
        <w:pStyle w:val="a5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ab/>
        <w:t>Данная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ит из введения, двух глав, заключения, списка  литературы. В данн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курс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держаться таблицы.</w:t>
      </w:r>
    </w:p>
    <w:p w:rsidR="00C115D4" w:rsidRPr="00990FF4" w:rsidRDefault="00C115D4" w:rsidP="005658C1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60BB3" w:rsidRPr="00990FF4" w:rsidRDefault="00A16700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br/>
      </w: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8B4AD4" w:rsidRPr="00990FF4" w:rsidRDefault="008B4AD4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990FF4" w:rsidRDefault="0053171F" w:rsidP="005658C1">
      <w:pPr>
        <w:spacing w:after="0" w:line="360" w:lineRule="auto"/>
        <w:contextualSpacing/>
        <w:jc w:val="both"/>
        <w:rPr>
          <w:rFonts w:cs="Times New Roman"/>
          <w:color w:val="000000" w:themeColor="text1"/>
          <w:szCs w:val="28"/>
        </w:rPr>
      </w:pPr>
    </w:p>
    <w:p w:rsidR="0053171F" w:rsidRPr="00AB2666" w:rsidRDefault="00247FAA" w:rsidP="00D90942">
      <w:pPr>
        <w:pStyle w:val="1"/>
        <w:spacing w:before="0" w:line="360" w:lineRule="auto"/>
      </w:pPr>
      <w:bookmarkStart w:id="2" w:name="_Toc517627307"/>
      <w:r w:rsidRPr="00AB2666">
        <w:rPr>
          <w:shd w:val="clear" w:color="auto" w:fill="FFFFFF"/>
        </w:rPr>
        <w:lastRenderedPageBreak/>
        <w:t>1 Ист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рия стан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вления и развития мет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д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в наблюдения в педаг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гических исслед</w:t>
      </w:r>
      <w:r w:rsidR="00DC4A05" w:rsidRPr="00AB2666">
        <w:rPr>
          <w:shd w:val="clear" w:color="auto" w:fill="FFFFFF"/>
        </w:rPr>
        <w:t>о</w:t>
      </w:r>
      <w:r w:rsidRPr="00AB2666">
        <w:rPr>
          <w:shd w:val="clear" w:color="auto" w:fill="FFFFFF"/>
        </w:rPr>
        <w:t>ваниях</w:t>
      </w:r>
      <w:bookmarkEnd w:id="2"/>
    </w:p>
    <w:p w:rsidR="004832B8" w:rsidRPr="00990FF4" w:rsidRDefault="004832B8" w:rsidP="0011646A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832B8" w:rsidRPr="00AB2666" w:rsidRDefault="004832B8" w:rsidP="0011646A">
      <w:pPr>
        <w:pStyle w:val="2"/>
        <w:spacing w:before="0" w:beforeAutospacing="0" w:after="0" w:afterAutospacing="0"/>
      </w:pPr>
      <w:bookmarkStart w:id="3" w:name="_Toc517627308"/>
      <w:r w:rsidRPr="00AB2666">
        <w:t>1.1 П</w:t>
      </w:r>
      <w:r w:rsidR="00DC4A05" w:rsidRPr="00AB2666">
        <w:t>о</w:t>
      </w:r>
      <w:r w:rsidRPr="00AB2666">
        <w:t>явление мет</w:t>
      </w:r>
      <w:r w:rsidR="00DC4A05" w:rsidRPr="00AB2666">
        <w:t>о</w:t>
      </w:r>
      <w:r w:rsidRPr="00AB2666">
        <w:t>да наблюдения в педаг</w:t>
      </w:r>
      <w:r w:rsidR="00DC4A05" w:rsidRPr="00AB2666">
        <w:t>о</w:t>
      </w:r>
      <w:r w:rsidRPr="00AB2666">
        <w:t>гике</w:t>
      </w:r>
      <w:bookmarkEnd w:id="3"/>
    </w:p>
    <w:p w:rsidR="0089010F" w:rsidRPr="00990FF4" w:rsidRDefault="003B429F" w:rsidP="00035A96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 наблюдения в 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ваниях известен еще в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лах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Древнев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чных цивилизаций. Первыми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гами-пр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фесси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налами в 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рии мир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вых цивилизаций были,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жалуй, шаманы и храм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вые жрецы,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рые в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сударствах Древнег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ка, наряду с сакральными и врачебными функциями всегда вып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лняли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гические. </w:t>
      </w:r>
      <w:r w:rsid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ни были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рганизат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рами, и учителями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 всех 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вней -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 придв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рных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винциальных храм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вых,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вящих местный административный аппарат.</w:t>
      </w:r>
    </w:p>
    <w:p w:rsidR="0089010F" w:rsidRPr="00990FF4" w:rsidRDefault="00990FF4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вным м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изучения 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ведения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спитанник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, естественн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, систематическ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 наблюдение за ними и, как бы мы сказали сейчас, изучение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дукт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деятельн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сти. </w:t>
      </w:r>
      <w:r w:rsidR="001D5FAE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 в такие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лы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существляется на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ве индивидуальных 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ллективных наблюдений «жреческ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ллектива» за качеств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вып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лнения так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1D5FAE">
        <w:rPr>
          <w:rFonts w:eastAsia="Times New Roman" w:cs="Times New Roman"/>
          <w:color w:val="000000" w:themeColor="text1"/>
          <w:szCs w:val="28"/>
          <w:lang w:eastAsia="ru-RU"/>
        </w:rPr>
        <w:t xml:space="preserve">да практических заданий.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При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ре кадр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будущих жрец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зрастала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ценки аналитических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стей,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иск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вых умений претендент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на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беспечивал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сь систематическ</w:t>
      </w:r>
      <w:r w:rsidR="001D5FAE">
        <w:rPr>
          <w:rFonts w:eastAsia="Times New Roman" w:cs="Times New Roman"/>
          <w:color w:val="000000" w:themeColor="text1"/>
          <w:szCs w:val="28"/>
          <w:lang w:eastAsia="ru-RU"/>
        </w:rPr>
        <w:t>ими наблюдениями за учащимися: г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лавными критериями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ценки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мпетентн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была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изведения ритуальных 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рмул, как 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весных, так и двигательных,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щенных в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вып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лнения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бряд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и предписаний, 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а сам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е главн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FF6F46">
        <w:rPr>
          <w:rFonts w:eastAsia="Times New Roman" w:cs="Times New Roman"/>
          <w:color w:val="000000" w:themeColor="text1"/>
          <w:szCs w:val="28"/>
          <w:lang w:eastAsia="ru-RU"/>
        </w:rPr>
        <w:t>, что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двергал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сь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верке –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их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механическая память. 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>жие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A214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ды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бучения существ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вали на всем Древнем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ке. </w:t>
      </w:r>
      <w:r w:rsidR="00FF6F46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бычн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житейск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наблюдательн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жреца-наставника для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лне хватал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, и не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в специальных техниках и приемах наблюдения, в написании для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га (выступавшег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ли 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ста) каких-либ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гательных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грамм с критериями и индикат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рами наблюдаемых 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рм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ведения учащихся.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зици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наблюдение за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спитанниками встречается уже в эллинских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лах. Здесь существ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вала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фициальная система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циальн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ля (как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дителей, так и специальн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назначаемых муниципалитетами авт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ритетных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стных лиц), касавшег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ся 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держания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и, в меньшей степени, применявшихся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бучения -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 в 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льшинстве случаев были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динак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выми из-за невыс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квалификации учителей и их 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низк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престижа как 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наемных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BE7E51" w:rsidRPr="00990FF4">
        <w:rPr>
          <w:rFonts w:eastAsia="Times New Roman" w:cs="Times New Roman"/>
          <w:color w:val="000000" w:themeColor="text1"/>
          <w:szCs w:val="28"/>
          <w:lang w:eastAsia="ru-RU"/>
        </w:rPr>
        <w:t>чих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лее сур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вая, чем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всей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Элладе, система спартанск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спитания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стью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валась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сударств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в лице старейшин-гер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рые сами участв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вали в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спитании, 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рые вели рассказы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традициях, 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рии, религии,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двигах гер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ев. При 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всем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с детских лет в детск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тряде -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ведение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вал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сь наблюдавшими за ним ире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нами и милиренами (старшими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тряду и их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щниками), а также специальн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приставленными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пытными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инами-наставниками.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т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ждения и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сам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й смерти за спартанцем вели тщательн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е наблюдение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граждане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жестким был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 в детск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FF6F46">
        <w:rPr>
          <w:rFonts w:eastAsia="Times New Roman" w:cs="Times New Roman"/>
          <w:color w:val="000000" w:themeColor="text1"/>
          <w:szCs w:val="28"/>
          <w:lang w:eastAsia="ru-RU"/>
        </w:rPr>
        <w:t xml:space="preserve">зрасте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 Так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зици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и 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аспектн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наблюдение за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спитанник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давал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и результаты. 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Так как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все старшие считались учителями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и наставниками 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лее младшег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ления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при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циальн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ле укрыться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 наблюдения, критики и наказаний ленив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практически нев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системе римск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наблюдения в начальн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ставались в пределах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бычн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житейск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практи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ки типичн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среднег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учителя,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зв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>лял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50450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научить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вам письма, чтения и счета, азам миф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 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циальн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йства. Главн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целью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была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усв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ения баз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вых знаний и элементарная дисциплина. 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лее 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жные задачи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бучения 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наблюдения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были в немн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численных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рски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х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лах, где учились </w:t>
      </w:r>
      <w:r w:rsidR="00AE40E3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учащиеся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элитных 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2927" w:rsidRPr="00990FF4">
        <w:rPr>
          <w:rFonts w:eastAsia="Times New Roman" w:cs="Times New Roman"/>
          <w:color w:val="000000" w:themeColor="text1"/>
          <w:szCs w:val="28"/>
          <w:lang w:eastAsia="ru-RU"/>
        </w:rPr>
        <w:t>бщества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 Среди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характера,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рые давал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гу Квинтилиан в трактате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«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спитании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ра», мы нах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дим не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бщие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желания изучать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указания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нкретных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казателей, на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рых над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ить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наблюдения: «Благ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разумный наставник, прежде всег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лжен узнать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йства ума и характера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ручаем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ему ученика. </w:t>
      </w:r>
      <w:r w:rsidR="002F5F75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бенный признак ума в </w:t>
      </w:r>
      <w:r w:rsidR="002F5F75">
        <w:rPr>
          <w:rFonts w:eastAsia="Times New Roman" w:cs="Times New Roman"/>
          <w:color w:val="000000" w:themeColor="text1"/>
          <w:szCs w:val="28"/>
          <w:lang w:eastAsia="ru-RU"/>
        </w:rPr>
        <w:t>детях</w:t>
      </w:r>
      <w:r w:rsidR="00994849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-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есть память; ее действие дв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е: 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нимать и не забывать,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няли. К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следует прибавить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дражание,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также указывает на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...». При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наблюдение за ребенк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неп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средственн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связывается с выраб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практических путей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здействия на нег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: «П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сле таких наблюдений над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стями учащихся 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замечает, как лучше всег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диться ему с учениками.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дин требует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нуждения, друг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не терпит 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гих приказаний; нек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рых сдерживает страх, у других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тнимает 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сть; ин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успевает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янн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прилежания, друг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действует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2F5F75">
        <w:rPr>
          <w:rFonts w:eastAsia="Times New Roman" w:cs="Times New Roman"/>
          <w:color w:val="000000" w:themeColor="text1"/>
          <w:szCs w:val="28"/>
          <w:lang w:eastAsia="ru-RU"/>
        </w:rPr>
        <w:t>рывами».</w:t>
      </w:r>
    </w:p>
    <w:p w:rsidR="008F4796" w:rsidRPr="00990FF4" w:rsidRDefault="008F4796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Если рассм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треть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время,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развития масс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лы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 наблюдения как средств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ваний не претерпел качественных изменений. </w:t>
      </w:r>
    </w:p>
    <w:p w:rsidR="0089010F" w:rsidRPr="00990FF4" w:rsidRDefault="00457F57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парадигме христианства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существлялся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тальный 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циальный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ль в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ведении 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лее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B6EE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ления. 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При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существлении текущег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ля знаний в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лах и вузах применял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сь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е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вт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рение,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за исключением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следних лет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бучения в 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университетах (где также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E1E91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вала зубрежка священных текст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мментариев к ним -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всюду, как на Западе, так и в Византии, на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ке). При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ле знаний 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учащимся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жен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тветить на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сы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уже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читанн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му тексту или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иллюстрациям, 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напечатанными в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рук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пися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х,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042DD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рые были также важны,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как и текст. 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вывались на наблюдении, при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м за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стряли внимании на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бр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вестн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м и усердн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заучи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вании и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спр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изв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>дстве текст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9032C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в.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Так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в Западн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й, центральн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Евр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пе, и в Древней Руси.</w:t>
      </w:r>
    </w:p>
    <w:p w:rsidR="0089010F" w:rsidRPr="00990FF4" w:rsidRDefault="00352398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ский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ль в Киевск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Руси и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вии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держанию существенн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тличалась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 западн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евр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пейск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,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рмам 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дам наблюдения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ля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анал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гичным, так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пери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д древнерусск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гики ничег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существенн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развитие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наблюдения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как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да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и 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сравнению с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античн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временн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ей средневек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="004832B8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западн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евр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пейск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не внесла.</w:t>
      </w:r>
    </w:p>
    <w:p w:rsidR="0089010F" w:rsidRPr="00990FF4" w:rsidRDefault="0089010F" w:rsidP="0011646A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В.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О.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Ключевский,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тмечая 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ля 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бучении на Руси в средние века, писал,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«древнерусских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учителей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трудн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упрекнуть в излишнем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верии к прир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 чел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века, ее силам и влечениям: Напр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тив,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 направляют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 усилия к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бы выбить из пит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мца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ю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лю, заменив ее 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слушанием,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устан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вленн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рядку жизни. 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чевидн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 рассчитывали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план на слабейшие силы, брали за единицу измерения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стижимых успех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худший из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жных субъект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в.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нятн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: с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емейная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>ла не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745C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гла выбирать </w:t>
      </w:r>
      <w:r w:rsidR="00AE40E3" w:rsidRPr="00990FF4">
        <w:rPr>
          <w:rFonts w:eastAsia="Times New Roman" w:cs="Times New Roman"/>
          <w:color w:val="000000" w:themeColor="text1"/>
          <w:szCs w:val="28"/>
          <w:lang w:eastAsia="ru-RU"/>
        </w:rPr>
        <w:t>учитель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ный материал,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все члены семьи имеют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прав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существ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вую </w:t>
      </w:r>
      <w:r w:rsidR="00AE40E3" w:rsidRPr="00990FF4">
        <w:rPr>
          <w:rFonts w:eastAsia="Times New Roman" w:cs="Times New Roman"/>
          <w:color w:val="000000" w:themeColor="text1"/>
          <w:szCs w:val="28"/>
          <w:lang w:eastAsia="ru-RU"/>
        </w:rPr>
        <w:t>учитель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ную цену и за всех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твечает глава семьи».</w:t>
      </w:r>
    </w:p>
    <w:p w:rsidR="0011646A" w:rsidRDefault="0011646A" w:rsidP="0011646A">
      <w:pPr>
        <w:pStyle w:val="2"/>
        <w:spacing w:before="0" w:beforeAutospacing="0" w:after="0" w:afterAutospacing="0"/>
      </w:pPr>
    </w:p>
    <w:p w:rsidR="0089010F" w:rsidRPr="00AB2666" w:rsidRDefault="004832B8" w:rsidP="0011646A">
      <w:pPr>
        <w:pStyle w:val="2"/>
        <w:spacing w:before="0" w:beforeAutospacing="0" w:after="0" w:afterAutospacing="0"/>
      </w:pPr>
      <w:bookmarkStart w:id="4" w:name="_Toc517627309"/>
      <w:r w:rsidRPr="00AB2666">
        <w:t xml:space="preserve">1.2 </w:t>
      </w:r>
      <w:r w:rsidR="0089010F" w:rsidRPr="00AB2666">
        <w:t>Развитие мет</w:t>
      </w:r>
      <w:r w:rsidR="00DC4A05" w:rsidRPr="00AB2666">
        <w:t>о</w:t>
      </w:r>
      <w:r w:rsidR="0089010F" w:rsidRPr="00AB2666">
        <w:t>д</w:t>
      </w:r>
      <w:r w:rsidR="00DC4A05" w:rsidRPr="00AB2666">
        <w:t>о</w:t>
      </w:r>
      <w:r w:rsidR="0089010F" w:rsidRPr="00AB2666">
        <w:t>в педаг</w:t>
      </w:r>
      <w:r w:rsidR="00DC4A05" w:rsidRPr="00AB2666">
        <w:t>о</w:t>
      </w:r>
      <w:r w:rsidR="0089010F" w:rsidRPr="00AB2666">
        <w:t>гическ</w:t>
      </w:r>
      <w:r w:rsidR="00DC4A05" w:rsidRPr="00AB2666">
        <w:t>о</w:t>
      </w:r>
      <w:r w:rsidR="0089010F" w:rsidRPr="00AB2666">
        <w:t>г</w:t>
      </w:r>
      <w:r w:rsidR="00DC4A05" w:rsidRPr="00AB2666">
        <w:t>о</w:t>
      </w:r>
      <w:r w:rsidR="0089010F" w:rsidRPr="00AB2666">
        <w:t xml:space="preserve"> наблюдения в экспериментальн</w:t>
      </w:r>
      <w:r w:rsidR="00DC4A05" w:rsidRPr="00AB2666">
        <w:t>о</w:t>
      </w:r>
      <w:r w:rsidR="0089010F" w:rsidRPr="00AB2666">
        <w:t>й педаг</w:t>
      </w:r>
      <w:r w:rsidR="00DC4A05" w:rsidRPr="00AB2666">
        <w:t>о</w:t>
      </w:r>
      <w:r w:rsidR="0089010F" w:rsidRPr="00AB2666">
        <w:t>гике</w:t>
      </w:r>
      <w:bookmarkEnd w:id="4"/>
    </w:p>
    <w:p w:rsidR="0089010F" w:rsidRPr="00990FF4" w:rsidRDefault="008745C2" w:rsidP="0011646A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  <w:lang w:eastAsia="ru-RU"/>
        </w:rPr>
      </w:pPr>
      <w:r w:rsidRPr="00990FF4">
        <w:rPr>
          <w:rFonts w:cs="Times New Roman"/>
          <w:color w:val="000000" w:themeColor="text1"/>
          <w:szCs w:val="28"/>
        </w:rPr>
        <w:t>Еще неск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летий назад ученые 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гики ставили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блему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практике эмпирические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ды,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нце XIX и начале XX век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сле важных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стижений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ткрытий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бласти </w:t>
      </w:r>
      <w:r w:rsidR="0089010F" w:rsidRPr="00990FF4">
        <w:rPr>
          <w:rFonts w:cs="Times New Roman"/>
          <w:color w:val="000000" w:themeColor="text1"/>
          <w:szCs w:val="28"/>
        </w:rPr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й псих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гии, в частн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сти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9010F" w:rsidRPr="00990FF4">
        <w:rPr>
          <w:rFonts w:cs="Times New Roman"/>
          <w:color w:val="000000" w:themeColor="text1"/>
          <w:szCs w:val="28"/>
        </w:rPr>
        <w:t>й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 xml:space="preserve"> псих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>гии и экспериментальн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 xml:space="preserve">й дидактики, </w:t>
      </w:r>
      <w:r w:rsidRPr="00990FF4">
        <w:rPr>
          <w:rFonts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из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шел важный скач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к в 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 xml:space="preserve"> стан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>влени</w:t>
      </w:r>
      <w:r w:rsidRPr="00990FF4">
        <w:rPr>
          <w:rFonts w:cs="Times New Roman"/>
          <w:color w:val="000000" w:themeColor="text1"/>
          <w:szCs w:val="28"/>
          <w:lang w:eastAsia="ru-RU"/>
        </w:rPr>
        <w:t>и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 xml:space="preserve"> гуманистическ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 xml:space="preserve">й парадигмы,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cs="Times New Roman"/>
          <w:color w:val="000000" w:themeColor="text1"/>
          <w:szCs w:val="28"/>
          <w:lang w:eastAsia="ru-RU"/>
        </w:rPr>
        <w:t>вания.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Благ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даря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деятельн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ссийских и зарубежных ученых-псих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 не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лучили 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льше знания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 и физи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, характерных для нег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нервных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цессах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брели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тветствующий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вательский и 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стический инструментарий.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значились техн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гические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вы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нкретных научных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в; дающих знания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личн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сти: эксперимент,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 наблюдение,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сы, беседа и др.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Применение эксперимента 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ждающих 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эмпирических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- масс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вых наблюдений, а также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статистических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в, 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благ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приятств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вала быстр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му сб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ру и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плению данных в разных 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сферах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детск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развития, разн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бразию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блематики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ваний. 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гих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D0332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был развивающийся </w:t>
      </w:r>
      <w:r w:rsidR="003264D6" w:rsidRPr="00990FF4">
        <w:rPr>
          <w:rFonts w:eastAsia="Times New Roman" w:cs="Times New Roman"/>
          <w:color w:val="000000" w:themeColor="text1"/>
          <w:szCs w:val="28"/>
          <w:lang w:eastAsia="ru-RU"/>
        </w:rPr>
        <w:t>ученик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яние всех аспект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изучения нах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сь на начальн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й, гип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стадии. Предмет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кажд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из научных направлений, изучавших детств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развитие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не был четк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пределен, как не был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рректным 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нятийный аппарат.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к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ваниям,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сившим близкий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держанию характер, применялись различные названия,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тражавшие сферу интерес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авт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 - детская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гия, юн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шеств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ведение, пед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гия,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гическая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гия, гигиена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спитания.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дним из названий так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 стала «экспериментальная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гика», 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>рая базир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>валась на применении именн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70178C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да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эксперимента как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лучения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длинн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научных факт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на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рых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лжна 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иться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гики. Сам термин «экспериментальная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гика» предл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жен в начале XX века Э. Мейман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м.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Экспериментальная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гика перв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начальн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зникла как интегративн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направление в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 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гике, ставившее целью всест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ннее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 экспериментальным путем с максимальным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ванием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данных. Ее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здание был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естественн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реакцией инн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в-педаг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йти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 спекулятивн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бездетн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 к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му эмпирическ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му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ванию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вых идей 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в.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тив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ставляя себя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й, «фил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фск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й»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гике,-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й, как заявляли представители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гики, всегда субъективны,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направление стремил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сь,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пираться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 xml:space="preserve"> на факты,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перир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 «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бъективными» данными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бъявлял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 xml:space="preserve"> себе как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эмпирическ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науке.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Первые экспериментальные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ты в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нце XIX века были связаны с изучением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тдельных психических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цесс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их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йств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стей (памяти, внимания,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сприятия,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бражения и т.д.) и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сили характер сугуб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рных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ваний. Вместе с тем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димые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преслед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вали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гические цели, связанные с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ванием дидактических принцип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держания 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бучения.</w:t>
      </w:r>
    </w:p>
    <w:p w:rsidR="0089010F" w:rsidRPr="00990FF4" w:rsidRDefault="00352398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нев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интерпретации всех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лучаемых данных,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знание чист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направленн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димых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рных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 привел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к не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развития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экспериментир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вания, изучению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привычных для нег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виях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лы. При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внимание ученых стал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сред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чиваться не 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психических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цессах, 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 характере их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явления в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бучающей среде. Так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лил приблизить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-псих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к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реальн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сти.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инств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этих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 были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лучения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личественных характеристик, фиксируемых и сравниваемых между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пределенная результативн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сть при решении узких дидактических задач,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связанных с репр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дуктивн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деятельн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стью учащихся.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 целью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гизации экспериментальных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 ученые начали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иск таких 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рм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эксперимента, в усл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виях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стан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вил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сь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жным изучение личн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 учащихся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не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гами, а 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>гами, но и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неп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средственн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цессе.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несм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>тря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 наметившееся движение к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гизации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да,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хранял преимущественн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гическую направленн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сть.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иску путей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гизации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личн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вали дискуссии,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развернувшиеся на страницах пери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печати, съездах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 (19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6 г., 19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9 г.).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гическая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гия стремилась к интеграции с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й, стан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вясь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гией.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Экспериментальная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гика старалась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пираться на результаты, изучения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учащихся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щью длительн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наблюдения;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дукт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детск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рчества (записи,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чинения, рисунки); анкетир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вания; тестир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вания, анализа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зрастных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стей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учащихся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дами наблюдения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сь изучение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ведения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различных учебных и внеучебных ситуациях;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личественн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измерение 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вня интеллектуальн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развития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ванием системы стандартных тест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разраб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американским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Э.Т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рндайк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м (1874-1949)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Эксперименталисты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лагали,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этих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дик дает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выраб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тать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и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рмативы, на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рых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рганиз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цесс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E2F35" w:rsidRPr="00990FF4">
        <w:rPr>
          <w:rFonts w:eastAsia="Times New Roman" w:cs="Times New Roman"/>
          <w:color w:val="000000" w:themeColor="text1"/>
          <w:szCs w:val="28"/>
          <w:lang w:eastAsia="ru-RU"/>
        </w:rPr>
        <w:t>бучения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спитания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: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держание экспериментальн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 представлял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существу,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 различных сведений из анат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мии, физи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гии,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гии,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гии,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гики. Первая русская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рия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изучению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учащегося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гических целях была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вана А.П. Нечаевым в Петербурге в 19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1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ду. Затем анал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гичные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 были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зданы еще в 9 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дах, в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числе в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скве, Нижнем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де, Перми, Екатерин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славле, 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ренбурге,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неже. К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жалению,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пыт их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ты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сих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стается вне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ля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ваний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течественных 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гики.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19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1 г. вышла 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 А.П. Нечаева. «С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временная экспериментальная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гия в ее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шениях к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сам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 xml:space="preserve">бучения».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ней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гам предлагал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сь не 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изучать экспериментальную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гию,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 самим экспериментир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 в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лах,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владеть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вательскими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диками (тестами,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сами, анкетами).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Планир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сь перенести экспериментальные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психическ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развития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учащихся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связи с успешн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стью и не успешн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стью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учения, из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 в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лы и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дить их с участием учителя.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дики разрабатывались специалистами в, лаб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рии,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дили апр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бацию, результаты,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бсуждались на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брании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врачей и псих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в.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сле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 передавались в шк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лы для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учителями.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ступн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и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в, связь изучения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учащихся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 учебными занятиями считались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бязательными.</w:t>
      </w:r>
    </w:p>
    <w:p w:rsidR="0011646A" w:rsidRDefault="0011646A" w:rsidP="0011646A">
      <w:pPr>
        <w:pStyle w:val="2"/>
        <w:spacing w:before="0" w:beforeAutospacing="0" w:after="0" w:afterAutospacing="0"/>
      </w:pPr>
    </w:p>
    <w:p w:rsidR="0089010F" w:rsidRPr="00190592" w:rsidRDefault="0070178C" w:rsidP="0011646A">
      <w:pPr>
        <w:pStyle w:val="2"/>
        <w:spacing w:before="0" w:beforeAutospacing="0" w:after="0" w:afterAutospacing="0"/>
      </w:pPr>
      <w:bookmarkStart w:id="5" w:name="_Toc517627310"/>
      <w:r w:rsidRPr="00190592">
        <w:t xml:space="preserve">1.3 </w:t>
      </w:r>
      <w:r w:rsidR="0089010F" w:rsidRPr="00190592">
        <w:t>Наблюдение в системе эмпирических мет</w:t>
      </w:r>
      <w:r w:rsidR="00DC4A05" w:rsidRPr="00190592">
        <w:t>о</w:t>
      </w:r>
      <w:r w:rsidR="0089010F" w:rsidRPr="00190592">
        <w:t>д</w:t>
      </w:r>
      <w:r w:rsidR="00DC4A05" w:rsidRPr="00190592">
        <w:t>о</w:t>
      </w:r>
      <w:r w:rsidR="0089010F" w:rsidRPr="00190592">
        <w:t>в научн</w:t>
      </w:r>
      <w:r w:rsidR="00DC4A05" w:rsidRPr="00190592">
        <w:t>о</w:t>
      </w:r>
      <w:r w:rsidR="0089010F" w:rsidRPr="00190592">
        <w:t>-педаг</w:t>
      </w:r>
      <w:r w:rsidR="00DC4A05" w:rsidRPr="00190592">
        <w:t>о</w:t>
      </w:r>
      <w:r w:rsidR="0089010F" w:rsidRPr="00190592">
        <w:t>гическ</w:t>
      </w:r>
      <w:r w:rsidR="00DC4A05" w:rsidRPr="00190592">
        <w:t>о</w:t>
      </w:r>
      <w:r w:rsidR="0089010F" w:rsidRPr="00190592">
        <w:t>г</w:t>
      </w:r>
      <w:r w:rsidR="00DC4A05" w:rsidRPr="00190592">
        <w:t>о</w:t>
      </w:r>
      <w:r w:rsidR="0089010F" w:rsidRPr="00190592">
        <w:t xml:space="preserve"> исслед</w:t>
      </w:r>
      <w:r w:rsidR="00DC4A05" w:rsidRPr="00190592">
        <w:t>о</w:t>
      </w:r>
      <w:r w:rsidR="0089010F" w:rsidRPr="00190592">
        <w:t>вания и педаг</w:t>
      </w:r>
      <w:r w:rsidR="00DC4A05" w:rsidRPr="00190592">
        <w:t>о</w:t>
      </w:r>
      <w:r w:rsidR="0089010F" w:rsidRPr="00190592">
        <w:t>гическ</w:t>
      </w:r>
      <w:r w:rsidR="00DC4A05" w:rsidRPr="00190592">
        <w:t>о</w:t>
      </w:r>
      <w:r w:rsidR="0089010F" w:rsidRPr="00190592">
        <w:t>г</w:t>
      </w:r>
      <w:r w:rsidR="00DC4A05" w:rsidRPr="00190592">
        <w:t>о</w:t>
      </w:r>
      <w:r w:rsidR="0089010F" w:rsidRPr="00190592">
        <w:t xml:space="preserve"> диагн</w:t>
      </w:r>
      <w:r w:rsidR="00DC4A05" w:rsidRPr="00190592">
        <w:t>о</w:t>
      </w:r>
      <w:r w:rsidR="0089010F" w:rsidRPr="00190592">
        <w:t>стир</w:t>
      </w:r>
      <w:r w:rsidR="00DC4A05" w:rsidRPr="00190592">
        <w:t>о</w:t>
      </w:r>
      <w:r w:rsidR="0089010F" w:rsidRPr="00190592">
        <w:t>вания</w:t>
      </w:r>
      <w:bookmarkEnd w:id="5"/>
    </w:p>
    <w:p w:rsidR="0089010F" w:rsidRPr="00990FF4" w:rsidRDefault="0089010F" w:rsidP="0011646A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  <w:lang w:eastAsia="ru-RU"/>
        </w:rPr>
      </w:pPr>
      <w:r w:rsidRPr="00990FF4">
        <w:rPr>
          <w:rFonts w:cs="Times New Roman"/>
          <w:color w:val="000000" w:themeColor="text1"/>
          <w:szCs w:val="28"/>
        </w:rPr>
        <w:t>Реф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ссийск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минантн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жение в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 заняла идея развития личн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сти,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стрил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блему 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вки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га к глуб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му научн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-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му анализу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цесса, умению х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ш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риентир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ваться в разн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оо</w:t>
      </w:r>
      <w:r w:rsidRPr="00990FF4">
        <w:rPr>
          <w:rFonts w:cs="Times New Roman"/>
          <w:color w:val="000000" w:themeColor="text1"/>
          <w:szCs w:val="28"/>
          <w:lang w:eastAsia="ru-RU"/>
        </w:rPr>
        <w:t>бразии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гических техн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гий, владеть инф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рмацией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вых разраб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тках и применять в св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ей практике наиб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лее ценные. Как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тмечал академик РА</w:t>
      </w:r>
      <w:r w:rsidR="00352398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Б.С. Герпіунский в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из 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следних св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их раб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352398">
        <w:rPr>
          <w:rFonts w:cs="Times New Roman"/>
          <w:color w:val="000000" w:themeColor="text1"/>
          <w:szCs w:val="28"/>
          <w:lang w:eastAsia="ru-RU"/>
        </w:rPr>
        <w:t>т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«... стан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вится все 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лее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чевидным, чт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исп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вание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дних 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льк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традици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нных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ваний не 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зв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ляет рассчитывать на 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ренн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 качественн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 пре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вание эмпирическ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базиса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гики, на ф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рмир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вание стр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научных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гических зак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 и те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рий, на реализацию 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св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ей 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352398">
        <w:rPr>
          <w:rFonts w:cs="Times New Roman"/>
          <w:color w:val="000000" w:themeColor="text1"/>
          <w:szCs w:val="28"/>
          <w:lang w:eastAsia="ru-RU"/>
        </w:rPr>
        <w:t>й функции». О</w:t>
      </w:r>
      <w:r w:rsidRPr="00990FF4">
        <w:rPr>
          <w:rFonts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ра на 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вые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бъективные данные, выявленные на эмпирическ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 ур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вне 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вания, является не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димым усл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вием с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вершенств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вания системы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вания в с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оо</w:t>
      </w:r>
      <w:r w:rsidRPr="00990FF4">
        <w:rPr>
          <w:rFonts w:cs="Times New Roman"/>
          <w:color w:val="000000" w:themeColor="text1"/>
          <w:szCs w:val="28"/>
          <w:lang w:eastAsia="ru-RU"/>
        </w:rPr>
        <w:t>тветствии, с изменяющимися парадигмальными ценн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стями. 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эт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му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дним из не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димых усл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вий пре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бразующей деятельн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сти в системе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вания является наличие у исп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лнителей прикладных 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ваний в шк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льн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и вуз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практике глуб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ких, сущн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стных и всест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нних знаний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 эффективн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 исп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вании эмпирических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 - в 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 числе, и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в </w:t>
      </w:r>
      <w:r w:rsidRPr="00990FF4">
        <w:rPr>
          <w:rFonts w:cs="Times New Roman"/>
          <w:color w:val="000000" w:themeColor="text1"/>
          <w:szCs w:val="28"/>
          <w:lang w:eastAsia="ru-RU"/>
        </w:rPr>
        <w:lastRenderedPageBreak/>
        <w:t>наблюдения. Эмпирические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ды 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="00352398">
        <w:rPr>
          <w:rFonts w:cs="Times New Roman"/>
          <w:color w:val="000000" w:themeColor="text1"/>
          <w:szCs w:val="28"/>
          <w:lang w:eastAsia="ru-RU"/>
        </w:rPr>
        <w:t xml:space="preserve">вания </w:t>
      </w:r>
      <w:r w:rsidRPr="00990FF4">
        <w:rPr>
          <w:rFonts w:cs="Times New Roman"/>
          <w:color w:val="000000" w:themeColor="text1"/>
          <w:szCs w:val="28"/>
          <w:lang w:eastAsia="ru-RU"/>
        </w:rPr>
        <w:t>- эт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, в с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купн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сти св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ей, все приемы, 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цедуры и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перации эмпирическ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изучения, явлений действительн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сти, 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бы решения научн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-исслед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вательских задач, 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рые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беспечивают неп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е в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сприятие и сб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 инф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рмации, нак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пление, классификацию и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бщение исх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материала 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исследуем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пр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блеме. </w:t>
      </w:r>
      <w:r w:rsidR="00352398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ни 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бствуют эффективн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му функци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нир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ванию канала «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братн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связи» между практик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и те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рией: Эмпирические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ды исп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льзуются на всех этапах научн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-педаг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сти, а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бласть применения их -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т масштабных, 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нцептуальных исслед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ваний, имеющих шир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к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бщающее значение, д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бслуживания частных мет</w:t>
      </w:r>
      <w:r w:rsidR="00DC4A05" w:rsidRPr="00990FF4">
        <w:rPr>
          <w:rFonts w:cs="Times New Roman"/>
          <w:color w:val="000000" w:themeColor="text1"/>
          <w:szCs w:val="28"/>
          <w:lang w:eastAsia="ru-RU"/>
        </w:rPr>
        <w:t>о</w:t>
      </w:r>
      <w:r w:rsidRPr="00990FF4">
        <w:rPr>
          <w:rFonts w:cs="Times New Roman"/>
          <w:color w:val="000000" w:themeColor="text1"/>
          <w:szCs w:val="28"/>
          <w:lang w:eastAsia="ru-RU"/>
        </w:rPr>
        <w:t>дических задач.</w:t>
      </w:r>
    </w:p>
    <w:p w:rsidR="0089010F" w:rsidRPr="00990FF4" w:rsidRDefault="00352398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труда делает неизбежным участие учителя: в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иске в связи с инн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ваци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нным характер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временн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гики, неп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стью ученических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ллектив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 и различных усл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вий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текания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цесса.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му как в;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м: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цессе не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дим . ученый, владеющий;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временн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гией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и системными знаниями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 - эффективн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вании! эмпирических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в; так и в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цессе не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дим грам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тный в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плане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г-практик. 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лжен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риентир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ваться в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ваниях,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тбирать и применять в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ей практике наиб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лее ценные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вые научные разраб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тки. При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фесси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вленный; к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деятельн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сти 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жет и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время заметить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ткл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нения в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вых усл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виях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 намеченн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инн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ваци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екте, и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вести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 «микр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вание» для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пределения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причин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дивших эти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ткл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нения.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пыт науки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дсказывает, чт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чем 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гаче: арсенал научных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в, тем выше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гут быть успехи деятельн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сти ученых.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му запас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инструментария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гики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лжен непрерывн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лняться-за счет и пере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смыслени</w:t>
      </w:r>
      <w:r w:rsidR="00C81C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я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стей старых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в, и за счет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нструир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вых, заимств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приг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дных для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науки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в, других наук с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бязательн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й адаптацией к специфике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89010F" w:rsidRPr="00990FF4">
        <w:rPr>
          <w:rFonts w:eastAsia="Times New Roman" w:cs="Times New Roman"/>
          <w:color w:val="000000" w:themeColor="text1"/>
          <w:szCs w:val="28"/>
          <w:lang w:eastAsia="ru-RU"/>
        </w:rPr>
        <w:t>блем.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Как известн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, различаются три взаим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связанных 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вня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вания: эмпирический,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ретический 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гический.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Эмпирическ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вание, выявляя и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ставляя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рии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вые данные наблюдения и эксперимента, стимулирует развитие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вания, ставит перед ним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вые задачи. С друг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ны,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вание, развивая и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нкретизируя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держание науки,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ткрывает 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вые перспективы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бъяснениями предвидения факт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риентирует и направляет эмпирическ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вание. Ha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вне,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пираясь и на эмпирический, и на те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ретический, ученый 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рмулирует и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веряет на практике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бщие принципы, треб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к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цедурам 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дам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ваний, выявляет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вательские и 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стические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и их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дификаций. Именн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нуждаются в наст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ящее время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ды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наблюдения.</w:t>
      </w:r>
    </w:p>
    <w:p w:rsidR="00486A85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гические знания и умения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A6CBB" w:rsidRPr="00990FF4">
        <w:rPr>
          <w:rFonts w:eastAsia="Times New Roman" w:cs="Times New Roman"/>
          <w:color w:val="000000" w:themeColor="text1"/>
          <w:szCs w:val="28"/>
          <w:lang w:eastAsia="ru-RU"/>
        </w:rPr>
        <w:t>лжны быть хотя бы на элемен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тарн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6A6CBB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ур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вне усв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ены каждым учителем.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треб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 к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вателю для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лучения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жительных результат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внедрения идей и техн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гий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временн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в 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ссийскую систему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браз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вания,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жет быть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тражена в нижеперечисленных знаниях и умениях. </w:t>
      </w:r>
    </w:p>
    <w:p w:rsidR="00352398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1.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риентир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ваться в системе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эмпирическ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быть знак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мым с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держанием этих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с принципами их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ения, алг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ритмами применения,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стями сб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 инф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рмации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пределенн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типа, сильными и слабыми 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нами в аспектах выявления факт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беспечения их 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сти, а также с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стью взаим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связи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друг с друг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м.</w:t>
      </w:r>
    </w:p>
    <w:p w:rsidR="00352398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2. Владеть техн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гией применения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и их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дификаций.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3. Владеть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гией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вания: -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нимать принципы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ектир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вания;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рганизации,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ведения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(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принципы ист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ризма, системн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сти,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сти); - иметь четк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 представление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няти</w:t>
      </w:r>
      <w:r w:rsidR="00A963F4" w:rsidRPr="00990FF4">
        <w:rPr>
          <w:rFonts w:eastAsia="Times New Roman" w:cs="Times New Roman"/>
          <w:color w:val="000000" w:themeColor="text1"/>
          <w:szCs w:val="28"/>
          <w:lang w:eastAsia="ru-RU"/>
        </w:rPr>
        <w:t>йн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963F4" w:rsidRPr="00990FF4">
        <w:rPr>
          <w:rFonts w:eastAsia="Times New Roman" w:cs="Times New Roman"/>
          <w:color w:val="000000" w:themeColor="text1"/>
          <w:szCs w:val="28"/>
          <w:lang w:eastAsia="ru-RU"/>
        </w:rPr>
        <w:t>м аппарате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963F4" w:rsidRPr="00990FF4">
        <w:rPr>
          <w:rFonts w:eastAsia="Times New Roman" w:cs="Times New Roman"/>
          <w:color w:val="000000" w:themeColor="text1"/>
          <w:szCs w:val="28"/>
          <w:lang w:eastAsia="ru-RU"/>
        </w:rPr>
        <w:t>-педаг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A963F4" w:rsidRPr="00990FF4">
        <w:rPr>
          <w:rFonts w:eastAsia="Times New Roman" w:cs="Times New Roman"/>
          <w:color w:val="000000" w:themeColor="text1"/>
          <w:szCs w:val="28"/>
          <w:lang w:eastAsia="ru-RU"/>
        </w:rPr>
        <w:t>гиче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 (д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сть, репрезентативн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данных, надежн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и валидн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инструментария,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казатели качества научн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-педаг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 и др.)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структуре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блемы</w:t>
      </w:r>
      <w:r w:rsidR="00A963F4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семантическ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ле св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вания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9010F" w:rsidRPr="00990FF4" w:rsidRDefault="0089010F" w:rsidP="005658C1">
      <w:pPr>
        <w:shd w:val="clear" w:color="auto" w:fill="FFFFFF"/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Являясь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бязательным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этап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вания, и практическ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 xml:space="preserve"> І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вания; выб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 зависит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т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стей: решаемых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гических задачи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специфики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держания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блемы, и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стей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вателя; Неп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рим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сть усл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вий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текания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: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цесса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буславливает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вершенств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 и разраб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тку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вания; и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рганизацию их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352398">
        <w:rPr>
          <w:rFonts w:eastAsia="Times New Roman" w:cs="Times New Roman"/>
          <w:color w:val="000000" w:themeColor="text1"/>
          <w:szCs w:val="28"/>
          <w:lang w:eastAsia="ru-RU"/>
        </w:rPr>
        <w:t>вания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. При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не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бх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димым треб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ванием является;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ение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граммы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вания: Важн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 кажд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м;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вании четк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значить решаемые задачи, выб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р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бъекта, сф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рмулир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блему,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>рая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исследуется ут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чнить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льзуемые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нятия, а также системн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значить весь наб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ра исп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льзуемых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в: В 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кажд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нкретн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случае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ватель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дбирает так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птимальн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четание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в, 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е является адекватным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бъекту педаг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вания: Эт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мн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будет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гическ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й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снащенн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ваниям или прикладн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й диагн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стики. Именн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ение,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граммы 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жет сп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вать,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вершенств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ванию исслед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ваний, превращению их в кажд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м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тдельн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м случае из пр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ст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биран</w:t>
      </w:r>
      <w:r w:rsidR="00486A85" w:rsidRPr="00990FF4">
        <w:rPr>
          <w:rFonts w:eastAsia="Times New Roman" w:cs="Times New Roman"/>
          <w:color w:val="000000" w:themeColor="text1"/>
          <w:szCs w:val="28"/>
          <w:lang w:eastAsia="ru-RU"/>
        </w:rPr>
        <w:t>ия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данных (даже с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вершенными мет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дами) в п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длинный научный анализ изучаем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4A05" w:rsidRPr="00990FF4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990FF4">
        <w:rPr>
          <w:rFonts w:eastAsia="Times New Roman" w:cs="Times New Roman"/>
          <w:color w:val="000000" w:themeColor="text1"/>
          <w:szCs w:val="28"/>
          <w:lang w:eastAsia="ru-RU"/>
        </w:rPr>
        <w:t>бъекта.</w:t>
      </w:r>
    </w:p>
    <w:p w:rsidR="00A963F4" w:rsidRPr="00990FF4" w:rsidRDefault="00A963F4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963F4" w:rsidRPr="00990FF4" w:rsidRDefault="00A963F4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963F4" w:rsidRDefault="00A963F4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352398" w:rsidRDefault="00352398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352398" w:rsidRPr="00990FF4" w:rsidRDefault="00352398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Default="00AF663B" w:rsidP="00D74DB5">
      <w:pPr>
        <w:pStyle w:val="1"/>
        <w:spacing w:line="360" w:lineRule="auto"/>
      </w:pPr>
      <w:bookmarkStart w:id="6" w:name="_Toc517627311"/>
      <w:r w:rsidRPr="00190592">
        <w:lastRenderedPageBreak/>
        <w:t xml:space="preserve">2      </w:t>
      </w:r>
      <w:r w:rsidR="00DC4A05" w:rsidRPr="00190592">
        <w:t>О</w:t>
      </w:r>
      <w:r w:rsidRPr="00190592">
        <w:t>пытн</w:t>
      </w:r>
      <w:r w:rsidR="00DC4A05" w:rsidRPr="00190592">
        <w:t>о</w:t>
      </w:r>
      <w:r w:rsidRPr="00190592">
        <w:t>-экспериментальная раб</w:t>
      </w:r>
      <w:r w:rsidR="00DC4A05" w:rsidRPr="00190592">
        <w:t>о</w:t>
      </w:r>
      <w:r w:rsidRPr="00190592">
        <w:t>та п</w:t>
      </w:r>
      <w:r w:rsidR="00DC4A05" w:rsidRPr="00190592">
        <w:t>о</w:t>
      </w:r>
      <w:r w:rsidRPr="00190592">
        <w:t xml:space="preserve"> изучению </w:t>
      </w:r>
      <w:r w:rsidR="00DC4A05" w:rsidRPr="00190592">
        <w:t xml:space="preserve">особенностей </w:t>
      </w:r>
      <w:r w:rsidRPr="00190592">
        <w:t>исп</w:t>
      </w:r>
      <w:r w:rsidR="00DC4A05" w:rsidRPr="00190592">
        <w:t>о</w:t>
      </w:r>
      <w:r w:rsidRPr="00190592">
        <w:t>льз</w:t>
      </w:r>
      <w:r w:rsidR="00DC4A05" w:rsidRPr="00190592">
        <w:t>о</w:t>
      </w:r>
      <w:r w:rsidRPr="00190592">
        <w:t xml:space="preserve">вания </w:t>
      </w:r>
      <w:r w:rsidR="00A66185">
        <w:t>метода</w:t>
      </w:r>
      <w:r w:rsidRPr="00190592">
        <w:t xml:space="preserve"> наблюдения в практике </w:t>
      </w:r>
      <w:r w:rsidR="00DC4A05" w:rsidRPr="00190592">
        <w:t xml:space="preserve">общеобразовательного </w:t>
      </w:r>
      <w:r w:rsidRPr="00190592">
        <w:t>учреждения</w:t>
      </w:r>
      <w:bookmarkEnd w:id="6"/>
    </w:p>
    <w:p w:rsidR="00D90942" w:rsidRPr="00D90942" w:rsidRDefault="00D90942" w:rsidP="0011646A">
      <w:pPr>
        <w:spacing w:after="0"/>
      </w:pPr>
    </w:p>
    <w:p w:rsidR="00AF663B" w:rsidRPr="00D90942" w:rsidRDefault="00AF663B" w:rsidP="0011646A">
      <w:pPr>
        <w:pStyle w:val="2"/>
        <w:spacing w:before="0" w:beforeAutospacing="0" w:after="0" w:afterAutospacing="0"/>
      </w:pPr>
      <w:bookmarkStart w:id="7" w:name="_Toc517627312"/>
      <w:r w:rsidRPr="00D90942">
        <w:t>2.1   Экспериментальн</w:t>
      </w:r>
      <w:r w:rsidR="00DC4A05" w:rsidRPr="00D90942">
        <w:t>о</w:t>
      </w:r>
      <w:r w:rsidRPr="00D90942">
        <w:t>е исслед</w:t>
      </w:r>
      <w:r w:rsidR="00DC4A05" w:rsidRPr="00D90942">
        <w:t>о</w:t>
      </w:r>
      <w:r w:rsidRPr="00D90942">
        <w:t>вание с</w:t>
      </w:r>
      <w:r w:rsidR="00DC4A05" w:rsidRPr="00D90942">
        <w:t>о</w:t>
      </w:r>
      <w:r w:rsidRPr="00D90942">
        <w:t>ст</w:t>
      </w:r>
      <w:r w:rsidR="00DC4A05" w:rsidRPr="00D90942">
        <w:t>о</w:t>
      </w:r>
      <w:r w:rsidRPr="00D90942">
        <w:t>яния владения педаг</w:t>
      </w:r>
      <w:r w:rsidR="00DC4A05" w:rsidRPr="00D90942">
        <w:t>о</w:t>
      </w:r>
      <w:r w:rsidRPr="00D90942">
        <w:t>г</w:t>
      </w:r>
      <w:r w:rsidR="00DC4A05" w:rsidRPr="00D90942">
        <w:t>о</w:t>
      </w:r>
      <w:r w:rsidRPr="00D90942">
        <w:t>м мет</w:t>
      </w:r>
      <w:r w:rsidR="00DC4A05" w:rsidRPr="00D90942">
        <w:t>о</w:t>
      </w:r>
      <w:r w:rsidRPr="00D90942">
        <w:t>д</w:t>
      </w:r>
      <w:r w:rsidR="00DC4A05" w:rsidRPr="00D90942">
        <w:t>о</w:t>
      </w:r>
      <w:r w:rsidRPr="00D90942">
        <w:t>м наблюдения</w:t>
      </w:r>
      <w:bookmarkEnd w:id="7"/>
    </w:p>
    <w:p w:rsidR="00AF663B" w:rsidRPr="00990FF4" w:rsidRDefault="00AF663B" w:rsidP="00D909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-экспериментальная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та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священа изучению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вню владения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наблюдения. </w:t>
      </w:r>
    </w:p>
    <w:p w:rsidR="00AF663B" w:rsidRPr="00990FF4" w:rsidRDefault="00AF663B" w:rsidP="00035A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Эмпирическ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представлял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псих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гический эксперимент,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ящий из трех этап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в: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1 этап: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нстатирующий (выявление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яния владения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наблюдения: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дискретн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ткрыт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включенн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);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2  этап: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рмирующий (ф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умений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вание);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3 этап: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льный (научн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гическая рефлексия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ты).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5E2F3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баз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явил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сь </w:t>
      </w:r>
      <w:r w:rsidR="00DC4A05" w:rsidRPr="00990FF4">
        <w:rPr>
          <w:rFonts w:cs="Times New Roman"/>
          <w:color w:val="000000" w:themeColor="text1"/>
          <w:szCs w:val="28"/>
        </w:rPr>
        <w:t>ГКОУ СОШ № 4 ст. Александрийской Георгиевского района Ставропольского края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В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раб</w:t>
      </w:r>
      <w:r w:rsidR="00DC4A05" w:rsidRPr="00990FF4">
        <w:rPr>
          <w:rFonts w:cs="Times New Roman"/>
          <w:color w:val="000000" w:themeColor="text1"/>
          <w:szCs w:val="28"/>
        </w:rPr>
        <w:t>оте приняли участие 18 учащихся школы и 7 педагогов 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учреждения.</w:t>
      </w:r>
    </w:p>
    <w:p w:rsidR="00AF663B" w:rsidRPr="00352398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Pr="00352398">
        <w:rPr>
          <w:rFonts w:cs="Times New Roman"/>
          <w:color w:val="000000" w:themeColor="text1"/>
          <w:szCs w:val="28"/>
        </w:rPr>
        <w:t>Цель к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нстатирующег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 эксперимента – изучить ур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вень умений педаг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га 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существлять педаг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гическ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е исслед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вание п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средств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м мет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да наблюдения.</w:t>
      </w:r>
    </w:p>
    <w:p w:rsidR="00AF663B" w:rsidRPr="00352398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2398">
        <w:rPr>
          <w:rFonts w:cs="Times New Roman"/>
          <w:color w:val="000000" w:themeColor="text1"/>
          <w:szCs w:val="28"/>
        </w:rPr>
        <w:tab/>
        <w:t>Задачи к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нстатирующег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 эксперимента: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1. 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вить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стический материал к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ведению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2. 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вести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стику умения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существлять наблюдение.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3.  Выявить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умений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наблюдения.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lastRenderedPageBreak/>
        <w:tab/>
        <w:t>4.  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анализир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результаты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вания.</w:t>
      </w:r>
    </w:p>
    <w:p w:rsidR="00AF663B" w:rsidRPr="00352398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ву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ставил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мплекс </w:t>
      </w:r>
      <w:r w:rsidRPr="00352398">
        <w:rPr>
          <w:rFonts w:cs="Times New Roman"/>
          <w:color w:val="000000" w:themeColor="text1"/>
          <w:szCs w:val="28"/>
        </w:rPr>
        <w:t>мет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д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в: наблюдение;  диагн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стические мет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дики; анализ и 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браб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тка п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лученных данных.</w:t>
      </w:r>
    </w:p>
    <w:p w:rsidR="00AF663B" w:rsidRPr="00352398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2398">
        <w:rPr>
          <w:rFonts w:cs="Times New Roman"/>
          <w:color w:val="000000" w:themeColor="text1"/>
          <w:szCs w:val="28"/>
        </w:rPr>
        <w:tab/>
        <w:t>Критерии ур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вня знаний педаг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га 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 xml:space="preserve"> пр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ведении</w:t>
      </w:r>
      <w:r w:rsidR="00DC4A05" w:rsidRPr="00352398">
        <w:rPr>
          <w:rFonts w:cs="Times New Roman"/>
          <w:color w:val="000000" w:themeColor="text1"/>
          <w:szCs w:val="28"/>
        </w:rPr>
        <w:t xml:space="preserve"> </w:t>
      </w:r>
      <w:r w:rsidRPr="00352398">
        <w:rPr>
          <w:rFonts w:cs="Times New Roman"/>
          <w:color w:val="000000" w:themeColor="text1"/>
          <w:szCs w:val="28"/>
        </w:rPr>
        <w:t>наблюдения</w:t>
      </w:r>
      <w:r w:rsidR="00DC4A05" w:rsidRPr="00352398">
        <w:rPr>
          <w:rFonts w:cs="Times New Roman"/>
          <w:color w:val="000000" w:themeColor="text1"/>
          <w:szCs w:val="28"/>
        </w:rPr>
        <w:t xml:space="preserve"> в педагогических исследованиях</w:t>
      </w:r>
      <w:r w:rsidRPr="00352398">
        <w:rPr>
          <w:rFonts w:cs="Times New Roman"/>
          <w:color w:val="000000" w:themeColor="text1"/>
          <w:szCs w:val="28"/>
        </w:rPr>
        <w:t xml:space="preserve">: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знания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к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ведению наблюдения;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умение выделять  цели,  задачи,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наблюдения;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-  умение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пределять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вни развития и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спитания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-  умение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ценивать эффективн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наблюдения.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нстатирующег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этапа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была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ведена следующая диагн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стика:</w:t>
      </w:r>
    </w:p>
    <w:p w:rsidR="00AF663B" w:rsidRPr="00352398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2398">
        <w:rPr>
          <w:rFonts w:cs="Times New Roman"/>
          <w:color w:val="000000" w:themeColor="text1"/>
          <w:szCs w:val="28"/>
        </w:rPr>
        <w:tab/>
        <w:t>Анкетир</w:t>
      </w:r>
      <w:r w:rsidR="00DC4A05" w:rsidRPr="00352398">
        <w:rPr>
          <w:rFonts w:cs="Times New Roman"/>
          <w:color w:val="000000" w:themeColor="text1"/>
          <w:szCs w:val="28"/>
        </w:rPr>
        <w:t>о</w:t>
      </w:r>
      <w:r w:rsidRPr="00352398">
        <w:rPr>
          <w:rFonts w:cs="Times New Roman"/>
          <w:color w:val="000000" w:themeColor="text1"/>
          <w:szCs w:val="28"/>
        </w:rPr>
        <w:t>вание</w:t>
      </w:r>
      <w:r w:rsidR="00F0747C" w:rsidRPr="00352398">
        <w:rPr>
          <w:rFonts w:cs="Times New Roman"/>
          <w:color w:val="000000" w:themeColor="text1"/>
          <w:szCs w:val="28"/>
        </w:rPr>
        <w:t xml:space="preserve"> </w:t>
      </w:r>
      <w:r w:rsidR="00FA785A">
        <w:rPr>
          <w:rFonts w:cs="Times New Roman"/>
          <w:color w:val="000000" w:themeColor="text1"/>
          <w:szCs w:val="28"/>
        </w:rPr>
        <w:t xml:space="preserve">№ </w:t>
      </w:r>
      <w:r w:rsidR="00F0747C" w:rsidRPr="00352398">
        <w:rPr>
          <w:rFonts w:cs="Times New Roman"/>
          <w:color w:val="000000" w:themeColor="text1"/>
          <w:szCs w:val="28"/>
        </w:rPr>
        <w:t xml:space="preserve">1 </w:t>
      </w:r>
      <w:r w:rsidRPr="00352398">
        <w:rPr>
          <w:rFonts w:cs="Times New Roman"/>
          <w:color w:val="000000" w:themeColor="text1"/>
          <w:szCs w:val="28"/>
        </w:rPr>
        <w:t xml:space="preserve">(А. А. Андреев):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Цель – изучить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вень умений </w:t>
      </w:r>
      <w:r w:rsidR="00DC4A05" w:rsidRPr="00990FF4">
        <w:rPr>
          <w:rFonts w:cs="Times New Roman"/>
          <w:color w:val="000000" w:themeColor="text1"/>
          <w:szCs w:val="28"/>
        </w:rPr>
        <w:t>учителей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существлять наблюдение.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При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существлении анкетир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была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вана следующая шкала:</w:t>
      </w:r>
    </w:p>
    <w:p w:rsidR="00AF663B" w:rsidRPr="007813AE" w:rsidRDefault="00AF663B" w:rsidP="007813AE">
      <w:pPr>
        <w:ind w:firstLine="709"/>
        <w:jc w:val="left"/>
      </w:pPr>
      <w:r w:rsidRPr="007813AE">
        <w:t>5 – в п</w:t>
      </w:r>
      <w:r w:rsidR="00DC4A05" w:rsidRPr="007813AE">
        <w:t>о</w:t>
      </w:r>
      <w:r w:rsidRPr="007813AE">
        <w:t>лн</w:t>
      </w:r>
      <w:r w:rsidR="00DC4A05" w:rsidRPr="007813AE">
        <w:t>о</w:t>
      </w:r>
      <w:r w:rsidRPr="007813AE">
        <w:t>й мере;</w:t>
      </w:r>
    </w:p>
    <w:p w:rsidR="00AF663B" w:rsidRPr="007813AE" w:rsidRDefault="00AF663B" w:rsidP="007813AE">
      <w:pPr>
        <w:ind w:firstLine="709"/>
        <w:jc w:val="left"/>
      </w:pPr>
      <w:r w:rsidRPr="007813AE">
        <w:t>4 – в значительн</w:t>
      </w:r>
      <w:r w:rsidR="00DC4A05" w:rsidRPr="007813AE">
        <w:t>о</w:t>
      </w:r>
      <w:r w:rsidRPr="007813AE">
        <w:t>й степени;</w:t>
      </w:r>
    </w:p>
    <w:p w:rsidR="00AF663B" w:rsidRPr="007813AE" w:rsidRDefault="00AF663B" w:rsidP="007813AE">
      <w:pPr>
        <w:ind w:firstLine="709"/>
        <w:jc w:val="left"/>
      </w:pPr>
      <w:r w:rsidRPr="007813AE">
        <w:t>3 – на д</w:t>
      </w:r>
      <w:r w:rsidR="00DC4A05" w:rsidRPr="007813AE">
        <w:t>о</w:t>
      </w:r>
      <w:r w:rsidRPr="007813AE">
        <w:t>стат</w:t>
      </w:r>
      <w:r w:rsidR="00DC4A05" w:rsidRPr="007813AE">
        <w:t>о</w:t>
      </w:r>
      <w:r w:rsidRPr="007813AE">
        <w:t>чн</w:t>
      </w:r>
      <w:r w:rsidR="00DC4A05" w:rsidRPr="007813AE">
        <w:t>о</w:t>
      </w:r>
      <w:r w:rsidRPr="007813AE">
        <w:t>м ур</w:t>
      </w:r>
      <w:r w:rsidR="00DC4A05" w:rsidRPr="007813AE">
        <w:t>о</w:t>
      </w:r>
      <w:r w:rsidRPr="007813AE">
        <w:t>вне;</w:t>
      </w:r>
    </w:p>
    <w:p w:rsidR="00AF663B" w:rsidRPr="007813AE" w:rsidRDefault="00AF663B" w:rsidP="007813AE">
      <w:pPr>
        <w:ind w:firstLine="709"/>
        <w:jc w:val="left"/>
      </w:pPr>
      <w:r w:rsidRPr="007813AE">
        <w:t>2 – в незначительн</w:t>
      </w:r>
      <w:r w:rsidR="00DC4A05" w:rsidRPr="007813AE">
        <w:t>о</w:t>
      </w:r>
      <w:r w:rsidRPr="007813AE">
        <w:t>й степени;</w:t>
      </w:r>
    </w:p>
    <w:p w:rsidR="00AF663B" w:rsidRPr="007813AE" w:rsidRDefault="00AF663B" w:rsidP="007813AE">
      <w:pPr>
        <w:ind w:firstLine="539"/>
        <w:jc w:val="left"/>
      </w:pPr>
      <w:r w:rsidRPr="007813AE">
        <w:t>1 – практически нет.</w:t>
      </w:r>
    </w:p>
    <w:p w:rsidR="00AF663B" w:rsidRPr="00990FF4" w:rsidRDefault="00DC4A05" w:rsidP="005658C1">
      <w:pPr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Учителя</w:t>
      </w:r>
      <w:r w:rsidR="00AF663B" w:rsidRPr="00990FF4">
        <w:rPr>
          <w:rFonts w:cs="Times New Roman"/>
          <w:color w:val="000000" w:themeColor="text1"/>
          <w:szCs w:val="28"/>
        </w:rPr>
        <w:t xml:space="preserve"> д</w:t>
      </w:r>
      <w:r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лжны были </w:t>
      </w:r>
      <w:r w:rsidR="00037258" w:rsidRPr="00990FF4">
        <w:rPr>
          <w:rFonts w:cs="Times New Roman"/>
          <w:color w:val="000000" w:themeColor="text1"/>
          <w:szCs w:val="28"/>
        </w:rPr>
        <w:t xml:space="preserve">крестиком отметить более подходящий вариант ответа, который они считают больше подходит в реализации их педагогическом исследовании </w:t>
      </w:r>
      <w:r w:rsidR="00AF663B" w:rsidRPr="00990FF4">
        <w:rPr>
          <w:rFonts w:cs="Times New Roman"/>
          <w:color w:val="000000" w:themeColor="text1"/>
          <w:szCs w:val="28"/>
        </w:rPr>
        <w:t>п</w:t>
      </w:r>
      <w:r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средств</w:t>
      </w:r>
      <w:r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м мет</w:t>
      </w:r>
      <w:r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да наблюдения (</w:t>
      </w:r>
      <w:r w:rsidR="00037258" w:rsidRPr="00990FF4">
        <w:rPr>
          <w:rFonts w:cs="Times New Roman"/>
          <w:color w:val="000000" w:themeColor="text1"/>
          <w:szCs w:val="28"/>
        </w:rPr>
        <w:t>Таблица</w:t>
      </w:r>
      <w:r w:rsidR="00FA785A">
        <w:rPr>
          <w:rFonts w:cs="Times New Roman"/>
          <w:color w:val="000000" w:themeColor="text1"/>
          <w:szCs w:val="28"/>
        </w:rPr>
        <w:t xml:space="preserve"> 2.1.</w:t>
      </w:r>
      <w:r w:rsidR="00037258" w:rsidRPr="00990FF4">
        <w:rPr>
          <w:rFonts w:cs="Times New Roman"/>
          <w:color w:val="000000" w:themeColor="text1"/>
          <w:szCs w:val="28"/>
        </w:rPr>
        <w:t xml:space="preserve"> 1)</w:t>
      </w:r>
    </w:p>
    <w:p w:rsidR="00037258" w:rsidRPr="00990FF4" w:rsidRDefault="00037258" w:rsidP="005658C1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 xml:space="preserve">Таблица </w:t>
      </w:r>
      <w:r w:rsidR="00FA785A">
        <w:rPr>
          <w:rFonts w:cs="Times New Roman"/>
          <w:color w:val="000000" w:themeColor="text1"/>
          <w:szCs w:val="28"/>
        </w:rPr>
        <w:t>2.</w:t>
      </w:r>
      <w:r w:rsidRPr="00990FF4">
        <w:rPr>
          <w:rFonts w:cs="Times New Roman"/>
          <w:color w:val="000000" w:themeColor="text1"/>
          <w:szCs w:val="28"/>
        </w:rPr>
        <w:t>1.</w:t>
      </w:r>
      <w:r w:rsidR="00FA785A">
        <w:rPr>
          <w:rFonts w:cs="Times New Roman"/>
          <w:color w:val="000000" w:themeColor="text1"/>
          <w:szCs w:val="28"/>
        </w:rPr>
        <w:t>1 –</w:t>
      </w:r>
      <w:r w:rsidRPr="00990FF4">
        <w:rPr>
          <w:rFonts w:cs="Times New Roman"/>
          <w:color w:val="000000" w:themeColor="text1"/>
          <w:szCs w:val="28"/>
        </w:rPr>
        <w:t xml:space="preserve"> Анкета по А.А. Андрееву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475"/>
        <w:gridCol w:w="475"/>
        <w:gridCol w:w="475"/>
        <w:gridCol w:w="475"/>
        <w:gridCol w:w="475"/>
      </w:tblGrid>
      <w:tr w:rsidR="00FA785A" w:rsidRPr="00FA785A" w:rsidTr="009C421C">
        <w:tc>
          <w:tcPr>
            <w:tcW w:w="817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Вопрос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A785A" w:rsidRPr="00FA785A" w:rsidTr="009C421C">
        <w:tc>
          <w:tcPr>
            <w:tcW w:w="817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Наблюдение есть преднамеренное и целенаправленное восприятие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9C421C">
        <w:tc>
          <w:tcPr>
            <w:tcW w:w="817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Имею четкие представления об основных чертах наблюдения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B52C7" w:rsidRDefault="004B52C7" w:rsidP="004B52C7">
      <w:pPr>
        <w:ind w:firstLine="709"/>
        <w:jc w:val="both"/>
      </w:pPr>
      <w:r>
        <w:br w:type="page"/>
      </w:r>
      <w:r>
        <w:rPr>
          <w:rFonts w:cs="Times New Roman"/>
          <w:szCs w:val="28"/>
        </w:rPr>
        <w:lastRenderedPageBreak/>
        <w:t>Продолжение т</w:t>
      </w:r>
      <w:r w:rsidRPr="00FA785A">
        <w:rPr>
          <w:rFonts w:cs="Times New Roman"/>
          <w:szCs w:val="28"/>
        </w:rPr>
        <w:t>аблицы 2.1.1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475"/>
        <w:gridCol w:w="475"/>
        <w:gridCol w:w="475"/>
        <w:gridCol w:w="475"/>
        <w:gridCol w:w="475"/>
      </w:tblGrid>
      <w:tr w:rsidR="00FA785A" w:rsidRPr="00FA785A" w:rsidTr="00FA785A">
        <w:tc>
          <w:tcPr>
            <w:tcW w:w="817" w:type="dxa"/>
            <w:vAlign w:val="center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Стремлюсь учитывать потенциальные возможности учащегося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Намечаю цели, задачи изучения особенностей развития и воспитания учащихся средствами наблюдения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Имею представление о видах наблюдения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Использую в своей деятельности различные виды наблюдения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037258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Учитываю при наблюдении возрастные и индивидуальные особенности учащихся</w:t>
            </w: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037258" w:rsidRPr="00FA785A" w:rsidRDefault="00037258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Интересуюсь передовым новаторским педагогическим опытом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Использую при организации педагогического процесса  инновационные педагогические технологии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Процесс наблюдения имеет целенаправленный характер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379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На первое место в своей профессии ставлю интересы и желания  учащегося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379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Процесс наблюдения имеет системный и систематический характер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Испытываю высокий интерес к проблеме педагогического исследования личности учащегося школьного возраста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Использую демократический стиль общения с учащимися в ходе исследования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Наблюдаю за проявлением эмоций, поведением, общением, межличностными взаимоотношениями, познавательным развитием, уровнем воспитанности учащихся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 xml:space="preserve">Согласен (на) с тем, что педагогическое мастерство </w:t>
            </w:r>
            <w:r w:rsidR="00F139A9" w:rsidRPr="00FA785A">
              <w:rPr>
                <w:rFonts w:cs="Times New Roman"/>
                <w:color w:val="000000" w:themeColor="text1"/>
                <w:sz w:val="26"/>
                <w:szCs w:val="26"/>
              </w:rPr>
              <w:t>учителя</w:t>
            </w: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     в области педагогического исследования есть система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Имею представление о путях повышения своего педагогического мастерства в области педагогического исследования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Знаю структуру проведения педагогического наблюдения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379" w:type="dxa"/>
          </w:tcPr>
          <w:p w:rsidR="003B7B2A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Имею представление о педагогической технике</w:t>
            </w: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3B7B2A" w:rsidRPr="00FA785A" w:rsidRDefault="003B7B2A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379" w:type="dxa"/>
          </w:tcPr>
          <w:p w:rsidR="009C421C" w:rsidRPr="00FA785A" w:rsidRDefault="00F0747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Соотношу свою профессиональную деятельность с требованиями современного образования и общества</w:t>
            </w: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9C421C" w:rsidRPr="00FA785A" w:rsidRDefault="00F0747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379" w:type="dxa"/>
          </w:tcPr>
          <w:p w:rsidR="009C421C" w:rsidRPr="00FA785A" w:rsidRDefault="00F0747C" w:rsidP="005658C1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Знаю психологию учащегося дошкольного возраста</w:t>
            </w: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A785A" w:rsidRPr="00FA785A" w:rsidTr="00FA785A">
        <w:tc>
          <w:tcPr>
            <w:tcW w:w="817" w:type="dxa"/>
            <w:vAlign w:val="center"/>
          </w:tcPr>
          <w:p w:rsidR="009C421C" w:rsidRPr="00FA785A" w:rsidRDefault="00F0747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379" w:type="dxa"/>
          </w:tcPr>
          <w:p w:rsidR="009C421C" w:rsidRPr="00FA785A" w:rsidRDefault="00F0747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A785A">
              <w:rPr>
                <w:rFonts w:cs="Times New Roman"/>
                <w:color w:val="000000" w:themeColor="text1"/>
                <w:sz w:val="26"/>
                <w:szCs w:val="26"/>
              </w:rPr>
              <w:t>Проявляю чувство любви к учащимся; стремлюсь понять их интересы                   и потребности</w:t>
            </w: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" w:type="dxa"/>
          </w:tcPr>
          <w:p w:rsidR="009C421C" w:rsidRPr="00FA785A" w:rsidRDefault="009C421C" w:rsidP="005658C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35A96" w:rsidRDefault="00035A96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Анализ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анкетир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№ 1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F0747C" w:rsidRPr="00990FF4">
        <w:rPr>
          <w:rFonts w:cs="Times New Roman"/>
          <w:color w:val="000000" w:themeColor="text1"/>
          <w:szCs w:val="28"/>
        </w:rPr>
        <w:t>тражен в таблице 2</w:t>
      </w:r>
      <w:r w:rsidR="00FA785A">
        <w:rPr>
          <w:rFonts w:cs="Times New Roman"/>
          <w:color w:val="000000" w:themeColor="text1"/>
          <w:szCs w:val="28"/>
        </w:rPr>
        <w:t>.1.2</w:t>
      </w:r>
      <w:r w:rsidRPr="00990FF4">
        <w:rPr>
          <w:rFonts w:cs="Times New Roman"/>
          <w:color w:val="000000" w:themeColor="text1"/>
          <w:szCs w:val="28"/>
        </w:rPr>
        <w:t>:</w:t>
      </w:r>
    </w:p>
    <w:p w:rsidR="00AF663B" w:rsidRPr="00990FF4" w:rsidRDefault="00F0747C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bCs/>
          <w:color w:val="000000" w:themeColor="text1"/>
          <w:szCs w:val="28"/>
        </w:rPr>
        <w:lastRenderedPageBreak/>
        <w:t>Таблица 2</w:t>
      </w:r>
      <w:r w:rsidR="00FA785A">
        <w:rPr>
          <w:rFonts w:cs="Times New Roman"/>
          <w:bCs/>
          <w:color w:val="000000" w:themeColor="text1"/>
          <w:szCs w:val="28"/>
        </w:rPr>
        <w:t xml:space="preserve">.1.2 – </w:t>
      </w:r>
      <w:r w:rsidR="00AF663B" w:rsidRPr="00990FF4">
        <w:rPr>
          <w:rFonts w:cs="Times New Roman"/>
          <w:bCs/>
          <w:color w:val="000000" w:themeColor="text1"/>
          <w:szCs w:val="28"/>
        </w:rPr>
        <w:t>Выявление 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вня знаний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ведении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да наблюдения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2160"/>
      </w:tblGrid>
      <w:tr w:rsidR="00AF663B" w:rsidRPr="00990FF4" w:rsidTr="00DC4A05">
        <w:trPr>
          <w:trHeight w:val="33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вни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личеств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 испытуемых</w:t>
            </w:r>
          </w:p>
        </w:tc>
      </w:tr>
      <w:tr w:rsidR="00AF663B" w:rsidRPr="00990FF4" w:rsidTr="00DC4A0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Абс.</w:t>
            </w:r>
          </w:p>
        </w:tc>
      </w:tr>
      <w:tr w:rsidR="00AF663B" w:rsidRPr="00990FF4" w:rsidTr="00DC4A05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Выс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35,71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</w:tr>
      <w:tr w:rsidR="00AF663B" w:rsidRPr="00990FF4" w:rsidTr="00DC4A05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42,86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6</w:t>
            </w:r>
          </w:p>
        </w:tc>
      </w:tr>
      <w:tr w:rsidR="00AF663B" w:rsidRPr="00990FF4" w:rsidTr="00DC4A05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21,43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</w:tr>
      <w:tr w:rsidR="00AF663B" w:rsidRPr="00990FF4" w:rsidTr="00DC4A05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Всег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14</w:t>
            </w:r>
          </w:p>
        </w:tc>
      </w:tr>
    </w:tbl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FA785A" w:rsidRDefault="00AF663B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FA785A">
        <w:rPr>
          <w:rFonts w:cs="Times New Roman"/>
          <w:color w:val="000000" w:themeColor="text1"/>
          <w:szCs w:val="28"/>
        </w:rPr>
        <w:t>Анкетир</w:t>
      </w:r>
      <w:r w:rsidR="00DC4A05" w:rsidRPr="00FA785A">
        <w:rPr>
          <w:rFonts w:cs="Times New Roman"/>
          <w:color w:val="000000" w:themeColor="text1"/>
          <w:szCs w:val="28"/>
        </w:rPr>
        <w:t>о</w:t>
      </w:r>
      <w:r w:rsidRPr="00FA785A">
        <w:rPr>
          <w:rFonts w:cs="Times New Roman"/>
          <w:color w:val="000000" w:themeColor="text1"/>
          <w:szCs w:val="28"/>
        </w:rPr>
        <w:t>вание</w:t>
      </w:r>
      <w:r w:rsidR="00F0747C" w:rsidRPr="00FA785A">
        <w:rPr>
          <w:rFonts w:cs="Times New Roman"/>
          <w:color w:val="000000" w:themeColor="text1"/>
          <w:szCs w:val="28"/>
        </w:rPr>
        <w:t xml:space="preserve"> </w:t>
      </w:r>
      <w:r w:rsidR="00FA785A">
        <w:rPr>
          <w:rFonts w:cs="Times New Roman"/>
          <w:color w:val="000000" w:themeColor="text1"/>
          <w:szCs w:val="28"/>
        </w:rPr>
        <w:t xml:space="preserve">№ </w:t>
      </w:r>
      <w:r w:rsidR="00F0747C" w:rsidRPr="00FA785A">
        <w:rPr>
          <w:rFonts w:cs="Times New Roman"/>
          <w:color w:val="000000" w:themeColor="text1"/>
          <w:szCs w:val="28"/>
        </w:rPr>
        <w:t>2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>В предл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 анкете «Ваше мнение»</w:t>
      </w:r>
      <w:r w:rsidRPr="00990FF4">
        <w:rPr>
          <w:rFonts w:cs="Times New Roman"/>
          <w:b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(с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ст. И. А. Забуслаева)</w:t>
      </w:r>
      <w:r w:rsidRPr="00990FF4">
        <w:rPr>
          <w:rFonts w:cs="Times New Roman"/>
          <w:b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мы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ставили цель: выявить степень уд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влетв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F0747C" w:rsidRPr="00990FF4">
        <w:rPr>
          <w:rFonts w:cs="Times New Roman"/>
          <w:color w:val="000000" w:themeColor="text1"/>
          <w:szCs w:val="28"/>
        </w:rPr>
        <w:t xml:space="preserve">общеобразовательного учреждения </w:t>
      </w:r>
      <w:r w:rsidRPr="00990FF4">
        <w:rPr>
          <w:rFonts w:cs="Times New Roman"/>
          <w:color w:val="000000" w:themeColor="text1"/>
          <w:szCs w:val="28"/>
        </w:rPr>
        <w:t>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димыми наблюдениями в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-   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 ур</w:t>
      </w:r>
      <w:r w:rsidR="00DC4A05" w:rsidRPr="007813AE">
        <w:t>о</w:t>
      </w:r>
      <w:r w:rsidRPr="007813AE">
        <w:t>внем п</w:t>
      </w:r>
      <w:r w:rsidR="00DC4A05" w:rsidRPr="007813AE">
        <w:t>о</w:t>
      </w:r>
      <w:r w:rsidRPr="007813AE">
        <w:t>дг</w:t>
      </w:r>
      <w:r w:rsidR="00DC4A05" w:rsidRPr="007813AE">
        <w:t>о</w:t>
      </w:r>
      <w:r w:rsidRPr="007813AE">
        <w:t>т</w:t>
      </w:r>
      <w:r w:rsidR="00DC4A05" w:rsidRPr="007813AE">
        <w:t>о</w:t>
      </w:r>
      <w:r w:rsidRPr="007813AE">
        <w:t>вки к пр</w:t>
      </w:r>
      <w:r w:rsidR="00DC4A05" w:rsidRPr="007813AE">
        <w:t>о</w:t>
      </w:r>
      <w:r w:rsidRPr="007813AE">
        <w:t>ведению наблюдения: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 xml:space="preserve">5 – </w:t>
      </w:r>
      <w:r w:rsidR="00DC4A05" w:rsidRPr="007813AE">
        <w:t>о</w:t>
      </w:r>
      <w:r w:rsidRPr="007813AE">
        <w:t>чень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4 –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(а), н</w:t>
      </w:r>
      <w:r w:rsidR="00DC4A05" w:rsidRPr="007813AE">
        <w:t>о</w:t>
      </w:r>
      <w:r w:rsidRPr="007813AE">
        <w:t xml:space="preserve"> испытываю трудн</w:t>
      </w:r>
      <w:r w:rsidR="00DC4A05" w:rsidRPr="007813AE">
        <w:t>о</w:t>
      </w:r>
      <w:r w:rsidRPr="007813AE">
        <w:t xml:space="preserve">сти в </w:t>
      </w:r>
      <w:r w:rsidR="00DC4A05" w:rsidRPr="007813AE">
        <w:t>о</w:t>
      </w:r>
      <w:r w:rsidRPr="007813AE">
        <w:t>бщении;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 xml:space="preserve">3 – затрудняюсь </w:t>
      </w:r>
      <w:r w:rsidR="00DC4A05" w:rsidRPr="007813AE">
        <w:t>о</w:t>
      </w:r>
      <w:r w:rsidRPr="007813AE">
        <w:t>тветить;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2 – не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1 – с</w:t>
      </w:r>
      <w:r w:rsidR="00DC4A05" w:rsidRPr="007813AE">
        <w:t>о</w:t>
      </w:r>
      <w:r w:rsidRPr="007813AE">
        <w:t>всем не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(а).</w:t>
      </w:r>
    </w:p>
    <w:p w:rsidR="00AF663B" w:rsidRPr="007813AE" w:rsidRDefault="00AF663B" w:rsidP="007813AE">
      <w:pPr>
        <w:spacing w:after="0" w:line="360" w:lineRule="auto"/>
        <w:jc w:val="left"/>
      </w:pPr>
      <w:r w:rsidRPr="007813AE">
        <w:t xml:space="preserve">       </w:t>
      </w:r>
      <w:r w:rsidR="007813AE">
        <w:tab/>
      </w:r>
      <w:r w:rsidRPr="007813AE">
        <w:t xml:space="preserve"> -   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 ур</w:t>
      </w:r>
      <w:r w:rsidR="00DC4A05" w:rsidRPr="007813AE">
        <w:t>о</w:t>
      </w:r>
      <w:r w:rsidRPr="007813AE">
        <w:t>внем целев</w:t>
      </w:r>
      <w:r w:rsidR="00DC4A05" w:rsidRPr="007813AE">
        <w:t>о</w:t>
      </w:r>
      <w:r w:rsidRPr="007813AE">
        <w:t>й направленн</w:t>
      </w:r>
      <w:r w:rsidR="00DC4A05" w:rsidRPr="007813AE">
        <w:t>о</w:t>
      </w:r>
      <w:r w:rsidRPr="007813AE">
        <w:t>сти наблюдения: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 xml:space="preserve">5 – </w:t>
      </w:r>
      <w:r w:rsidR="00DC4A05" w:rsidRPr="007813AE">
        <w:t>о</w:t>
      </w:r>
      <w:r w:rsidRPr="007813AE">
        <w:t>чень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4 –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(а), н</w:t>
      </w:r>
      <w:r w:rsidR="00DC4A05" w:rsidRPr="007813AE">
        <w:t>о</w:t>
      </w:r>
      <w:r w:rsidRPr="007813AE">
        <w:t xml:space="preserve"> испытываю трудн</w:t>
      </w:r>
      <w:r w:rsidR="00DC4A05" w:rsidRPr="007813AE">
        <w:t>о</w:t>
      </w:r>
      <w:r w:rsidRPr="007813AE">
        <w:t>сти;</w:t>
      </w:r>
    </w:p>
    <w:p w:rsidR="00AF663B" w:rsidRPr="007813AE" w:rsidRDefault="00AF663B" w:rsidP="007813AE">
      <w:pPr>
        <w:spacing w:after="0" w:line="360" w:lineRule="auto"/>
        <w:ind w:left="709"/>
        <w:jc w:val="left"/>
      </w:pPr>
      <w:r w:rsidRPr="007813AE">
        <w:t xml:space="preserve">3 – затрудняюсь </w:t>
      </w:r>
      <w:r w:rsidR="00DC4A05" w:rsidRPr="007813AE">
        <w:t>о</w:t>
      </w:r>
      <w:r w:rsidRPr="007813AE">
        <w:t>тветить;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2 – не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1 – с</w:t>
      </w:r>
      <w:r w:rsidR="00DC4A05" w:rsidRPr="007813AE">
        <w:t>о</w:t>
      </w:r>
      <w:r w:rsidRPr="007813AE">
        <w:t>всем не д</w:t>
      </w:r>
      <w:r w:rsidR="00DC4A05" w:rsidRPr="007813AE">
        <w:t>о</w:t>
      </w:r>
      <w:r w:rsidRPr="007813AE">
        <w:t>в</w:t>
      </w:r>
      <w:r w:rsidR="00DC4A05" w:rsidRPr="007813AE">
        <w:t>о</w:t>
      </w:r>
      <w:r w:rsidRPr="007813AE">
        <w:t>лен (а).</w:t>
      </w:r>
    </w:p>
    <w:p w:rsidR="00AF663B" w:rsidRPr="007813AE" w:rsidRDefault="00AF663B" w:rsidP="007813AE">
      <w:pPr>
        <w:spacing w:after="0" w:line="360" w:lineRule="auto"/>
        <w:ind w:firstLine="709"/>
        <w:jc w:val="both"/>
      </w:pPr>
      <w:r w:rsidRPr="007813AE">
        <w:t>- 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 характер</w:t>
      </w:r>
      <w:r w:rsidR="00DC4A05" w:rsidRPr="007813AE">
        <w:t>о</w:t>
      </w:r>
      <w:r w:rsidRPr="007813AE">
        <w:t>м взаим</w:t>
      </w:r>
      <w:r w:rsidR="00DC4A05" w:rsidRPr="007813AE">
        <w:t>о</w:t>
      </w:r>
      <w:r w:rsidRPr="007813AE">
        <w:t xml:space="preserve">действия с </w:t>
      </w:r>
      <w:r w:rsidR="00037258" w:rsidRPr="007813AE">
        <w:t>учащимися</w:t>
      </w:r>
      <w:r w:rsidRPr="007813AE">
        <w:t xml:space="preserve"> в х</w:t>
      </w:r>
      <w:r w:rsidR="00DC4A05" w:rsidRPr="007813AE">
        <w:t>о</w:t>
      </w:r>
      <w:r w:rsidRPr="007813AE">
        <w:t>де наблюдения: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5 – дем</w:t>
      </w:r>
      <w:r w:rsidR="00DC4A05" w:rsidRPr="007813AE">
        <w:t>о</w:t>
      </w:r>
      <w:r w:rsidRPr="007813AE">
        <w:t>кратическ</w:t>
      </w:r>
      <w:r w:rsidR="00DC4A05" w:rsidRPr="007813AE">
        <w:t>о</w:t>
      </w:r>
      <w:r w:rsidRPr="007813AE">
        <w:t xml:space="preserve">е </w:t>
      </w:r>
      <w:r w:rsidR="00DC4A05" w:rsidRPr="007813AE">
        <w:t>о</w:t>
      </w:r>
      <w:r w:rsidRPr="007813AE">
        <w:t>бщение;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lastRenderedPageBreak/>
        <w:t>4 – св</w:t>
      </w:r>
      <w:r w:rsidR="00DC4A05" w:rsidRPr="007813AE">
        <w:t>о</w:t>
      </w:r>
      <w:r w:rsidRPr="007813AE">
        <w:t>б</w:t>
      </w:r>
      <w:r w:rsidR="00DC4A05" w:rsidRPr="007813AE">
        <w:t>о</w:t>
      </w:r>
      <w:r w:rsidRPr="007813AE">
        <w:t>дн</w:t>
      </w:r>
      <w:r w:rsidR="00DC4A05" w:rsidRPr="007813AE">
        <w:t>о</w:t>
      </w:r>
      <w:r w:rsidRPr="007813AE">
        <w:t xml:space="preserve">е </w:t>
      </w:r>
      <w:r w:rsidR="00DC4A05" w:rsidRPr="007813AE">
        <w:t>о</w:t>
      </w:r>
      <w:r w:rsidRPr="007813AE">
        <w:t>бщение, н</w:t>
      </w:r>
      <w:r w:rsidR="00DC4A05" w:rsidRPr="007813AE">
        <w:t>о</w:t>
      </w:r>
      <w:r w:rsidRPr="007813AE">
        <w:t xml:space="preserve"> не имеем </w:t>
      </w:r>
      <w:r w:rsidR="00DC4A05" w:rsidRPr="007813AE">
        <w:t>о</w:t>
      </w:r>
      <w:r w:rsidRPr="007813AE">
        <w:t xml:space="preserve">бщей цели при </w:t>
      </w:r>
      <w:r w:rsidR="00DC4A05" w:rsidRPr="007813AE">
        <w:t>о</w:t>
      </w:r>
      <w:r w:rsidRPr="007813AE">
        <w:t>бщении;</w:t>
      </w:r>
    </w:p>
    <w:p w:rsidR="00AF663B" w:rsidRPr="007813AE" w:rsidRDefault="00AF663B" w:rsidP="007813AE">
      <w:pPr>
        <w:spacing w:after="0" w:line="360" w:lineRule="auto"/>
        <w:ind w:left="709"/>
        <w:jc w:val="left"/>
      </w:pPr>
      <w:r w:rsidRPr="007813AE">
        <w:t xml:space="preserve">3 – затрудняюсь </w:t>
      </w:r>
      <w:r w:rsidR="00DC4A05" w:rsidRPr="007813AE">
        <w:t>о</w:t>
      </w:r>
      <w:r w:rsidRPr="007813AE">
        <w:t>тветить;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 xml:space="preserve">2 – не нравится характер </w:t>
      </w:r>
      <w:r w:rsidR="00DC4A05" w:rsidRPr="007813AE">
        <w:t>о</w:t>
      </w:r>
      <w:r w:rsidRPr="007813AE">
        <w:t>бщения;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1 – с</w:t>
      </w:r>
      <w:r w:rsidR="00DC4A05" w:rsidRPr="007813AE">
        <w:t>о</w:t>
      </w:r>
      <w:r w:rsidRPr="007813AE">
        <w:t xml:space="preserve">всем не нравится </w:t>
      </w:r>
      <w:r w:rsidR="00DC4A05" w:rsidRPr="007813AE">
        <w:t>о</w:t>
      </w:r>
      <w:r w:rsidRPr="007813AE">
        <w:t xml:space="preserve">бщаться с </w:t>
      </w:r>
      <w:r w:rsidR="00037258" w:rsidRPr="007813AE">
        <w:t>учащимися</w:t>
      </w:r>
      <w:r w:rsidRPr="007813AE">
        <w:t>.</w:t>
      </w:r>
    </w:p>
    <w:p w:rsidR="00AF663B" w:rsidRPr="007813AE" w:rsidRDefault="00AF663B" w:rsidP="007813AE">
      <w:pPr>
        <w:spacing w:after="0" w:line="360" w:lineRule="auto"/>
        <w:ind w:firstLine="709"/>
        <w:jc w:val="both"/>
      </w:pPr>
      <w:r w:rsidRPr="007813AE">
        <w:t xml:space="preserve"> -   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 ур</w:t>
      </w:r>
      <w:r w:rsidR="00DC4A05" w:rsidRPr="007813AE">
        <w:t>о</w:t>
      </w:r>
      <w:r w:rsidRPr="007813AE">
        <w:t>внем педаг</w:t>
      </w:r>
      <w:r w:rsidR="00DC4A05" w:rsidRPr="007813AE">
        <w:t>о</w:t>
      </w:r>
      <w:r w:rsidRPr="007813AE">
        <w:t>гическ</w:t>
      </w:r>
      <w:r w:rsidR="00DC4A05" w:rsidRPr="007813AE">
        <w:t>о</w:t>
      </w:r>
      <w:r w:rsidRPr="007813AE">
        <w:t>й к</w:t>
      </w:r>
      <w:r w:rsidR="00DC4A05" w:rsidRPr="007813AE">
        <w:t>о</w:t>
      </w:r>
      <w:r w:rsidRPr="007813AE">
        <w:t>мпетентн</w:t>
      </w:r>
      <w:r w:rsidR="00DC4A05" w:rsidRPr="007813AE">
        <w:t>о</w:t>
      </w:r>
      <w:r w:rsidRPr="007813AE">
        <w:t xml:space="preserve">сти в </w:t>
      </w:r>
      <w:r w:rsidR="00DC4A05" w:rsidRPr="007813AE">
        <w:t>о</w:t>
      </w:r>
      <w:r w:rsidRPr="007813AE">
        <w:t>бласти пр</w:t>
      </w:r>
      <w:r w:rsidR="00DC4A05" w:rsidRPr="007813AE">
        <w:t>о</w:t>
      </w:r>
      <w:r w:rsidRPr="007813AE">
        <w:t>ведения педаг</w:t>
      </w:r>
      <w:r w:rsidR="00DC4A05" w:rsidRPr="007813AE">
        <w:t>о</w:t>
      </w:r>
      <w:r w:rsidRPr="007813AE">
        <w:t>гических исслед</w:t>
      </w:r>
      <w:r w:rsidR="00DC4A05" w:rsidRPr="007813AE">
        <w:t>о</w:t>
      </w:r>
      <w:r w:rsidRPr="007813AE">
        <w:t>ваний: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5 – выс</w:t>
      </w:r>
      <w:r w:rsidR="00DC4A05" w:rsidRPr="007813AE">
        <w:t>о</w:t>
      </w:r>
      <w:r w:rsidRPr="007813AE">
        <w:t>кая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4 – д</w:t>
      </w:r>
      <w:r w:rsidR="00DC4A05" w:rsidRPr="007813AE">
        <w:t>о</w:t>
      </w:r>
      <w:r w:rsidRPr="007813AE">
        <w:t>стат</w:t>
      </w:r>
      <w:r w:rsidR="00DC4A05" w:rsidRPr="007813AE">
        <w:t>о</w:t>
      </w:r>
      <w:r w:rsidRPr="007813AE">
        <w:t>чная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 xml:space="preserve">3 – затрудняюсь </w:t>
      </w:r>
      <w:r w:rsidR="00DC4A05" w:rsidRPr="007813AE">
        <w:t>о</w:t>
      </w:r>
      <w:r w:rsidRPr="007813AE">
        <w:t>тветить;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2 – нед</w:t>
      </w:r>
      <w:r w:rsidR="00DC4A05" w:rsidRPr="007813AE">
        <w:t>о</w:t>
      </w:r>
      <w:r w:rsidRPr="007813AE">
        <w:t>стат</w:t>
      </w:r>
      <w:r w:rsidR="00DC4A05" w:rsidRPr="007813AE">
        <w:t>о</w:t>
      </w:r>
      <w:r w:rsidRPr="007813AE">
        <w:t>чная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сть;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1 – с</w:t>
      </w:r>
      <w:r w:rsidR="00DC4A05" w:rsidRPr="007813AE">
        <w:t>о</w:t>
      </w:r>
      <w:r w:rsidRPr="007813AE">
        <w:t>всем не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 (а).</w:t>
      </w:r>
    </w:p>
    <w:p w:rsidR="00AF663B" w:rsidRPr="007813AE" w:rsidRDefault="00AF663B" w:rsidP="007813AE">
      <w:pPr>
        <w:spacing w:after="0" w:line="360" w:lineRule="auto"/>
        <w:jc w:val="both"/>
      </w:pPr>
      <w:r w:rsidRPr="007813AE">
        <w:t xml:space="preserve"> </w:t>
      </w:r>
      <w:r w:rsidR="007813AE">
        <w:tab/>
      </w:r>
      <w:r w:rsidRPr="007813AE">
        <w:t>- ур</w:t>
      </w:r>
      <w:r w:rsidR="00DC4A05" w:rsidRPr="007813AE">
        <w:t>о</w:t>
      </w:r>
      <w:r w:rsidRPr="007813AE">
        <w:t>вень уд</w:t>
      </w:r>
      <w:r w:rsidR="00DC4A05" w:rsidRPr="007813AE">
        <w:t>о</w:t>
      </w:r>
      <w:r w:rsidRPr="007813AE">
        <w:t>влетв</w:t>
      </w:r>
      <w:r w:rsidR="00DC4A05" w:rsidRPr="007813AE">
        <w:t>о</w:t>
      </w:r>
      <w:r w:rsidRPr="007813AE">
        <w:t>ренн</w:t>
      </w:r>
      <w:r w:rsidR="00DC4A05" w:rsidRPr="007813AE">
        <w:t>о</w:t>
      </w:r>
      <w:r w:rsidRPr="007813AE">
        <w:t>сти  заинтерес</w:t>
      </w:r>
      <w:r w:rsidR="00DC4A05" w:rsidRPr="007813AE">
        <w:t>о</w:t>
      </w:r>
      <w:r w:rsidRPr="007813AE">
        <w:t>ванн</w:t>
      </w:r>
      <w:r w:rsidR="00DC4A05" w:rsidRPr="007813AE">
        <w:t>о</w:t>
      </w:r>
      <w:r w:rsidRPr="007813AE">
        <w:t xml:space="preserve">стью </w:t>
      </w:r>
      <w:r w:rsidR="00DC4A05" w:rsidRPr="007813AE">
        <w:t>общеобразовательного</w:t>
      </w:r>
      <w:r w:rsidRPr="007813AE">
        <w:t xml:space="preserve"> учреждения п</w:t>
      </w:r>
      <w:r w:rsidR="00DC4A05" w:rsidRPr="007813AE">
        <w:t>о</w:t>
      </w:r>
      <w:r w:rsidRPr="007813AE">
        <w:t>вышением качества педаг</w:t>
      </w:r>
      <w:r w:rsidR="00DC4A05" w:rsidRPr="007813AE">
        <w:t>о</w:t>
      </w:r>
      <w:r w:rsidRPr="007813AE">
        <w:t>гических исслед</w:t>
      </w:r>
      <w:r w:rsidR="00DC4A05" w:rsidRPr="007813AE">
        <w:t>о</w:t>
      </w:r>
      <w:r w:rsidRPr="007813AE">
        <w:t>ваний: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5 – выс</w:t>
      </w:r>
      <w:r w:rsidR="00DC4A05" w:rsidRPr="007813AE">
        <w:t>о</w:t>
      </w:r>
      <w:r w:rsidRPr="007813AE">
        <w:t>кий;</w:t>
      </w:r>
    </w:p>
    <w:p w:rsidR="00AF663B" w:rsidRPr="007813AE" w:rsidRDefault="00AF663B" w:rsidP="007813AE">
      <w:pPr>
        <w:spacing w:after="0" w:line="360" w:lineRule="auto"/>
        <w:ind w:firstLine="709"/>
        <w:jc w:val="left"/>
      </w:pPr>
      <w:r w:rsidRPr="007813AE">
        <w:t>4 – д</w:t>
      </w:r>
      <w:r w:rsidR="00DC4A05" w:rsidRPr="007813AE">
        <w:t>о</w:t>
      </w:r>
      <w:r w:rsidRPr="007813AE">
        <w:t>стат</w:t>
      </w:r>
      <w:r w:rsidR="00DC4A05" w:rsidRPr="007813AE">
        <w:t>о</w:t>
      </w:r>
      <w:r w:rsidRPr="007813AE">
        <w:t>чный;</w:t>
      </w:r>
    </w:p>
    <w:p w:rsidR="00AF663B" w:rsidRPr="007813AE" w:rsidRDefault="00AF663B" w:rsidP="007813AE">
      <w:pPr>
        <w:spacing w:after="0" w:line="360" w:lineRule="auto"/>
        <w:jc w:val="left"/>
      </w:pPr>
      <w:r w:rsidRPr="007813AE">
        <w:t xml:space="preserve">       </w:t>
      </w:r>
      <w:r w:rsidR="007813AE">
        <w:tab/>
      </w:r>
      <w:r w:rsidRPr="007813AE">
        <w:t>3 –  нед</w:t>
      </w:r>
      <w:r w:rsidR="00DC4A05" w:rsidRPr="007813AE">
        <w:t>о</w:t>
      </w:r>
      <w:r w:rsidRPr="007813AE">
        <w:t>стат</w:t>
      </w:r>
      <w:r w:rsidR="00DC4A05" w:rsidRPr="007813AE">
        <w:t>о</w:t>
      </w:r>
      <w:r w:rsidRPr="007813AE">
        <w:t>чный;</w:t>
      </w:r>
    </w:p>
    <w:p w:rsidR="00AF663B" w:rsidRPr="007813AE" w:rsidRDefault="00AF663B" w:rsidP="007813AE">
      <w:pPr>
        <w:spacing w:after="0" w:line="360" w:lineRule="auto"/>
        <w:jc w:val="left"/>
      </w:pPr>
      <w:r w:rsidRPr="007813AE">
        <w:t xml:space="preserve">       </w:t>
      </w:r>
      <w:r w:rsidR="007813AE">
        <w:tab/>
      </w:r>
      <w:r w:rsidRPr="007813AE">
        <w:t>2 –  низкий;</w:t>
      </w:r>
    </w:p>
    <w:p w:rsidR="00AF663B" w:rsidRPr="007813AE" w:rsidRDefault="00AF663B" w:rsidP="007813AE">
      <w:pPr>
        <w:spacing w:after="0" w:line="360" w:lineRule="auto"/>
        <w:jc w:val="left"/>
      </w:pPr>
      <w:r w:rsidRPr="007813AE">
        <w:tab/>
        <w:t xml:space="preserve">1 – </w:t>
      </w:r>
      <w:r w:rsidR="00DC4A05" w:rsidRPr="007813AE">
        <w:t>о</w:t>
      </w:r>
      <w:r w:rsidRPr="007813AE">
        <w:t>чень низкий.</w:t>
      </w:r>
    </w:p>
    <w:p w:rsidR="00AF663B" w:rsidRPr="00990FF4" w:rsidRDefault="00FA785A" w:rsidP="005658C1">
      <w:pPr>
        <w:tabs>
          <w:tab w:val="left" w:pos="540"/>
        </w:tabs>
        <w:spacing w:after="0" w:line="360" w:lineRule="auto"/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 w:rsidR="00AF663B" w:rsidRPr="00990FF4">
        <w:rPr>
          <w:rFonts w:cs="Times New Roman"/>
          <w:color w:val="000000" w:themeColor="text1"/>
          <w:szCs w:val="28"/>
        </w:rPr>
        <w:t>Анализ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 анкетир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вания № 2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тражен в таблице 2</w:t>
      </w:r>
      <w:r>
        <w:rPr>
          <w:rFonts w:cs="Times New Roman"/>
          <w:color w:val="000000" w:themeColor="text1"/>
          <w:szCs w:val="28"/>
        </w:rPr>
        <w:t>.1.3</w:t>
      </w:r>
      <w:r w:rsidR="00AF663B"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bCs/>
          <w:color w:val="000000" w:themeColor="text1"/>
          <w:szCs w:val="28"/>
        </w:rPr>
        <w:tab/>
      </w:r>
      <w:r w:rsidR="00FA785A">
        <w:rPr>
          <w:rFonts w:cs="Times New Roman"/>
          <w:bCs/>
          <w:color w:val="000000" w:themeColor="text1"/>
          <w:szCs w:val="28"/>
        </w:rPr>
        <w:tab/>
      </w:r>
      <w:r w:rsidRPr="00990FF4">
        <w:rPr>
          <w:rFonts w:cs="Times New Roman"/>
          <w:bCs/>
          <w:color w:val="000000" w:themeColor="text1"/>
          <w:szCs w:val="28"/>
        </w:rPr>
        <w:t>Таблица</w:t>
      </w:r>
      <w:r w:rsidR="00FA785A">
        <w:rPr>
          <w:rFonts w:cs="Times New Roman"/>
          <w:bCs/>
          <w:color w:val="000000" w:themeColor="text1"/>
          <w:szCs w:val="28"/>
        </w:rPr>
        <w:t xml:space="preserve"> 2.1.3 – </w:t>
      </w:r>
      <w:r w:rsidRPr="00990FF4">
        <w:rPr>
          <w:rFonts w:cs="Times New Roman"/>
          <w:bCs/>
          <w:color w:val="000000" w:themeColor="text1"/>
          <w:szCs w:val="28"/>
        </w:rPr>
        <w:t>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вни уд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влетв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ренн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сти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 пр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димыми наблюдениями в св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ей деятельн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2160"/>
      </w:tblGrid>
      <w:tr w:rsidR="00AF663B" w:rsidRPr="00990FF4" w:rsidTr="00DC4A05">
        <w:trPr>
          <w:trHeight w:val="33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вни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личеств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 испытуемых</w:t>
            </w:r>
          </w:p>
        </w:tc>
      </w:tr>
      <w:tr w:rsidR="00AF663B" w:rsidRPr="00990FF4" w:rsidTr="00DC4A0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   Абс.</w:t>
            </w:r>
          </w:p>
        </w:tc>
      </w:tr>
      <w:tr w:rsidR="00AF663B" w:rsidRPr="00990FF4" w:rsidTr="00DC4A05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F6375D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F6375D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</w:tr>
      <w:tr w:rsidR="00AF663B" w:rsidRPr="00990FF4" w:rsidTr="00DC4A05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F6375D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</w:tr>
      <w:tr w:rsidR="00AF663B" w:rsidRPr="00990FF4" w:rsidTr="00DC4A05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Выс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F6375D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</w:tr>
      <w:tr w:rsidR="00AF663B" w:rsidRPr="00990FF4" w:rsidTr="00DC4A05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Всег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F6375D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</w:tc>
      </w:tr>
    </w:tbl>
    <w:p w:rsidR="00FA785A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</w:p>
    <w:p w:rsidR="00AF663B" w:rsidRPr="00990FF4" w:rsidRDefault="00035A96" w:rsidP="00035A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ab/>
      </w:r>
      <w:r>
        <w:rPr>
          <w:rFonts w:cs="Times New Roman"/>
          <w:color w:val="000000" w:themeColor="text1"/>
          <w:szCs w:val="28"/>
        </w:rPr>
        <w:tab/>
      </w:r>
      <w:r w:rsidR="00AF663B" w:rsidRPr="00990FF4">
        <w:rPr>
          <w:rFonts w:cs="Times New Roman"/>
          <w:color w:val="000000" w:themeColor="text1"/>
          <w:szCs w:val="28"/>
        </w:rPr>
        <w:t>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де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нстатирующег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вания нами был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ван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д </w:t>
      </w:r>
      <w:r w:rsidR="00AF663B" w:rsidRPr="00990FF4">
        <w:rPr>
          <w:rFonts w:cs="Times New Roman"/>
          <w:b/>
          <w:color w:val="000000" w:themeColor="text1"/>
          <w:szCs w:val="28"/>
        </w:rPr>
        <w:t xml:space="preserve">наблюдения.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035A96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 xml:space="preserve">Цель – изучить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3264D6" w:rsidRPr="00990FF4">
        <w:rPr>
          <w:rFonts w:cs="Times New Roman"/>
          <w:color w:val="000000" w:themeColor="text1"/>
          <w:szCs w:val="28"/>
        </w:rPr>
        <w:t>ами СОШ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наблюдения.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035A96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 и результаты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наблюдения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="00152EA7" w:rsidRPr="00990FF4">
        <w:rPr>
          <w:rFonts w:cs="Times New Roman"/>
          <w:color w:val="000000" w:themeColor="text1"/>
          <w:szCs w:val="28"/>
        </w:rPr>
        <w:t xml:space="preserve"> старшего звена</w:t>
      </w:r>
      <w:r w:rsidRPr="00990FF4">
        <w:rPr>
          <w:rFonts w:cs="Times New Roman"/>
          <w:color w:val="000000" w:themeColor="text1"/>
          <w:szCs w:val="28"/>
        </w:rPr>
        <w:t>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035A96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b/>
          <w:color w:val="000000" w:themeColor="text1"/>
          <w:szCs w:val="28"/>
        </w:rPr>
        <w:t xml:space="preserve">Цель наблюдения </w:t>
      </w:r>
      <w:r w:rsidRPr="00990FF4">
        <w:rPr>
          <w:rFonts w:cs="Times New Roman"/>
          <w:color w:val="000000" w:themeColor="text1"/>
          <w:szCs w:val="28"/>
        </w:rPr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 выбрал – изучить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старшег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3264D6" w:rsidRPr="00990FF4">
        <w:rPr>
          <w:rFonts w:cs="Times New Roman"/>
          <w:color w:val="000000" w:themeColor="text1"/>
          <w:szCs w:val="28"/>
        </w:rPr>
        <w:t>звена школы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гнитивный – представление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ведении;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эм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нальный –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шение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 xml:space="preserve"> к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ведению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ведению других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;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явление нравственных чувств и качеств;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веденческий –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шение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 xml:space="preserve"> к себе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ведении; элементарн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представление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 этикете.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035A96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При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пределил следующие </w:t>
      </w:r>
      <w:r w:rsidRPr="00990FF4">
        <w:rPr>
          <w:rFonts w:cs="Times New Roman"/>
          <w:b/>
          <w:color w:val="000000" w:themeColor="text1"/>
          <w:szCs w:val="28"/>
        </w:rPr>
        <w:t>ур</w:t>
      </w:r>
      <w:r w:rsidR="00DC4A05" w:rsidRPr="00990FF4">
        <w:rPr>
          <w:rFonts w:cs="Times New Roman"/>
          <w:b/>
          <w:color w:val="000000" w:themeColor="text1"/>
          <w:szCs w:val="28"/>
        </w:rPr>
        <w:t>о</w:t>
      </w:r>
      <w:r w:rsidRPr="00990FF4">
        <w:rPr>
          <w:rFonts w:cs="Times New Roman"/>
          <w:b/>
          <w:color w:val="000000" w:themeColor="text1"/>
          <w:szCs w:val="28"/>
        </w:rPr>
        <w:t>вни сф</w:t>
      </w:r>
      <w:r w:rsidR="00DC4A05" w:rsidRPr="00990FF4">
        <w:rPr>
          <w:rFonts w:cs="Times New Roman"/>
          <w:b/>
          <w:color w:val="000000" w:themeColor="text1"/>
          <w:szCs w:val="28"/>
        </w:rPr>
        <w:t>о</w:t>
      </w:r>
      <w:r w:rsidRPr="00990FF4">
        <w:rPr>
          <w:rFonts w:cs="Times New Roman"/>
          <w:b/>
          <w:color w:val="000000" w:themeColor="text1"/>
          <w:szCs w:val="28"/>
        </w:rPr>
        <w:t>рмир</w:t>
      </w:r>
      <w:r w:rsidR="00DC4A05" w:rsidRPr="00990FF4">
        <w:rPr>
          <w:rFonts w:cs="Times New Roman"/>
          <w:b/>
          <w:color w:val="000000" w:themeColor="text1"/>
          <w:szCs w:val="28"/>
        </w:rPr>
        <w:t>о</w:t>
      </w:r>
      <w:r w:rsidRPr="00990FF4">
        <w:rPr>
          <w:rFonts w:cs="Times New Roman"/>
          <w:b/>
          <w:color w:val="000000" w:themeColor="text1"/>
          <w:szCs w:val="28"/>
        </w:rPr>
        <w:t>ванн</w:t>
      </w:r>
      <w:r w:rsidR="00DC4A05" w:rsidRPr="00990FF4">
        <w:rPr>
          <w:rFonts w:cs="Times New Roman"/>
          <w:b/>
          <w:color w:val="000000" w:themeColor="text1"/>
          <w:szCs w:val="28"/>
        </w:rPr>
        <w:t>о</w:t>
      </w:r>
      <w:r w:rsidRPr="00990FF4">
        <w:rPr>
          <w:rFonts w:cs="Times New Roman"/>
          <w:b/>
          <w:color w:val="000000" w:themeColor="text1"/>
          <w:szCs w:val="28"/>
        </w:rPr>
        <w:t>сти</w:t>
      </w:r>
      <w:r w:rsidRPr="00990FF4">
        <w:rPr>
          <w:rFonts w:cs="Times New Roman"/>
          <w:color w:val="000000" w:themeColor="text1"/>
          <w:szCs w:val="28"/>
        </w:rPr>
        <w:t xml:space="preserve">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035A96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Низкий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(5-7 балл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в): </w:t>
      </w:r>
      <w:r w:rsidR="003264D6" w:rsidRPr="00990FF4">
        <w:rPr>
          <w:rFonts w:cs="Times New Roman"/>
          <w:color w:val="000000" w:themeColor="text1"/>
          <w:szCs w:val="28"/>
        </w:rPr>
        <w:t>ученик</w:t>
      </w:r>
      <w:r w:rsidRPr="00990FF4">
        <w:rPr>
          <w:rFonts w:cs="Times New Roman"/>
          <w:color w:val="000000" w:themeColor="text1"/>
          <w:szCs w:val="28"/>
        </w:rPr>
        <w:t xml:space="preserve"> не имеет четких представлений                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ведении; не умеет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ценить себя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ведении, а также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ведение других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; имеет нейтральн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шение к себе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ведении; не имеет элементарных представлений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 этикете; не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бладает нравственными качествами, не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являет нравственных чувств.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190592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Средний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(8-12 балл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в): </w:t>
      </w:r>
      <w:r w:rsidR="003264D6" w:rsidRPr="00990FF4">
        <w:rPr>
          <w:rFonts w:cs="Times New Roman"/>
          <w:color w:val="000000" w:themeColor="text1"/>
          <w:szCs w:val="28"/>
        </w:rPr>
        <w:t>ученик</w:t>
      </w:r>
      <w:r w:rsidRPr="00990FF4">
        <w:rPr>
          <w:rFonts w:cs="Times New Roman"/>
          <w:color w:val="000000" w:themeColor="text1"/>
          <w:szCs w:val="28"/>
        </w:rPr>
        <w:t xml:space="preserve"> имеет незначительные представления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ведении, пытается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ценить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а также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ведение сверстник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в; адекватн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сится к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ведению; имеет незначительные элементарные представления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 этикете;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гда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являет нравственные качества и выражает эм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нравственные чувства.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Выс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кий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(13-15 балл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в): </w:t>
      </w:r>
      <w:r w:rsidR="003264D6" w:rsidRPr="00990FF4">
        <w:rPr>
          <w:rFonts w:cs="Times New Roman"/>
          <w:color w:val="000000" w:themeColor="text1"/>
          <w:szCs w:val="28"/>
        </w:rPr>
        <w:t>ученик</w:t>
      </w:r>
      <w:r w:rsidRPr="00990FF4">
        <w:rPr>
          <w:rFonts w:cs="Times New Roman"/>
          <w:color w:val="000000" w:themeColor="text1"/>
          <w:szCs w:val="28"/>
        </w:rPr>
        <w:t xml:space="preserve"> имеет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чные представления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ведении, правильн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ценивает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а также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ведение сверстник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в; адекватен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ведении; имеет элементарные представления                  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 этикете и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льзует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ведении с другими людьми;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являет нравственные качества; всегда эм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выражает </w:t>
      </w:r>
      <w:r w:rsidRPr="00990FF4">
        <w:rPr>
          <w:rFonts w:cs="Times New Roman"/>
          <w:color w:val="000000" w:themeColor="text1"/>
          <w:szCs w:val="28"/>
        </w:rPr>
        <w:lastRenderedPageBreak/>
        <w:t>нравственные чувства.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Перед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ведением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испытуемая группа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старшег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E40E3"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>шк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зраста (1</w:t>
      </w:r>
      <w:r w:rsidR="00AE40E3" w:rsidRPr="00990FF4">
        <w:rPr>
          <w:rFonts w:cs="Times New Roman"/>
          <w:color w:val="000000" w:themeColor="text1"/>
          <w:szCs w:val="28"/>
        </w:rPr>
        <w:t>8</w:t>
      </w:r>
      <w:r w:rsidRPr="00990FF4">
        <w:rPr>
          <w:rFonts w:cs="Times New Roman"/>
          <w:color w:val="000000" w:themeColor="text1"/>
          <w:szCs w:val="28"/>
        </w:rPr>
        <w:t xml:space="preserve"> чел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век) была 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разделена              на две: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экспериментальную группу в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E40E3" w:rsidRPr="00990FF4">
        <w:rPr>
          <w:rFonts w:cs="Times New Roman"/>
          <w:color w:val="000000" w:themeColor="text1"/>
          <w:szCs w:val="28"/>
        </w:rPr>
        <w:t>личестве 9</w:t>
      </w:r>
      <w:r w:rsidRPr="00990FF4">
        <w:rPr>
          <w:rFonts w:cs="Times New Roman"/>
          <w:color w:val="000000" w:themeColor="text1"/>
          <w:szCs w:val="28"/>
        </w:rPr>
        <w:t xml:space="preserve"> чел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век;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льную, куда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E40E3" w:rsidRPr="00990FF4">
        <w:rPr>
          <w:rFonts w:cs="Times New Roman"/>
          <w:color w:val="000000" w:themeColor="text1"/>
          <w:szCs w:val="28"/>
        </w:rPr>
        <w:t>шли следующие 9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F139A9" w:rsidRPr="00990FF4">
        <w:rPr>
          <w:rFonts w:cs="Times New Roman"/>
          <w:color w:val="000000" w:themeColor="text1"/>
          <w:szCs w:val="28"/>
        </w:rPr>
        <w:t>учеников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наблюдение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пределял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сь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блюдением следующих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ваний: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наличие плана наблюдения;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выб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 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ба фиксации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наблюдения;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сведения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к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рмализ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ванным данным;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A747F5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минимизация влияния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га на наблюдаемые им явления.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i/>
          <w:color w:val="000000" w:themeColor="text1"/>
          <w:szCs w:val="28"/>
        </w:rPr>
        <w:t>Анализ результат</w:t>
      </w:r>
      <w:r w:rsidR="00DC4A05" w:rsidRPr="00990FF4">
        <w:rPr>
          <w:rFonts w:cs="Times New Roman"/>
          <w:i/>
          <w:color w:val="000000" w:themeColor="text1"/>
          <w:szCs w:val="28"/>
        </w:rPr>
        <w:t>о</w:t>
      </w:r>
      <w:r w:rsidRPr="00990FF4">
        <w:rPr>
          <w:rFonts w:cs="Times New Roman"/>
          <w:i/>
          <w:color w:val="000000" w:themeColor="text1"/>
          <w:szCs w:val="28"/>
        </w:rPr>
        <w:t>в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наблюдения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учреждения:</w:t>
      </w:r>
    </w:p>
    <w:p w:rsidR="00AF663B" w:rsidRPr="00990FF4" w:rsidRDefault="00AF663B" w:rsidP="005658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де наблюдения </w:t>
      </w:r>
      <w:r w:rsidR="00AE40E3" w:rsidRPr="00990FF4">
        <w:rPr>
          <w:rFonts w:cs="Times New Roman"/>
          <w:color w:val="000000" w:themeColor="text1"/>
          <w:szCs w:val="28"/>
        </w:rPr>
        <w:t>учитель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тмечал,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ведение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непринужденн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е,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е. Учитывал в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цессе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бщения с </w:t>
      </w:r>
      <w:r w:rsidR="00037258" w:rsidRPr="00990FF4">
        <w:rPr>
          <w:rFonts w:cs="Times New Roman"/>
          <w:color w:val="000000" w:themeColor="text1"/>
          <w:szCs w:val="28"/>
        </w:rPr>
        <w:t>учащимися</w:t>
      </w:r>
      <w:r w:rsidRPr="00990FF4">
        <w:rPr>
          <w:rFonts w:cs="Times New Roman"/>
          <w:color w:val="000000" w:themeColor="text1"/>
          <w:szCs w:val="28"/>
        </w:rPr>
        <w:t xml:space="preserve">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их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спитанн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сти. </w:t>
      </w:r>
      <w:r w:rsidR="00AE40E3" w:rsidRPr="00990FF4">
        <w:rPr>
          <w:rFonts w:cs="Times New Roman"/>
          <w:color w:val="000000" w:themeColor="text1"/>
          <w:szCs w:val="28"/>
        </w:rPr>
        <w:t>Ученики</w:t>
      </w:r>
      <w:r w:rsidRPr="00990FF4">
        <w:rPr>
          <w:rFonts w:cs="Times New Roman"/>
          <w:color w:val="000000" w:themeColor="text1"/>
          <w:szCs w:val="28"/>
        </w:rPr>
        <w:t xml:space="preserve"> стремились вып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лнять предъявляемые взр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слым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и правила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ведения, стремились выразить взр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му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шение к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му или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му предмету,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явить 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стный интерес                               к игре и т. д. </w:t>
      </w:r>
      <w:r w:rsidR="00AE40E3" w:rsidRPr="00990FF4">
        <w:rPr>
          <w:rFonts w:cs="Times New Roman"/>
          <w:color w:val="000000" w:themeColor="text1"/>
          <w:szCs w:val="28"/>
        </w:rPr>
        <w:t>Учитель</w:t>
      </w:r>
      <w:r w:rsidRPr="00990FF4">
        <w:rPr>
          <w:rFonts w:cs="Times New Roman"/>
          <w:color w:val="000000" w:themeColor="text1"/>
          <w:szCs w:val="28"/>
        </w:rPr>
        <w:t xml:space="preserve"> выдвигал задачу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владения </w:t>
      </w:r>
      <w:r w:rsidR="00037258" w:rsidRPr="00990FF4">
        <w:rPr>
          <w:rFonts w:cs="Times New Roman"/>
          <w:color w:val="000000" w:themeColor="text1"/>
          <w:szCs w:val="28"/>
        </w:rPr>
        <w:t>учащимися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вами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ведения,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у них привычки вежлив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шения                   к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кружающим.</w:t>
      </w:r>
    </w:p>
    <w:p w:rsidR="00AF663B" w:rsidRPr="00990FF4" w:rsidRDefault="00AF663B" w:rsidP="005658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наблюдение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казал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E40E3" w:rsidRPr="00990FF4">
        <w:rPr>
          <w:rFonts w:cs="Times New Roman"/>
          <w:color w:val="000000" w:themeColor="text1"/>
          <w:szCs w:val="28"/>
        </w:rPr>
        <w:t xml:space="preserve"> у учеников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степенн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рмируются навыки быт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культуры, вежлив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E40E3" w:rsidRPr="00990FF4">
        <w:rPr>
          <w:rFonts w:cs="Times New Roman"/>
          <w:color w:val="000000" w:themeColor="text1"/>
          <w:szCs w:val="28"/>
        </w:rPr>
        <w:t>сти,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заметн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вместн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</w:t>
      </w:r>
      <w:r w:rsidR="00AE40E3" w:rsidRPr="00990FF4">
        <w:rPr>
          <w:rFonts w:cs="Times New Roman"/>
          <w:color w:val="000000" w:themeColor="text1"/>
          <w:szCs w:val="28"/>
        </w:rPr>
        <w:t>деятельности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.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 наблюдал, как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гут зд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ваться,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щаться, благ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дарить за услуги, «вып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лнять» различные игр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вые 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ли.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тмечал,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нек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рые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зд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ваются при вх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в группы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дсказке </w:t>
      </w:r>
      <w:r w:rsidR="00995B31" w:rsidRPr="00990FF4">
        <w:rPr>
          <w:rFonts w:cs="Times New Roman"/>
          <w:color w:val="000000" w:themeColor="text1"/>
          <w:szCs w:val="28"/>
        </w:rPr>
        <w:t>педагога</w:t>
      </w:r>
      <w:r w:rsidRPr="00990FF4">
        <w:rPr>
          <w:rFonts w:cs="Times New Roman"/>
          <w:color w:val="000000" w:themeColor="text1"/>
          <w:szCs w:val="28"/>
        </w:rPr>
        <w:t>, иные делают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 привычке, </w:t>
      </w:r>
      <w:r w:rsidRPr="00990FF4">
        <w:rPr>
          <w:rFonts w:cs="Times New Roman"/>
          <w:color w:val="000000" w:themeColor="text1"/>
          <w:szCs w:val="28"/>
        </w:rPr>
        <w:t>а нек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рые ребята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чень внимательн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 участлив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приветствуют сверстник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в  </w:t>
      </w:r>
      <w:r w:rsidRPr="00990FF4">
        <w:rPr>
          <w:rFonts w:cs="Times New Roman"/>
          <w:color w:val="000000" w:themeColor="text1"/>
          <w:szCs w:val="28"/>
        </w:rPr>
        <w:t>и  взр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слых.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>г наблюдал, как у</w:t>
      </w:r>
      <w:r w:rsidR="00AE40E3" w:rsidRPr="00990FF4">
        <w:rPr>
          <w:rFonts w:cs="Times New Roman"/>
          <w:color w:val="000000" w:themeColor="text1"/>
          <w:szCs w:val="28"/>
        </w:rPr>
        <w:t>чащиеся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lastRenderedPageBreak/>
        <w:t>учатся правильн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снимать верхнюю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дежду,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ддерживать чист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ту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ряд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 в 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шкафчике,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казывать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щь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варищу,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являть к нему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чувствие,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тзывчив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сть. Заметил,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нек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рые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приучены быть бережными к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держанию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дежды, игрушкам, другим предметам, знают правила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ллективн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труда, 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вия взаим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действия в группе.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Наблюдение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казал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у </w:t>
      </w:r>
      <w:r w:rsidR="00F139A9" w:rsidRPr="00990FF4">
        <w:rPr>
          <w:rFonts w:cs="Times New Roman"/>
          <w:color w:val="000000" w:themeColor="text1"/>
          <w:szCs w:val="28"/>
        </w:rPr>
        <w:t>учеников</w:t>
      </w:r>
      <w:r w:rsidRPr="00990FF4">
        <w:rPr>
          <w:rFonts w:cs="Times New Roman"/>
          <w:color w:val="000000" w:themeColor="text1"/>
          <w:szCs w:val="28"/>
        </w:rPr>
        <w:t xml:space="preserve">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складывается,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му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значение при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бретает задача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как факт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ра развития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жительных взаим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шений, нравственн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="00C75E79" w:rsidRPr="00990FF4">
        <w:rPr>
          <w:rFonts w:cs="Times New Roman"/>
          <w:color w:val="000000" w:themeColor="text1"/>
          <w:szCs w:val="28"/>
        </w:rPr>
        <w:t xml:space="preserve">Было отмечено, </w:t>
      </w:r>
      <w:r w:rsidRPr="00990FF4">
        <w:rPr>
          <w:rFonts w:cs="Times New Roman"/>
          <w:color w:val="000000" w:themeColor="text1"/>
          <w:szCs w:val="28"/>
        </w:rPr>
        <w:t>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 </w:t>
      </w:r>
      <w:r w:rsidR="00C75E79" w:rsidRPr="00990FF4">
        <w:rPr>
          <w:rFonts w:cs="Times New Roman"/>
          <w:color w:val="000000" w:themeColor="text1"/>
          <w:szCs w:val="28"/>
        </w:rPr>
        <w:t>воздействием авторитета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F139A9" w:rsidRPr="00990FF4">
        <w:rPr>
          <w:rFonts w:cs="Times New Roman"/>
          <w:color w:val="000000" w:themeColor="text1"/>
          <w:szCs w:val="28"/>
        </w:rPr>
        <w:t>учителя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исх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дит перех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д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 элементарн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в вып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лнении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тдельных прием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в </w:t>
      </w:r>
      <w:r w:rsidRPr="00990FF4">
        <w:rPr>
          <w:rFonts w:cs="Times New Roman"/>
          <w:color w:val="000000" w:themeColor="text1"/>
          <w:szCs w:val="28"/>
        </w:rPr>
        <w:t>и несл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жных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к 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лее 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 разн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бразн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сти, к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ванию в дальнейшем сам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как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минирующей черты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и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сти. Наряду с задачами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нравственн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и чувств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тмечен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активн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решается задача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элементарных нравственных представлений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правилах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ших и дурных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C75E79" w:rsidRPr="00990FF4">
        <w:rPr>
          <w:rFonts w:cs="Times New Roman"/>
          <w:color w:val="000000" w:themeColor="text1"/>
          <w:szCs w:val="28"/>
        </w:rPr>
        <w:t xml:space="preserve">ступках. </w:t>
      </w:r>
    </w:p>
    <w:p w:rsidR="00C75E79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="00C75E79" w:rsidRPr="00990FF4">
        <w:rPr>
          <w:rFonts w:cs="Times New Roman"/>
          <w:color w:val="000000" w:themeColor="text1"/>
          <w:szCs w:val="28"/>
        </w:rPr>
        <w:t>Также было выявлено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AE40E3" w:rsidRPr="00990FF4">
        <w:rPr>
          <w:rFonts w:cs="Times New Roman"/>
          <w:color w:val="000000" w:themeColor="text1"/>
          <w:szCs w:val="28"/>
        </w:rPr>
        <w:t>учитель</w:t>
      </w:r>
      <w:r w:rsidRPr="00990FF4">
        <w:rPr>
          <w:rFonts w:cs="Times New Roman"/>
          <w:color w:val="000000" w:themeColor="text1"/>
          <w:szCs w:val="28"/>
        </w:rPr>
        <w:t xml:space="preserve"> наблюдает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нкретные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явления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в учебн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или труд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й;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тмечал, как раскрывается смысл их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ведения: дружн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ли </w:t>
      </w:r>
      <w:r w:rsidR="00C75E79" w:rsidRPr="00990FF4">
        <w:rPr>
          <w:rFonts w:cs="Times New Roman"/>
          <w:color w:val="000000" w:themeColor="text1"/>
          <w:szCs w:val="28"/>
        </w:rPr>
        <w:t>общались</w:t>
      </w:r>
      <w:r w:rsidRPr="00990FF4">
        <w:rPr>
          <w:rFonts w:cs="Times New Roman"/>
          <w:color w:val="000000" w:themeColor="text1"/>
          <w:szCs w:val="28"/>
        </w:rPr>
        <w:t>,  уступали ли друг другу,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гали ли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варищам и т. п.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гда фиксир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вал (в дневнике)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</w:t>
      </w:r>
      <w:r w:rsidR="00AE40E3" w:rsidRPr="00990FF4">
        <w:rPr>
          <w:rFonts w:cs="Times New Roman"/>
          <w:color w:val="000000" w:themeColor="text1"/>
          <w:szCs w:val="28"/>
        </w:rPr>
        <w:t>учеников</w:t>
      </w:r>
      <w:r w:rsidRPr="00990FF4">
        <w:rPr>
          <w:rFonts w:cs="Times New Roman"/>
          <w:color w:val="000000" w:themeColor="text1"/>
          <w:szCs w:val="28"/>
        </w:rPr>
        <w:t>,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, как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ни сами пытаются характериз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тдельные 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ны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лнее всег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–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ступки и успешн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тдельных вид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</w:t>
      </w:r>
      <w:r w:rsidR="00AE40E3" w:rsidRPr="00990FF4">
        <w:rPr>
          <w:rFonts w:cs="Times New Roman"/>
          <w:color w:val="000000" w:themeColor="text1"/>
          <w:szCs w:val="28"/>
        </w:rPr>
        <w:t>свои одноклассников</w:t>
      </w:r>
      <w:r w:rsidR="00995B31"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Если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каким-т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причинам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не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гли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беспечить себе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внимание </w:t>
      </w:r>
      <w:r w:rsidR="00995B31" w:rsidRPr="00990FF4">
        <w:rPr>
          <w:rFonts w:cs="Times New Roman"/>
          <w:color w:val="000000" w:themeColor="text1"/>
          <w:szCs w:val="28"/>
        </w:rPr>
        <w:t>педагога</w:t>
      </w:r>
      <w:r w:rsidRPr="00990FF4">
        <w:rPr>
          <w:rFonts w:cs="Times New Roman"/>
          <w:color w:val="000000" w:themeColor="text1"/>
          <w:szCs w:val="28"/>
        </w:rPr>
        <w:t xml:space="preserve"> успехами в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вместн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с </w:t>
      </w:r>
      <w:r w:rsidR="00995B31" w:rsidRPr="00990FF4">
        <w:rPr>
          <w:rFonts w:cs="Times New Roman"/>
          <w:color w:val="000000" w:themeColor="text1"/>
          <w:szCs w:val="28"/>
        </w:rPr>
        <w:t>одноклассниками</w:t>
      </w:r>
      <w:r w:rsidRPr="00990FF4">
        <w:rPr>
          <w:rFonts w:cs="Times New Roman"/>
          <w:color w:val="000000" w:themeColor="text1"/>
          <w:szCs w:val="28"/>
        </w:rPr>
        <w:t xml:space="preserve">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сти,             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делали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нарушая правила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ведения. На занятиях такие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гли выкрикивать с места,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мментир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вать вслух действия </w:t>
      </w:r>
      <w:r w:rsidR="00F139A9" w:rsidRPr="00990FF4">
        <w:rPr>
          <w:rFonts w:cs="Times New Roman"/>
          <w:color w:val="000000" w:themeColor="text1"/>
          <w:szCs w:val="28"/>
        </w:rPr>
        <w:t>учителя</w:t>
      </w:r>
      <w:r w:rsidRPr="00990FF4">
        <w:rPr>
          <w:rFonts w:cs="Times New Roman"/>
          <w:color w:val="000000" w:themeColor="text1"/>
          <w:szCs w:val="28"/>
        </w:rPr>
        <w:t xml:space="preserve">, </w:t>
      </w:r>
      <w:r w:rsidRPr="00990FF4">
        <w:rPr>
          <w:rFonts w:cs="Times New Roman"/>
          <w:color w:val="000000" w:themeColor="text1"/>
          <w:szCs w:val="28"/>
        </w:rPr>
        <w:lastRenderedPageBreak/>
        <w:t>бал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ваться: таким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привлекали к себе внимание, стремились быть замеченными.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190592">
        <w:rPr>
          <w:rFonts w:cs="Times New Roman"/>
          <w:color w:val="000000" w:themeColor="text1"/>
          <w:szCs w:val="28"/>
        </w:rPr>
        <w:tab/>
      </w:r>
      <w:r w:rsidR="00A4459E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тметили,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AE40E3" w:rsidRPr="00990FF4">
        <w:rPr>
          <w:rFonts w:cs="Times New Roman"/>
          <w:color w:val="000000" w:themeColor="text1"/>
          <w:szCs w:val="28"/>
        </w:rPr>
        <w:t>учитель</w:t>
      </w:r>
      <w:r w:rsidRPr="00990FF4">
        <w:rPr>
          <w:rFonts w:cs="Times New Roman"/>
          <w:color w:val="000000" w:themeColor="text1"/>
          <w:szCs w:val="28"/>
        </w:rPr>
        <w:t xml:space="preserve">,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м, учитывает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зрастные                                    и индивидуальные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, стремится п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щрять нравственн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ведение,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ценивает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явление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ральных чувств у </w:t>
      </w:r>
      <w:r w:rsidR="00F139A9" w:rsidRPr="00990FF4">
        <w:rPr>
          <w:rFonts w:cs="Times New Roman"/>
          <w:color w:val="000000" w:themeColor="text1"/>
          <w:szCs w:val="28"/>
        </w:rPr>
        <w:t>учеников</w:t>
      </w:r>
      <w:r w:rsidRPr="00990FF4">
        <w:rPr>
          <w:rFonts w:cs="Times New Roman"/>
          <w:color w:val="000000" w:themeColor="text1"/>
          <w:szCs w:val="28"/>
        </w:rPr>
        <w:t xml:space="preserve">.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190592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замечен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при уважительн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еще значимее, серьезн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шении </w:t>
      </w:r>
      <w:r w:rsidR="00995B31" w:rsidRPr="00990FF4">
        <w:rPr>
          <w:rFonts w:cs="Times New Roman"/>
          <w:color w:val="000000" w:themeColor="text1"/>
          <w:szCs w:val="28"/>
        </w:rPr>
        <w:t>педагога</w:t>
      </w:r>
      <w:r w:rsidRPr="00990FF4">
        <w:rPr>
          <w:rFonts w:cs="Times New Roman"/>
          <w:color w:val="000000" w:themeColor="text1"/>
          <w:szCs w:val="28"/>
        </w:rPr>
        <w:t xml:space="preserve">, у </w:t>
      </w:r>
      <w:r w:rsidR="00F139A9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рмируется правильн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шение                  к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ему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ведению: </w:t>
      </w:r>
      <w:r w:rsidR="003264D6" w:rsidRPr="00990FF4">
        <w:rPr>
          <w:rFonts w:cs="Times New Roman"/>
          <w:color w:val="000000" w:themeColor="text1"/>
          <w:szCs w:val="28"/>
        </w:rPr>
        <w:t>ученик</w:t>
      </w:r>
      <w:r w:rsidRPr="00990FF4">
        <w:rPr>
          <w:rFonts w:cs="Times New Roman"/>
          <w:color w:val="000000" w:themeColor="text1"/>
          <w:szCs w:val="28"/>
        </w:rPr>
        <w:t xml:space="preserve"> стан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вится уверенным в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тенциале,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спринимает себя как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чел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века,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являющег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F139A9" w:rsidRPr="00990FF4">
        <w:rPr>
          <w:rFonts w:cs="Times New Roman"/>
          <w:color w:val="000000" w:themeColor="text1"/>
          <w:szCs w:val="28"/>
        </w:rPr>
        <w:t xml:space="preserve"> правильные чувства </w:t>
      </w:r>
      <w:r w:rsidRPr="00990FF4">
        <w:rPr>
          <w:rFonts w:cs="Times New Roman"/>
          <w:color w:val="000000" w:themeColor="text1"/>
          <w:szCs w:val="28"/>
        </w:rPr>
        <w:t>и качества.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заметн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ведении,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бщении и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Наблюдение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лил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гу прийти к убеждению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гибкая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ценка </w:t>
      </w:r>
      <w:r w:rsidR="00995B31" w:rsidRPr="00990FF4">
        <w:rPr>
          <w:rFonts w:cs="Times New Roman"/>
          <w:color w:val="000000" w:themeColor="text1"/>
          <w:szCs w:val="28"/>
        </w:rPr>
        <w:t>педагога</w:t>
      </w:r>
      <w:r w:rsidRPr="00990FF4">
        <w:rPr>
          <w:rFonts w:cs="Times New Roman"/>
          <w:color w:val="000000" w:themeColor="text1"/>
          <w:szCs w:val="28"/>
        </w:rPr>
        <w:t>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рая меняется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 влиянием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инф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рмации,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лученн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пыта, смены критериев,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жет стать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дуктивн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для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и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спитания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>.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ведение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наблюдения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анализир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вал, а результаты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тразил в таблице</w:t>
      </w:r>
      <w:r w:rsidR="00FA785A">
        <w:rPr>
          <w:rFonts w:cs="Times New Roman"/>
          <w:color w:val="000000" w:themeColor="text1"/>
          <w:szCs w:val="28"/>
        </w:rPr>
        <w:t xml:space="preserve"> 2.1.4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FA785A" w:rsidP="005658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Таблица 2.1.4 – </w:t>
      </w:r>
      <w:r w:rsidR="00AF663B" w:rsidRPr="00990FF4">
        <w:rPr>
          <w:rFonts w:cs="Times New Roman"/>
          <w:color w:val="000000" w:themeColor="text1"/>
          <w:szCs w:val="28"/>
        </w:rPr>
        <w:t>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вни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="00AF663B" w:rsidRPr="00990FF4">
        <w:rPr>
          <w:rFonts w:cs="Times New Roman"/>
          <w:color w:val="000000" w:themeColor="text1"/>
          <w:szCs w:val="28"/>
        </w:rPr>
        <w:t xml:space="preserve">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й группы (к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нстатирующий эксперимент)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71"/>
        <w:gridCol w:w="2038"/>
        <w:gridCol w:w="2502"/>
      </w:tblGrid>
      <w:tr w:rsidR="00990FF4" w:rsidRPr="00990FF4" w:rsidTr="006E5159">
        <w:trPr>
          <w:trHeight w:val="39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FA785A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Имя и фамилия 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 xml:space="preserve"> испытуем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>г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Диагн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стические 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Ур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вни сф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рмир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ванн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сти культуры п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ведения</w:t>
            </w:r>
          </w:p>
        </w:tc>
      </w:tr>
      <w:tr w:rsidR="00990FF4" w:rsidRPr="00990FF4" w:rsidTr="006E5159">
        <w:trPr>
          <w:trHeight w:val="1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</w:t>
            </w:r>
            <w:r w:rsidR="00430995" w:rsidRPr="00990FF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990FF4" w:rsidRPr="00990FF4" w:rsidTr="006E5159">
        <w:trPr>
          <w:trHeight w:val="28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DC4A0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>ценка в баллах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DC4A0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>ценка в   баллах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990FF4" w:rsidRPr="00990FF4" w:rsidTr="007410FB">
        <w:trPr>
          <w:trHeight w:val="37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1.</w:t>
            </w:r>
            <w:r w:rsidR="006E5159" w:rsidRPr="00990FF4">
              <w:rPr>
                <w:rFonts w:cs="Times New Roman"/>
                <w:color w:val="000000" w:themeColor="text1"/>
                <w:szCs w:val="28"/>
              </w:rPr>
              <w:t>Алексей Б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7410FB">
        <w:trPr>
          <w:trHeight w:val="51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r w:rsidR="006E5159" w:rsidRPr="00990FF4">
              <w:rPr>
                <w:rFonts w:cs="Times New Roman"/>
                <w:color w:val="000000" w:themeColor="text1"/>
                <w:szCs w:val="28"/>
              </w:rPr>
              <w:t>Гусейн Д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33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3. </w:t>
            </w:r>
            <w:r w:rsidR="006E5159" w:rsidRPr="00990FF4">
              <w:rPr>
                <w:rFonts w:cs="Times New Roman"/>
                <w:color w:val="000000" w:themeColor="text1"/>
                <w:szCs w:val="28"/>
              </w:rPr>
              <w:t>Ашот Е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33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95" w:rsidRPr="00990FF4" w:rsidRDefault="00430995" w:rsidP="005658C1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4.</w:t>
            </w:r>
            <w:r w:rsidR="00FA785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Денис М.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95" w:rsidRPr="00990FF4" w:rsidRDefault="00430995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95" w:rsidRPr="00990FF4" w:rsidRDefault="00430995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95" w:rsidRPr="00990FF4" w:rsidRDefault="0043099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высокий</w:t>
            </w:r>
          </w:p>
        </w:tc>
      </w:tr>
      <w:tr w:rsidR="00990FF4" w:rsidRPr="00990FF4" w:rsidTr="007410FB">
        <w:trPr>
          <w:trHeight w:val="48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5. </w:t>
            </w:r>
            <w:r w:rsidR="006E5159" w:rsidRPr="00990FF4">
              <w:rPr>
                <w:rFonts w:cs="Times New Roman"/>
                <w:color w:val="000000" w:themeColor="text1"/>
                <w:szCs w:val="28"/>
              </w:rPr>
              <w:t>Александр 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7410FB">
        <w:trPr>
          <w:trHeight w:val="3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7410FB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6. </w:t>
            </w:r>
            <w:r w:rsidR="00430995" w:rsidRPr="00990FF4">
              <w:rPr>
                <w:rFonts w:cs="Times New Roman"/>
                <w:color w:val="000000" w:themeColor="text1"/>
                <w:szCs w:val="28"/>
              </w:rPr>
              <w:t>Арам П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430995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430995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43099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43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7410FB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7. </w:t>
            </w:r>
            <w:r w:rsidR="00430995" w:rsidRPr="00990FF4">
              <w:rPr>
                <w:rFonts w:cs="Times New Roman"/>
                <w:color w:val="000000" w:themeColor="text1"/>
                <w:szCs w:val="28"/>
              </w:rPr>
              <w:t>Абдулбек С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7410FB">
            <w:pPr>
              <w:spacing w:after="0" w:line="360" w:lineRule="auto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6E5159">
        <w:trPr>
          <w:trHeight w:val="43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7410FB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8. Александр О.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6E5159">
        <w:trPr>
          <w:trHeight w:val="43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7410FB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9. Андрей 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</w:tbl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:rsidR="00AF663B" w:rsidRPr="00990FF4" w:rsidRDefault="00FA785A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ab/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Таблица </w:t>
      </w:r>
      <w:r>
        <w:rPr>
          <w:rFonts w:cs="Times New Roman"/>
          <w:bCs/>
          <w:color w:val="000000" w:themeColor="text1"/>
          <w:szCs w:val="28"/>
        </w:rPr>
        <w:t xml:space="preserve">2.1.5 – </w:t>
      </w:r>
      <w:r w:rsidR="00AF663B" w:rsidRPr="00990FF4">
        <w:rPr>
          <w:rFonts w:cs="Times New Roman"/>
          <w:bCs/>
          <w:color w:val="000000" w:themeColor="text1"/>
          <w:szCs w:val="28"/>
        </w:rPr>
        <w:t>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вни сф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рмир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ванн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bCs/>
          <w:color w:val="000000" w:themeColor="text1"/>
          <w:szCs w:val="28"/>
        </w:rPr>
        <w:t>учащихся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нтр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льн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й группы (к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нстатирующий эксперимент)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496"/>
        <w:gridCol w:w="2019"/>
        <w:gridCol w:w="2502"/>
      </w:tblGrid>
      <w:tr w:rsidR="00990FF4" w:rsidRPr="00990FF4" w:rsidTr="007410FB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FA785A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Имя и фамилия </w:t>
            </w:r>
            <w:r w:rsidRPr="00990FF4">
              <w:rPr>
                <w:rFonts w:cs="Times New Roman"/>
                <w:color w:val="000000" w:themeColor="text1"/>
                <w:szCs w:val="28"/>
              </w:rPr>
              <w:t xml:space="preserve"> испытуемого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Диагн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стические 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Ур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вни  сф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рмир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ванн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сти культуры п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ведения</w:t>
            </w:r>
          </w:p>
        </w:tc>
      </w:tr>
      <w:tr w:rsidR="00990FF4" w:rsidRPr="00990FF4" w:rsidTr="007410FB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 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Мет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д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990FF4" w:rsidRPr="00990FF4" w:rsidTr="007410F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DC4A0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>ценка в баллах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DC4A05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="00AF663B" w:rsidRPr="00990FF4">
              <w:rPr>
                <w:rFonts w:cs="Times New Roman"/>
                <w:color w:val="000000" w:themeColor="text1"/>
                <w:szCs w:val="28"/>
              </w:rPr>
              <w:t>ценка в баллах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990FF4" w:rsidRPr="00990FF4" w:rsidTr="007410FB">
        <w:trPr>
          <w:trHeight w:val="3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r w:rsidR="009A255D" w:rsidRPr="00990FF4">
              <w:rPr>
                <w:rFonts w:cs="Times New Roman"/>
                <w:color w:val="000000" w:themeColor="text1"/>
                <w:szCs w:val="28"/>
              </w:rPr>
              <w:t>Юнус Я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51301D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51301D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7410FB">
        <w:trPr>
          <w:trHeight w:val="51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r w:rsidR="009A255D" w:rsidRPr="00990FF4">
              <w:rPr>
                <w:rFonts w:cs="Times New Roman"/>
                <w:color w:val="000000" w:themeColor="text1"/>
                <w:szCs w:val="28"/>
              </w:rPr>
              <w:t>Руслан А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3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3. </w:t>
            </w:r>
            <w:r w:rsidR="009A255D" w:rsidRPr="00990FF4">
              <w:rPr>
                <w:rFonts w:cs="Times New Roman"/>
                <w:color w:val="000000" w:themeColor="text1"/>
                <w:szCs w:val="28"/>
              </w:rPr>
              <w:t>Сергей Д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7410FB">
        <w:trPr>
          <w:trHeight w:val="3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4. </w:t>
            </w:r>
            <w:r w:rsidR="00D77796" w:rsidRPr="00990FF4">
              <w:rPr>
                <w:rFonts w:cs="Times New Roman"/>
                <w:color w:val="000000" w:themeColor="text1"/>
                <w:szCs w:val="28"/>
              </w:rPr>
              <w:t>Андрей Д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48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5. </w:t>
            </w:r>
            <w:r w:rsidR="00D77796" w:rsidRPr="00990FF4">
              <w:rPr>
                <w:rFonts w:cs="Times New Roman"/>
                <w:color w:val="000000" w:themeColor="text1"/>
                <w:szCs w:val="28"/>
              </w:rPr>
              <w:t>Сулумбек И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51301D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</w:t>
            </w:r>
            <w:r w:rsidR="0051301D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  <w:tr w:rsidR="00990FF4" w:rsidRPr="00990FF4" w:rsidTr="007410FB">
        <w:trPr>
          <w:trHeight w:val="3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FC" w:rsidRPr="00990FF4" w:rsidRDefault="00F668FC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6. Хасан 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FC" w:rsidRPr="00990FF4" w:rsidRDefault="00F668FC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FC" w:rsidRPr="00990FF4" w:rsidRDefault="00F668FC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FC" w:rsidRPr="00990FF4" w:rsidRDefault="00F668FC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низкий</w:t>
            </w:r>
          </w:p>
        </w:tc>
      </w:tr>
      <w:tr w:rsidR="00990FF4" w:rsidRPr="00990FF4" w:rsidTr="007410FB">
        <w:trPr>
          <w:trHeight w:val="4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 xml:space="preserve">7. </w:t>
            </w:r>
            <w:r w:rsidR="00D77796" w:rsidRPr="00990FF4">
              <w:rPr>
                <w:rFonts w:cs="Times New Roman"/>
                <w:color w:val="000000" w:themeColor="text1"/>
                <w:szCs w:val="28"/>
              </w:rPr>
              <w:t>Максим М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выс</w:t>
            </w:r>
            <w:r w:rsidR="00DC4A05" w:rsidRPr="00990FF4">
              <w:rPr>
                <w:rFonts w:cs="Times New Roman"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color w:val="000000" w:themeColor="text1"/>
                <w:szCs w:val="28"/>
              </w:rPr>
              <w:t>кий</w:t>
            </w:r>
          </w:p>
        </w:tc>
      </w:tr>
      <w:tr w:rsidR="00990FF4" w:rsidRPr="00990FF4" w:rsidTr="007410FB">
        <w:trPr>
          <w:trHeight w:val="4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8. Константин З.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высокий</w:t>
            </w:r>
          </w:p>
        </w:tc>
      </w:tr>
      <w:tr w:rsidR="00990FF4" w:rsidRPr="00990FF4" w:rsidTr="007410FB">
        <w:trPr>
          <w:trHeight w:val="4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9. Вячеслав Н.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1о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9" w:rsidRPr="00990FF4" w:rsidRDefault="00737A29" w:rsidP="005658C1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0FF4">
              <w:rPr>
                <w:rFonts w:cs="Times New Roman"/>
                <w:color w:val="000000" w:themeColor="text1"/>
                <w:szCs w:val="28"/>
              </w:rPr>
              <w:t>средний</w:t>
            </w:r>
          </w:p>
        </w:tc>
      </w:tr>
    </w:tbl>
    <w:p w:rsidR="00737A29" w:rsidRPr="00990FF4" w:rsidRDefault="00FA785A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</w:p>
    <w:p w:rsidR="00AF663B" w:rsidRPr="00990FF4" w:rsidRDefault="00FA785A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ab/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Таблица </w:t>
      </w:r>
      <w:r>
        <w:rPr>
          <w:rFonts w:cs="Times New Roman"/>
          <w:bCs/>
          <w:color w:val="000000" w:themeColor="text1"/>
          <w:szCs w:val="28"/>
        </w:rPr>
        <w:t xml:space="preserve">2.1.6 – </w:t>
      </w:r>
      <w:r w:rsidR="00AF663B" w:rsidRPr="00990FF4">
        <w:rPr>
          <w:rFonts w:cs="Times New Roman"/>
          <w:bCs/>
          <w:color w:val="000000" w:themeColor="text1"/>
          <w:szCs w:val="28"/>
        </w:rPr>
        <w:t>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вни сф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рмир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ванн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ведения у </w:t>
      </w:r>
      <w:r w:rsidR="00DC4A05" w:rsidRPr="00990FF4">
        <w:rPr>
          <w:rFonts w:cs="Times New Roman"/>
          <w:bCs/>
          <w:color w:val="000000" w:themeColor="text1"/>
          <w:szCs w:val="28"/>
        </w:rPr>
        <w:t>учащихся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старшег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</w:t>
      </w:r>
      <w:r w:rsidR="00F668FC" w:rsidRPr="00990FF4">
        <w:rPr>
          <w:rFonts w:cs="Times New Roman"/>
          <w:bCs/>
          <w:color w:val="000000" w:themeColor="text1"/>
          <w:szCs w:val="28"/>
        </w:rPr>
        <w:t>школьного звена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на этапе 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>нстатирующег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="00AF663B" w:rsidRPr="00990FF4">
        <w:rPr>
          <w:rFonts w:cs="Times New Roman"/>
          <w:bCs/>
          <w:color w:val="000000" w:themeColor="text1"/>
          <w:szCs w:val="28"/>
        </w:rPr>
        <w:t xml:space="preserve">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147"/>
        <w:gridCol w:w="1177"/>
        <w:gridCol w:w="1065"/>
        <w:gridCol w:w="1115"/>
        <w:gridCol w:w="1135"/>
        <w:gridCol w:w="1049"/>
      </w:tblGrid>
      <w:tr w:rsidR="00FA785A" w:rsidRPr="00990FF4" w:rsidTr="007410FB">
        <w:trPr>
          <w:trHeight w:val="180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Группа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Низкий 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вень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Средний 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вень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Выс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кий 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вень</w:t>
            </w:r>
          </w:p>
        </w:tc>
      </w:tr>
      <w:tr w:rsidR="00FA785A" w:rsidRPr="00990FF4" w:rsidTr="007410FB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Абс.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Абс.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Абс.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FA785A" w:rsidRPr="00990FF4" w:rsidTr="007410FB">
        <w:trPr>
          <w:trHeight w:val="180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Экспериментальная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12</w:t>
            </w:r>
          </w:p>
        </w:tc>
      </w:tr>
      <w:tr w:rsidR="00FA785A" w:rsidRPr="00990FF4" w:rsidTr="007410FB">
        <w:trPr>
          <w:trHeight w:val="180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нтр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льная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737A29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23</w:t>
            </w:r>
          </w:p>
        </w:tc>
      </w:tr>
    </w:tbl>
    <w:p w:rsidR="007410FB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</w:p>
    <w:p w:rsidR="00AF663B" w:rsidRPr="00990FF4" w:rsidRDefault="00FA785A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ab/>
      </w:r>
      <w:r w:rsidR="00AF663B" w:rsidRPr="00990FF4">
        <w:rPr>
          <w:rFonts w:cs="Times New Roman"/>
          <w:color w:val="000000" w:themeColor="text1"/>
          <w:szCs w:val="28"/>
        </w:rPr>
        <w:t>Исх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дя из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лученных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нстатирующег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 эксперимента, </w:t>
      </w:r>
      <w:r w:rsidR="007410FB">
        <w:rPr>
          <w:rFonts w:cs="Times New Roman"/>
          <w:color w:val="000000" w:themeColor="text1"/>
          <w:szCs w:val="28"/>
        </w:rPr>
        <w:t>п</w:t>
      </w:r>
      <w:r w:rsidR="00AF663B" w:rsidRPr="00990FF4">
        <w:rPr>
          <w:rFonts w:cs="Times New Roman"/>
          <w:color w:val="000000" w:themeColor="text1"/>
          <w:szCs w:val="28"/>
        </w:rPr>
        <w:t>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г сделал следующие выв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ды: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у 4</w:t>
      </w:r>
      <w:r w:rsidR="00144862" w:rsidRPr="00990FF4">
        <w:rPr>
          <w:rFonts w:cs="Times New Roman"/>
          <w:color w:val="000000" w:themeColor="text1"/>
          <w:szCs w:val="28"/>
        </w:rPr>
        <w:t>4</w:t>
      </w:r>
      <w:r w:rsidRPr="00990FF4">
        <w:rPr>
          <w:rFonts w:cs="Times New Roman"/>
          <w:color w:val="000000" w:themeColor="text1"/>
          <w:szCs w:val="28"/>
        </w:rPr>
        <w:t xml:space="preserve"> %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</w:t>
      </w:r>
      <w:r w:rsidR="00144862" w:rsidRPr="00990FF4">
        <w:rPr>
          <w:rFonts w:cs="Times New Roman"/>
          <w:color w:val="000000" w:themeColor="text1"/>
          <w:szCs w:val="28"/>
        </w:rPr>
        <w:t>и 33</w:t>
      </w:r>
      <w:r w:rsidRPr="00990FF4">
        <w:rPr>
          <w:rFonts w:cs="Times New Roman"/>
          <w:color w:val="000000" w:themeColor="text1"/>
          <w:szCs w:val="28"/>
        </w:rPr>
        <w:t xml:space="preserve"> %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групп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с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тветствует низк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му; </w:t>
      </w:r>
    </w:p>
    <w:p w:rsidR="00AF663B" w:rsidRPr="00990FF4" w:rsidRDefault="00144862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у 44</w:t>
      </w:r>
      <w:r w:rsidR="00AF663B" w:rsidRPr="00990FF4">
        <w:rPr>
          <w:rFonts w:cs="Times New Roman"/>
          <w:color w:val="000000" w:themeColor="text1"/>
          <w:szCs w:val="28"/>
        </w:rPr>
        <w:t xml:space="preserve"> %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="00AF663B" w:rsidRPr="00990FF4">
        <w:rPr>
          <w:rFonts w:cs="Times New Roman"/>
          <w:color w:val="000000" w:themeColor="text1"/>
          <w:szCs w:val="28"/>
        </w:rPr>
        <w:t xml:space="preserve">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 xml:space="preserve">й </w:t>
      </w:r>
      <w:r w:rsidRPr="00990FF4">
        <w:rPr>
          <w:rFonts w:cs="Times New Roman"/>
          <w:color w:val="000000" w:themeColor="text1"/>
          <w:szCs w:val="28"/>
        </w:rPr>
        <w:t>и 44</w:t>
      </w:r>
      <w:r w:rsidR="00AF663B" w:rsidRPr="00990FF4">
        <w:rPr>
          <w:rFonts w:cs="Times New Roman"/>
          <w:color w:val="000000" w:themeColor="text1"/>
          <w:szCs w:val="28"/>
        </w:rPr>
        <w:t xml:space="preserve"> %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групп </w:t>
      </w:r>
      <w:r w:rsidR="00AF663B" w:rsidRPr="00990FF4">
        <w:rPr>
          <w:rFonts w:cs="Times New Roman"/>
          <w:color w:val="000000" w:themeColor="text1"/>
          <w:szCs w:val="28"/>
        </w:rPr>
        <w:t>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вень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AF663B" w:rsidRPr="00990FF4">
        <w:rPr>
          <w:rFonts w:cs="Times New Roman"/>
          <w:color w:val="000000" w:themeColor="text1"/>
          <w:szCs w:val="28"/>
        </w:rPr>
        <w:t>ведения с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="00AF663B" w:rsidRPr="00990FF4">
        <w:rPr>
          <w:rFonts w:cs="Times New Roman"/>
          <w:color w:val="000000" w:themeColor="text1"/>
          <w:szCs w:val="28"/>
        </w:rPr>
        <w:t xml:space="preserve">тветствует среднему; 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у 1</w:t>
      </w:r>
      <w:r w:rsidR="00144862" w:rsidRPr="00990FF4">
        <w:rPr>
          <w:rFonts w:cs="Times New Roman"/>
          <w:color w:val="000000" w:themeColor="text1"/>
          <w:szCs w:val="28"/>
        </w:rPr>
        <w:t>2</w:t>
      </w:r>
      <w:r w:rsidRPr="00990FF4">
        <w:rPr>
          <w:rFonts w:cs="Times New Roman"/>
          <w:color w:val="000000" w:themeColor="text1"/>
          <w:szCs w:val="28"/>
        </w:rPr>
        <w:t xml:space="preserve"> % </w:t>
      </w:r>
      <w:r w:rsidR="00F139A9" w:rsidRPr="00990FF4">
        <w:rPr>
          <w:rFonts w:cs="Times New Roman"/>
          <w:color w:val="000000" w:themeColor="text1"/>
          <w:szCs w:val="28"/>
        </w:rPr>
        <w:t>учеников</w:t>
      </w:r>
      <w:r w:rsidRPr="00990FF4">
        <w:rPr>
          <w:rFonts w:cs="Times New Roman"/>
          <w:color w:val="000000" w:themeColor="text1"/>
          <w:szCs w:val="28"/>
        </w:rPr>
        <w:t xml:space="preserve">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и </w:t>
      </w:r>
      <w:r w:rsidR="00144862" w:rsidRPr="00990FF4">
        <w:rPr>
          <w:rFonts w:cs="Times New Roman"/>
          <w:color w:val="000000" w:themeColor="text1"/>
          <w:szCs w:val="28"/>
        </w:rPr>
        <w:t xml:space="preserve">23 % </w:t>
      </w:r>
      <w:r w:rsidRPr="00990FF4">
        <w:rPr>
          <w:rFonts w:cs="Times New Roman"/>
          <w:color w:val="000000" w:themeColor="text1"/>
          <w:szCs w:val="28"/>
        </w:rPr>
        <w:t>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групп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– выс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кий.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Анализ данных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дал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гу </w:t>
      </w:r>
      <w:r w:rsidR="00195F1B" w:rsidRPr="00990FF4">
        <w:rPr>
          <w:rFonts w:cs="Times New Roman"/>
          <w:color w:val="000000" w:themeColor="text1"/>
          <w:szCs w:val="28"/>
        </w:rPr>
        <w:t>СОШ</w:t>
      </w:r>
      <w:r w:rsidRPr="00990FF4">
        <w:rPr>
          <w:rFonts w:cs="Times New Roman"/>
          <w:color w:val="000000" w:themeColor="text1"/>
          <w:szCs w:val="28"/>
        </w:rPr>
        <w:t xml:space="preserve"> сделать выв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FA785A">
        <w:rPr>
          <w:rFonts w:cs="Times New Roman"/>
          <w:color w:val="000000" w:themeColor="text1"/>
          <w:szCs w:val="28"/>
        </w:rPr>
        <w:t xml:space="preserve">д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у испытуемых </w:t>
      </w:r>
      <w:r w:rsidR="00DC4A05" w:rsidRPr="00990FF4">
        <w:rPr>
          <w:rFonts w:cs="Times New Roman"/>
          <w:color w:val="000000" w:themeColor="text1"/>
          <w:szCs w:val="28"/>
        </w:rPr>
        <w:t>учащихся</w:t>
      </w:r>
      <w:r w:rsidRPr="00990FF4">
        <w:rPr>
          <w:rFonts w:cs="Times New Roman"/>
          <w:color w:val="000000" w:themeColor="text1"/>
          <w:szCs w:val="28"/>
        </w:rPr>
        <w:t xml:space="preserve"> пре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195F1B" w:rsidRPr="00990FF4">
        <w:rPr>
          <w:rFonts w:cs="Times New Roman"/>
          <w:color w:val="000000" w:themeColor="text1"/>
          <w:szCs w:val="28"/>
        </w:rPr>
        <w:t>бладают низкий и средний (44</w:t>
      </w:r>
      <w:r w:rsidRPr="00990FF4">
        <w:rPr>
          <w:rFonts w:cs="Times New Roman"/>
          <w:color w:val="000000" w:themeColor="text1"/>
          <w:szCs w:val="28"/>
        </w:rPr>
        <w:t xml:space="preserve"> %)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вни сф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культуры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сле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ми </w:t>
      </w:r>
      <w:r w:rsidR="00195F1B" w:rsidRPr="00990FF4">
        <w:rPr>
          <w:rFonts w:cs="Times New Roman"/>
          <w:color w:val="000000" w:themeColor="text1"/>
          <w:szCs w:val="28"/>
        </w:rPr>
        <w:t>СОШ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да наблюдения, мы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тразили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результаты в таблице </w:t>
      </w:r>
      <w:r w:rsidR="00FA785A">
        <w:rPr>
          <w:rFonts w:cs="Times New Roman"/>
          <w:color w:val="000000" w:themeColor="text1"/>
          <w:szCs w:val="28"/>
        </w:rPr>
        <w:t>2.1.7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bCs/>
          <w:color w:val="000000" w:themeColor="text1"/>
          <w:szCs w:val="28"/>
        </w:rPr>
        <w:tab/>
      </w:r>
      <w:r w:rsidR="00FA785A">
        <w:rPr>
          <w:rFonts w:cs="Times New Roman"/>
          <w:bCs/>
          <w:color w:val="000000" w:themeColor="text1"/>
          <w:szCs w:val="28"/>
        </w:rPr>
        <w:tab/>
      </w:r>
      <w:r w:rsidRPr="00990FF4">
        <w:rPr>
          <w:rFonts w:cs="Times New Roman"/>
          <w:bCs/>
          <w:color w:val="000000" w:themeColor="text1"/>
          <w:szCs w:val="28"/>
        </w:rPr>
        <w:t xml:space="preserve">Таблица </w:t>
      </w:r>
      <w:r w:rsidR="00FA785A">
        <w:rPr>
          <w:rFonts w:cs="Times New Roman"/>
          <w:bCs/>
          <w:color w:val="000000" w:themeColor="text1"/>
          <w:szCs w:val="28"/>
        </w:rPr>
        <w:t xml:space="preserve">2.1.7 – </w:t>
      </w:r>
      <w:r w:rsidRPr="00990FF4">
        <w:rPr>
          <w:rFonts w:cs="Times New Roman"/>
          <w:bCs/>
          <w:color w:val="000000" w:themeColor="text1"/>
          <w:szCs w:val="28"/>
        </w:rPr>
        <w:t>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вни развития знаний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гами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 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де наблюдения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2160"/>
      </w:tblGrid>
      <w:tr w:rsidR="00AF663B" w:rsidRPr="00990FF4" w:rsidTr="007410FB">
        <w:trPr>
          <w:trHeight w:val="330"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Ур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вни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личеств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 испытуемых</w:t>
            </w:r>
          </w:p>
        </w:tc>
      </w:tr>
      <w:tr w:rsidR="00AF663B" w:rsidRPr="00990FF4" w:rsidTr="007410FB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3B" w:rsidRPr="00990FF4" w:rsidRDefault="00AF663B" w:rsidP="005658C1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 xml:space="preserve">   Абс.</w:t>
            </w:r>
          </w:p>
        </w:tc>
      </w:tr>
      <w:tr w:rsidR="00990FF4" w:rsidRPr="00990FF4" w:rsidTr="007410FB">
        <w:trPr>
          <w:trHeight w:val="34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7</w:t>
            </w:r>
          </w:p>
        </w:tc>
      </w:tr>
      <w:tr w:rsidR="00990FF4" w:rsidRPr="00990FF4" w:rsidTr="007410FB">
        <w:trPr>
          <w:trHeight w:val="57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</w:tc>
      </w:tr>
      <w:tr w:rsidR="00990FF4" w:rsidRPr="00990FF4" w:rsidTr="007410FB">
        <w:trPr>
          <w:trHeight w:val="28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Выс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</w:tr>
      <w:tr w:rsidR="00AF663B" w:rsidRPr="00990FF4" w:rsidTr="007410FB">
        <w:trPr>
          <w:trHeight w:val="28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Всег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AF663B" w:rsidP="005658C1">
            <w:pPr>
              <w:tabs>
                <w:tab w:val="left" w:pos="540"/>
              </w:tabs>
              <w:spacing w:after="0" w:line="360" w:lineRule="auto"/>
              <w:ind w:firstLine="539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  <w:r w:rsidR="00DC4A05" w:rsidRPr="00990FF4">
              <w:rPr>
                <w:rFonts w:cs="Times New Roman"/>
                <w:bCs/>
                <w:color w:val="000000" w:themeColor="text1"/>
                <w:szCs w:val="28"/>
              </w:rPr>
              <w:t>оо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B" w:rsidRPr="00990FF4" w:rsidRDefault="00195F1B" w:rsidP="005658C1">
            <w:pPr>
              <w:tabs>
                <w:tab w:val="left" w:pos="540"/>
              </w:tabs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90FF4">
              <w:rPr>
                <w:rFonts w:cs="Times New Roman"/>
                <w:bCs/>
                <w:color w:val="000000" w:themeColor="text1"/>
                <w:szCs w:val="28"/>
              </w:rPr>
              <w:t>18</w:t>
            </w:r>
          </w:p>
        </w:tc>
      </w:tr>
    </w:tbl>
    <w:p w:rsidR="00AF663B" w:rsidRPr="00990FF4" w:rsidRDefault="00AF663B" w:rsidP="005658C1">
      <w:pPr>
        <w:tabs>
          <w:tab w:val="left" w:pos="56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11646A">
      <w:pPr>
        <w:tabs>
          <w:tab w:val="left" w:pos="56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Таким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м, низкий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развития знаний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наблюдения –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ставил </w:t>
      </w:r>
      <w:r w:rsidR="00195F1B" w:rsidRPr="00990FF4">
        <w:rPr>
          <w:rFonts w:cs="Times New Roman"/>
          <w:color w:val="000000" w:themeColor="text1"/>
          <w:szCs w:val="28"/>
        </w:rPr>
        <w:t xml:space="preserve">39 </w:t>
      </w:r>
      <w:r w:rsidRPr="00990FF4">
        <w:rPr>
          <w:rFonts w:cs="Times New Roman"/>
          <w:color w:val="000000" w:themeColor="text1"/>
          <w:szCs w:val="28"/>
        </w:rPr>
        <w:t xml:space="preserve">%, средний – </w:t>
      </w:r>
      <w:r w:rsidR="00195F1B" w:rsidRPr="00990FF4">
        <w:rPr>
          <w:rFonts w:cs="Times New Roman"/>
          <w:color w:val="000000" w:themeColor="text1"/>
          <w:szCs w:val="28"/>
        </w:rPr>
        <w:t xml:space="preserve">44 </w:t>
      </w:r>
      <w:r w:rsidRPr="00990FF4">
        <w:rPr>
          <w:rFonts w:cs="Times New Roman"/>
          <w:color w:val="000000" w:themeColor="text1"/>
          <w:szCs w:val="28"/>
        </w:rPr>
        <w:t>%, а выс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кий – </w:t>
      </w:r>
      <w:r w:rsidR="00195F1B" w:rsidRPr="00990FF4">
        <w:rPr>
          <w:rFonts w:cs="Times New Roman"/>
          <w:color w:val="000000" w:themeColor="text1"/>
          <w:szCs w:val="28"/>
        </w:rPr>
        <w:t>17 %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D90942" w:rsidRDefault="00D90942" w:rsidP="0011646A">
      <w:pPr>
        <w:pStyle w:val="2"/>
        <w:spacing w:before="0" w:beforeAutospacing="0" w:after="0" w:afterAutospacing="0"/>
      </w:pPr>
    </w:p>
    <w:p w:rsidR="00F31D83" w:rsidRDefault="00F31D83" w:rsidP="0011646A">
      <w:pPr>
        <w:pStyle w:val="2"/>
        <w:spacing w:before="0" w:beforeAutospacing="0" w:after="0" w:afterAutospacing="0"/>
      </w:pPr>
    </w:p>
    <w:p w:rsidR="00F31D83" w:rsidRDefault="00F31D83" w:rsidP="0011646A">
      <w:pPr>
        <w:pStyle w:val="2"/>
        <w:spacing w:before="0" w:beforeAutospacing="0" w:after="0" w:afterAutospacing="0"/>
      </w:pPr>
    </w:p>
    <w:p w:rsidR="00AF663B" w:rsidRPr="00190592" w:rsidRDefault="00AF663B" w:rsidP="0011646A">
      <w:pPr>
        <w:pStyle w:val="2"/>
        <w:spacing w:before="0" w:beforeAutospacing="0" w:after="0" w:afterAutospacing="0"/>
      </w:pPr>
      <w:bookmarkStart w:id="8" w:name="_Toc517627313"/>
      <w:r w:rsidRPr="00190592">
        <w:lastRenderedPageBreak/>
        <w:t>2.2  Ф</w:t>
      </w:r>
      <w:r w:rsidR="00DC4A05" w:rsidRPr="00190592">
        <w:t>о</w:t>
      </w:r>
      <w:r w:rsidRPr="00190592">
        <w:t>рмир</w:t>
      </w:r>
      <w:r w:rsidR="00DC4A05" w:rsidRPr="00190592">
        <w:t>о</w:t>
      </w:r>
      <w:r w:rsidRPr="00190592">
        <w:t>вание умений пр</w:t>
      </w:r>
      <w:r w:rsidR="00DC4A05" w:rsidRPr="00190592">
        <w:t>о</w:t>
      </w:r>
      <w:r w:rsidRPr="00190592">
        <w:t>ведения научн</w:t>
      </w:r>
      <w:r w:rsidR="00DC4A05" w:rsidRPr="00190592">
        <w:t>о</w:t>
      </w:r>
      <w:r w:rsidRPr="00190592">
        <w:t>-педаг</w:t>
      </w:r>
      <w:r w:rsidR="00DC4A05" w:rsidRPr="00190592">
        <w:t>о</w:t>
      </w:r>
      <w:r w:rsidRPr="00190592">
        <w:t>гических исслед</w:t>
      </w:r>
      <w:r w:rsidR="00DC4A05" w:rsidRPr="00190592">
        <w:t>о</w:t>
      </w:r>
      <w:r w:rsidRPr="00190592">
        <w:t>ваний в деятельн</w:t>
      </w:r>
      <w:r w:rsidR="00DC4A05" w:rsidRPr="00190592">
        <w:t>о</w:t>
      </w:r>
      <w:r w:rsidRPr="00190592">
        <w:t xml:space="preserve">сти </w:t>
      </w:r>
      <w:r w:rsidR="00DC4A05" w:rsidRPr="00190592">
        <w:t>общеобразовательного</w:t>
      </w:r>
      <w:r w:rsidRPr="00190592">
        <w:t xml:space="preserve"> учреждения</w:t>
      </w:r>
      <w:bookmarkEnd w:id="8"/>
    </w:p>
    <w:p w:rsidR="00AF663B" w:rsidRPr="00990FF4" w:rsidRDefault="00AF663B" w:rsidP="00D909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b/>
          <w:color w:val="000000" w:themeColor="text1"/>
          <w:szCs w:val="28"/>
        </w:rPr>
        <w:tab/>
      </w:r>
      <w:r w:rsidR="00110470" w:rsidRPr="00990FF4">
        <w:rPr>
          <w:rFonts w:cs="Times New Roman"/>
          <w:b/>
          <w:color w:val="000000" w:themeColor="text1"/>
          <w:szCs w:val="28"/>
        </w:rPr>
        <w:t xml:space="preserve">Для выявления умений проведения необходимо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существить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ванию умений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                                        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 xml:space="preserve">Были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значены следующие </w:t>
      </w:r>
      <w:r w:rsidRPr="00990FF4">
        <w:rPr>
          <w:rFonts w:cs="Times New Roman"/>
          <w:b/>
          <w:color w:val="000000" w:themeColor="text1"/>
          <w:szCs w:val="28"/>
        </w:rPr>
        <w:t xml:space="preserve">задачи </w:t>
      </w:r>
      <w:r w:rsidR="00085538" w:rsidRPr="00990FF4">
        <w:rPr>
          <w:rFonts w:cs="Times New Roman"/>
          <w:b/>
          <w:color w:val="000000" w:themeColor="text1"/>
          <w:szCs w:val="28"/>
        </w:rPr>
        <w:t>педагогического наблюдения</w:t>
      </w:r>
      <w:r w:rsidRPr="00990FF4">
        <w:rPr>
          <w:rFonts w:cs="Times New Roman"/>
          <w:b/>
          <w:color w:val="000000" w:themeColor="text1"/>
          <w:szCs w:val="28"/>
        </w:rPr>
        <w:t>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1.  Разраб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тать мер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приятия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вышению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вня знаний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вании.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2. 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вести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нсультацию для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ванию их умений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существлять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вательскую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сть,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принципы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вания;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вести беседу, 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 изучали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              к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ведению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ваний,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данных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3. 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анализир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веденную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ту.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умений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                                 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выражен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                              в следующих аспектах. Так,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ги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вали следующие умения и знания: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не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рук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дств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 xml:space="preserve">-  важна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бъективная или субъективная 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визна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дукта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результаты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не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бязательн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длежат публикации;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FA785A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вание требует при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писании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стиля изл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жения результат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ги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усваивали следующие принципы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принцип иерархичн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-  принцип сам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рганизации;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lastRenderedPageBreak/>
        <w:tab/>
        <w:t>- принцип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четания индивидуальн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 групп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рефлексии,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трудничества, индивидуализации,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дуктивн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5658C1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умения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пирал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сь на принципы цел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изучения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цесса,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рый предп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лагает: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максимальн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системн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в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вании;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устан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вление связи изучаем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качества с сущн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стными силами 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>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 мн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оо</w:t>
      </w:r>
      <w:r w:rsidRPr="00990FF4">
        <w:rPr>
          <w:rFonts w:cs="Times New Roman"/>
          <w:color w:val="000000" w:themeColor="text1"/>
          <w:szCs w:val="28"/>
        </w:rPr>
        <w:t>бразия внешних факт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в,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здействующих на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личн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сти, изл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жение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дики рук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дства этими факт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рами    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ны </w:t>
      </w:r>
      <w:r w:rsidR="00DC4A05" w:rsidRPr="00990FF4">
        <w:rPr>
          <w:rFonts w:cs="Times New Roman"/>
          <w:color w:val="000000" w:themeColor="text1"/>
          <w:szCs w:val="28"/>
        </w:rPr>
        <w:t>учителей</w:t>
      </w:r>
      <w:r w:rsidRPr="00990FF4">
        <w:rPr>
          <w:rFonts w:cs="Times New Roman"/>
          <w:color w:val="000000" w:themeColor="text1"/>
          <w:szCs w:val="28"/>
        </w:rPr>
        <w:t>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 раскрытие механизма изучаем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явления;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четк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пределение места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явления в цел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AE40E3" w:rsidRPr="00990FF4">
        <w:rPr>
          <w:rFonts w:cs="Times New Roman"/>
          <w:color w:val="000000" w:themeColor="text1"/>
          <w:szCs w:val="28"/>
        </w:rPr>
        <w:t>учитель</w:t>
      </w:r>
      <w:r w:rsidRPr="00990FF4">
        <w:rPr>
          <w:rFonts w:cs="Times New Roman"/>
          <w:color w:val="000000" w:themeColor="text1"/>
          <w:szCs w:val="28"/>
        </w:rPr>
        <w:t>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цессе.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С целью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умений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существлять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 была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ведена </w:t>
      </w:r>
      <w:r w:rsidRPr="00990FF4">
        <w:rPr>
          <w:rFonts w:cs="Times New Roman"/>
          <w:b/>
          <w:color w:val="000000" w:themeColor="text1"/>
          <w:szCs w:val="28"/>
        </w:rPr>
        <w:t>к</w:t>
      </w:r>
      <w:r w:rsidR="00DC4A05" w:rsidRPr="00990FF4">
        <w:rPr>
          <w:rFonts w:cs="Times New Roman"/>
          <w:b/>
          <w:color w:val="000000" w:themeColor="text1"/>
          <w:szCs w:val="28"/>
        </w:rPr>
        <w:t>о</w:t>
      </w:r>
      <w:r w:rsidRPr="00990FF4">
        <w:rPr>
          <w:rFonts w:cs="Times New Roman"/>
          <w:b/>
          <w:color w:val="000000" w:themeColor="text1"/>
          <w:szCs w:val="28"/>
        </w:rPr>
        <w:t>нсультация</w:t>
      </w:r>
      <w:r w:rsidRPr="00990FF4">
        <w:rPr>
          <w:rFonts w:cs="Times New Roman"/>
          <w:color w:val="000000" w:themeColor="text1"/>
          <w:szCs w:val="28"/>
        </w:rPr>
        <w:t>, 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рассм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85538" w:rsidRPr="00990FF4">
        <w:rPr>
          <w:rFonts w:cs="Times New Roman"/>
          <w:color w:val="000000" w:themeColor="text1"/>
          <w:szCs w:val="28"/>
        </w:rPr>
        <w:t xml:space="preserve">трен  </w:t>
      </w:r>
      <w:r w:rsidRPr="00990FF4">
        <w:rPr>
          <w:rFonts w:cs="Times New Roman"/>
          <w:color w:val="000000" w:themeColor="text1"/>
          <w:szCs w:val="28"/>
        </w:rPr>
        <w:t>и изучен принцип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мплексн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На этапе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эксперимента были изучены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                           к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му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ванию:</w:t>
      </w:r>
      <w:r w:rsidR="009B381B">
        <w:rPr>
          <w:rFonts w:cs="Times New Roman"/>
          <w:color w:val="000000" w:themeColor="text1"/>
          <w:szCs w:val="28"/>
        </w:rPr>
        <w:t xml:space="preserve"> с</w:t>
      </w:r>
      <w:r w:rsidRPr="00990FF4">
        <w:rPr>
          <w:rFonts w:cs="Times New Roman"/>
          <w:color w:val="000000" w:themeColor="text1"/>
          <w:szCs w:val="28"/>
        </w:rPr>
        <w:t>ущн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заключается в изучении взаим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связей между треб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ваниями развивающег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бщества к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085538" w:rsidRPr="00990FF4">
        <w:rPr>
          <w:rFonts w:cs="Times New Roman"/>
          <w:color w:val="000000" w:themeColor="text1"/>
          <w:szCs w:val="28"/>
        </w:rPr>
        <w:t xml:space="preserve">им членам </w:t>
      </w:r>
      <w:r w:rsidRPr="00990FF4">
        <w:rPr>
          <w:rFonts w:cs="Times New Roman"/>
          <w:color w:val="000000" w:themeColor="text1"/>
          <w:szCs w:val="28"/>
        </w:rPr>
        <w:t>и зак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мерн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стями развития </w:t>
      </w:r>
      <w:r w:rsidR="00DC4A05" w:rsidRPr="00990FF4">
        <w:rPr>
          <w:rFonts w:cs="Times New Roman"/>
          <w:color w:val="000000" w:themeColor="text1"/>
          <w:szCs w:val="28"/>
        </w:rPr>
        <w:t>учащегося</w:t>
      </w:r>
      <w:r w:rsidRPr="00990FF4">
        <w:rPr>
          <w:rFonts w:cs="Times New Roman"/>
          <w:color w:val="000000" w:themeColor="text1"/>
          <w:szCs w:val="28"/>
        </w:rPr>
        <w:t>. Не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умение предвидеть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циальн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развитие, на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 разраб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тать те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рию и практику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спитания,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дчинить их актуальн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му наст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ящему и будущем.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вание не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бъясняет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цесс,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дает знания для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де </w:t>
      </w:r>
      <w:r w:rsidR="008B4AD4" w:rsidRPr="00990FF4">
        <w:rPr>
          <w:rFonts w:cs="Times New Roman"/>
          <w:color w:val="000000" w:themeColor="text1"/>
          <w:szCs w:val="28"/>
        </w:rPr>
        <w:t>наблюдения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гами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были изучены следующие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1.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 сравнительн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анализа литературы,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рый предп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лагает изучение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са в литературе, 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рии, при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Pr="00990FF4">
        <w:rPr>
          <w:rFonts w:cs="Times New Roman"/>
          <w:color w:val="000000" w:themeColor="text1"/>
          <w:szCs w:val="28"/>
        </w:rPr>
        <w:lastRenderedPageBreak/>
        <w:t>анализируются все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ды.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 узнали,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наук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нак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плен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блеме (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вные научные идеи,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вные принципы научных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ваний и т. д.). Для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нужн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тщательн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брать литературу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теме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вания,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тметить, на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братить внимание в первую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чередь.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гам указан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следует анализир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литературу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следующим параметрам: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как разные ученые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нимали суть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блемы, изучаем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са;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 xml:space="preserve">- какие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пределения давали субъекту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какие признаки считали существенными и т. д.;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в чем сущн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данн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блемы у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или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учен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чем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бъяснить;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как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мест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блемы в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бщей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системе, в те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рии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бучения и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спитания, в практике;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как связан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явление с другими 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дственными явлениями –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вными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чными;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при каких 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виях,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мнению ученых,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птимальн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текает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 или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цесс,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или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явление;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-  как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вы внутренние движущие силы, механизм изучаем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цесса или явления, как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 их динамика.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 xml:space="preserve">Анализ заканчивается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бщими выв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дами ученых; эти выв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лжны стать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рными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зициями в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те. Не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критически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ценивать все,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сделан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казывать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субъективн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шение к нему и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ю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чку зрения. Критический анализ имеющейся литературы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лжен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пираться на анализ 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гический, структурный, факт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гический, а не на личную 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чку зрения.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лжна быть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шая база знаний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блеме,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бы критик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вать, 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рить,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лемизир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2.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делир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рый является наглядн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бразн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характеристик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изучаемых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и явлений с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щью схем, чертежей, кратких 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весных характеристик,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писаний, ин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гда с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щью матриц, симв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в, математических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рмул и т. д.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lastRenderedPageBreak/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3.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 причинн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-следственн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анализа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ляет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бъяснить выявленную причину и глубже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суть изучаем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явления или изменения.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  <w:r w:rsidR="009B381B">
        <w:rPr>
          <w:rFonts w:cs="Times New Roman"/>
          <w:color w:val="000000" w:themeColor="text1"/>
          <w:szCs w:val="28"/>
        </w:rPr>
        <w:tab/>
      </w:r>
      <w:r w:rsidRPr="00990FF4">
        <w:rPr>
          <w:rFonts w:cs="Times New Roman"/>
          <w:color w:val="000000" w:themeColor="text1"/>
          <w:szCs w:val="28"/>
        </w:rPr>
        <w:t>4.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гические наблюдения – эт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 целенаправленн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сприятие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цесса в естественных 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виях. </w:t>
      </w:r>
      <w:r w:rsidR="008B4AD4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быть стр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спланир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, предусматривать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рмы фиксации наблюдений. Наблюдения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гут быть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средственными                            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ванными,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ткрытыми и закрытыми, непрерывными и дискретными (прерывистыми), мн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графическими. Эффективным считается включенн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наблюдение,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гда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 активн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участвует 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сти наблюдаемых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бъект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в. Скрыт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наблюдение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существляется через зеркальную (стеклянную) стену или с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щью телекамеры.</w:t>
      </w: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</w:r>
    </w:p>
    <w:p w:rsidR="00AF663B" w:rsidRPr="00990FF4" w:rsidRDefault="00AF663B" w:rsidP="005658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990FF4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8B4AD4" w:rsidRPr="00990FF4" w:rsidRDefault="008B4AD4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8B4AD4" w:rsidRPr="00990FF4" w:rsidRDefault="008B4AD4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8B4AD4" w:rsidRDefault="008B4AD4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AF663B" w:rsidRPr="00190592" w:rsidRDefault="00AF663B" w:rsidP="00D74DB5">
      <w:pPr>
        <w:pStyle w:val="1"/>
        <w:spacing w:before="0" w:line="360" w:lineRule="auto"/>
      </w:pPr>
      <w:bookmarkStart w:id="9" w:name="_Toc517627314"/>
      <w:r w:rsidRPr="00190592">
        <w:lastRenderedPageBreak/>
        <w:t>Заключение</w:t>
      </w:r>
      <w:bookmarkEnd w:id="9"/>
    </w:p>
    <w:p w:rsidR="00AF663B" w:rsidRPr="00990FF4" w:rsidRDefault="00AF663B" w:rsidP="00D74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Те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ретический анализ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блемы и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-экспериментальная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та                    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изучению исп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льз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наблюдения как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да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в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зв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ляют сделать следующие выв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ды:</w:t>
      </w:r>
    </w:p>
    <w:p w:rsidR="00AF663B" w:rsidRPr="00990FF4" w:rsidRDefault="00AF663B" w:rsidP="00D74DB5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 1. </w:t>
      </w:r>
      <w:r w:rsidRPr="00990FF4">
        <w:rPr>
          <w:rFonts w:cs="Times New Roman"/>
          <w:bCs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дами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гическ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вания называют сп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бы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лучения научн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й инф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рмации с целью устан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вления зак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мерных связей,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тн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шений, зависим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стей и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ения научных те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рий.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ды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гических исслед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ваний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дразделяются на те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ретические и эмпирические. 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bCs/>
          <w:color w:val="000000" w:themeColor="text1"/>
          <w:szCs w:val="28"/>
        </w:rPr>
        <w:tab/>
        <w:t>Те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ретические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ды исслед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вания (анализ, синтез, индукция, дедукция, сравнение, абстрагир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вание,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б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бщение, 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нкретизация, м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делир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вание) 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зв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ляют ут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чнить, расширить и систематизир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вать научные факты,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бъяснить и предсказать явления,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высить надежн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сть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лученных результат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в, перейти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т абстрактн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 к 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нкретн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му знанию, устан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вить взаим</w:t>
      </w:r>
      <w:r w:rsidR="00DC4A05" w:rsidRPr="00990FF4">
        <w:rPr>
          <w:rFonts w:cs="Times New Roman"/>
          <w:bCs/>
          <w:color w:val="000000" w:themeColor="text1"/>
          <w:szCs w:val="28"/>
        </w:rPr>
        <w:t>оо</w:t>
      </w:r>
      <w:r w:rsidRPr="00990FF4">
        <w:rPr>
          <w:rFonts w:cs="Times New Roman"/>
          <w:bCs/>
          <w:color w:val="000000" w:themeColor="text1"/>
          <w:szCs w:val="28"/>
        </w:rPr>
        <w:t>тн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шения между различными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нятиями и гип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тезами, выделить среди них наиб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лее существенные и вт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степенные. 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bCs/>
          <w:color w:val="000000" w:themeColor="text1"/>
          <w:szCs w:val="28"/>
        </w:rPr>
        <w:tab/>
        <w:t>К эмпирическим (практическим)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дам исслед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вания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тн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сятся: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ды сб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ра и нак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пления данных (наблюдение, беседа, анкетир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вание, тестир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вание и др.);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ды к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нтр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ля и измерения;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ды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браб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тки данных;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ды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ценивания; мет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ды внедрения результат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 исслед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вания в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гическую практику. Каждый </w:t>
      </w:r>
      <w:r w:rsidRPr="00990FF4">
        <w:rPr>
          <w:rFonts w:cs="Times New Roman"/>
          <w:color w:val="000000" w:themeColor="text1"/>
          <w:szCs w:val="28"/>
        </w:rPr>
        <w:t>из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вып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лняет св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ю специфическую 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 и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гает изучению лишь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тдельн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ны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цесса. </w:t>
      </w:r>
    </w:p>
    <w:p w:rsidR="00AF663B" w:rsidRPr="00990FF4" w:rsidRDefault="00AF663B" w:rsidP="005658C1">
      <w:pPr>
        <w:tabs>
          <w:tab w:val="left" w:pos="56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 xml:space="preserve">2. </w:t>
      </w:r>
      <w:r w:rsidR="008B4AD4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вным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явления наблюдение,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представляет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преднамеренн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 и целенаправленн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сприятие,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задачей деятельн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сти и, как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д, рассчитан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на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лучение нужн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инф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рмации через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рганы чувств (целенаправленн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е, систематическ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е изучение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пределенн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явления). Наблюдение является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вным </w:t>
      </w:r>
      <w:r w:rsidRPr="00990FF4">
        <w:rPr>
          <w:rFonts w:cs="Times New Roman"/>
          <w:color w:val="000000" w:themeColor="text1"/>
          <w:szCs w:val="28"/>
        </w:rPr>
        <w:lastRenderedPageBreak/>
        <w:t>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вательским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 имеет существенные черты: целенаправленн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сть; аналитический характер;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мплексн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сть; систематичн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сть. Наблюдения различаются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следующим признакам: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временн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й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рганизации – непрерывн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 дискретн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е,                            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бъему – шир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(спл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шн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е), узк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специальн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(выб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е);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сп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бу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лучения сведений – неп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средственн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(прям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е) и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свенн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(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сред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е). Наблюдение м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жет быть включенными и невключенным;                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усл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виям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ведения –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лев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 и лаб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рат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е</w:t>
      </w:r>
    </w:p>
    <w:p w:rsidR="00AF663B" w:rsidRPr="00990FF4" w:rsidRDefault="00AF663B" w:rsidP="005658C1">
      <w:pPr>
        <w:tabs>
          <w:tab w:val="left" w:pos="56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3. В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вании были задейств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ваны </w:t>
      </w:r>
      <w:r w:rsidR="00AE40E3" w:rsidRPr="00990FF4">
        <w:rPr>
          <w:rFonts w:cs="Times New Roman"/>
          <w:color w:val="000000" w:themeColor="text1"/>
          <w:szCs w:val="28"/>
        </w:rPr>
        <w:t>учащиеся</w:t>
      </w:r>
      <w:r w:rsidRPr="00990FF4">
        <w:rPr>
          <w:rFonts w:cs="Times New Roman"/>
          <w:color w:val="000000" w:themeColor="text1"/>
          <w:szCs w:val="28"/>
        </w:rPr>
        <w:t xml:space="preserve"> старшег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8B4AD4" w:rsidRPr="00990FF4">
        <w:rPr>
          <w:rFonts w:cs="Times New Roman"/>
          <w:color w:val="000000" w:themeColor="text1"/>
          <w:szCs w:val="28"/>
        </w:rPr>
        <w:t>звена школы</w:t>
      </w:r>
      <w:r w:rsidRPr="00990FF4">
        <w:rPr>
          <w:rFonts w:cs="Times New Roman"/>
          <w:color w:val="000000" w:themeColor="text1"/>
          <w:szCs w:val="28"/>
        </w:rPr>
        <w:t xml:space="preserve"> и </w:t>
      </w:r>
      <w:r w:rsidR="00DC4A05" w:rsidRPr="00990FF4">
        <w:rPr>
          <w:rFonts w:cs="Times New Roman"/>
          <w:color w:val="000000" w:themeColor="text1"/>
          <w:szCs w:val="28"/>
        </w:rPr>
        <w:t>учителя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учреждения. </w:t>
      </w:r>
      <w:r w:rsidR="008B4AD4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пытн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-экспериментальная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та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дила в три этапа: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нстатирующий,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рмирующий,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льный.  На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этапе нам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важн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изучить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яние владения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м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наблюдения. Результаты анкетир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казали,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низкий ур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вень развития знаний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мет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наблюдения – 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ставил </w:t>
      </w:r>
      <w:r w:rsidR="008B4AD4" w:rsidRPr="00990FF4">
        <w:rPr>
          <w:rFonts w:cs="Times New Roman"/>
          <w:color w:val="000000" w:themeColor="text1"/>
          <w:szCs w:val="28"/>
        </w:rPr>
        <w:t xml:space="preserve">39 </w:t>
      </w:r>
      <w:r w:rsidRPr="00990FF4">
        <w:rPr>
          <w:rFonts w:cs="Times New Roman"/>
          <w:color w:val="000000" w:themeColor="text1"/>
          <w:szCs w:val="28"/>
        </w:rPr>
        <w:t xml:space="preserve">%, средний – </w:t>
      </w:r>
      <w:r w:rsidR="008B4AD4" w:rsidRPr="00990FF4">
        <w:rPr>
          <w:rFonts w:cs="Times New Roman"/>
          <w:color w:val="000000" w:themeColor="text1"/>
          <w:szCs w:val="28"/>
        </w:rPr>
        <w:t xml:space="preserve">44 </w:t>
      </w:r>
      <w:r w:rsidRPr="00990FF4">
        <w:rPr>
          <w:rFonts w:cs="Times New Roman"/>
          <w:color w:val="000000" w:themeColor="text1"/>
          <w:szCs w:val="28"/>
        </w:rPr>
        <w:t>%, а выс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="008B4AD4" w:rsidRPr="00990FF4">
        <w:rPr>
          <w:rFonts w:cs="Times New Roman"/>
          <w:color w:val="000000" w:themeColor="text1"/>
          <w:szCs w:val="28"/>
        </w:rPr>
        <w:t>кий – 17 %</w:t>
      </w:r>
      <w:r w:rsidRPr="00990FF4">
        <w:rPr>
          <w:rFonts w:cs="Times New Roman"/>
          <w:color w:val="000000" w:themeColor="text1"/>
          <w:szCs w:val="28"/>
        </w:rPr>
        <w:t>.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0FF4">
        <w:rPr>
          <w:rFonts w:cs="Times New Roman"/>
          <w:color w:val="000000" w:themeColor="text1"/>
          <w:szCs w:val="28"/>
        </w:rPr>
        <w:tab/>
        <w:t>В х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де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рмирующег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эксперимента, целью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был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ф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рмир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вать умения 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color w:val="000000" w:themeColor="text1"/>
          <w:szCs w:val="28"/>
        </w:rPr>
        <w:t xml:space="preserve"> учреждения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дить научн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-педаг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гическ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вания, были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ведены беседа,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нсультация. На к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нтр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м этапе экспериментальн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г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исслед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вания мы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верили эффективн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сть пр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веденн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й раб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ты. Результаты п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>казали, чт</w:t>
      </w:r>
      <w:r w:rsidR="00DC4A05" w:rsidRPr="00990FF4">
        <w:rPr>
          <w:rFonts w:cs="Times New Roman"/>
          <w:color w:val="000000" w:themeColor="text1"/>
          <w:szCs w:val="28"/>
        </w:rPr>
        <w:t>о</w:t>
      </w:r>
      <w:r w:rsidRPr="00990FF4">
        <w:rPr>
          <w:rFonts w:cs="Times New Roman"/>
          <w:color w:val="000000" w:themeColor="text1"/>
          <w:szCs w:val="28"/>
        </w:rPr>
        <w:t xml:space="preserve"> </w:t>
      </w:r>
      <w:r w:rsidRPr="00990FF4">
        <w:rPr>
          <w:rFonts w:cs="Times New Roman"/>
          <w:bCs/>
          <w:color w:val="000000" w:themeColor="text1"/>
          <w:szCs w:val="28"/>
        </w:rPr>
        <w:t>низкий 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вень знаний педаг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г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 </w:t>
      </w:r>
      <w:r w:rsidR="00DC4A05" w:rsidRPr="00990FF4">
        <w:rPr>
          <w:rFonts w:cs="Times New Roman"/>
          <w:bCs/>
          <w:color w:val="000000" w:themeColor="text1"/>
          <w:szCs w:val="28"/>
        </w:rPr>
        <w:t>общеобразовательного</w:t>
      </w:r>
      <w:r w:rsidRPr="00990FF4">
        <w:rPr>
          <w:rFonts w:cs="Times New Roman"/>
          <w:bCs/>
          <w:color w:val="000000" w:themeColor="text1"/>
          <w:szCs w:val="28"/>
        </w:rPr>
        <w:t xml:space="preserve"> учреждения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 пр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ведении наблюдения – снизился, выс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кий п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высился на 1</w:t>
      </w:r>
      <w:r w:rsidR="008B4AD4" w:rsidRPr="00990FF4">
        <w:rPr>
          <w:rFonts w:cs="Times New Roman"/>
          <w:bCs/>
          <w:color w:val="000000" w:themeColor="text1"/>
          <w:szCs w:val="28"/>
        </w:rPr>
        <w:t>6</w:t>
      </w:r>
      <w:r w:rsidRPr="00990FF4">
        <w:rPr>
          <w:rFonts w:cs="Times New Roman"/>
          <w:bCs/>
          <w:color w:val="000000" w:themeColor="text1"/>
          <w:szCs w:val="28"/>
        </w:rPr>
        <w:t>,</w:t>
      </w:r>
      <w:r w:rsidR="008B4AD4" w:rsidRPr="00990FF4">
        <w:rPr>
          <w:rFonts w:cs="Times New Roman"/>
          <w:bCs/>
          <w:color w:val="000000" w:themeColor="text1"/>
          <w:szCs w:val="28"/>
        </w:rPr>
        <w:t xml:space="preserve">4 </w:t>
      </w:r>
      <w:r w:rsidRPr="00990FF4">
        <w:rPr>
          <w:rFonts w:cs="Times New Roman"/>
          <w:bCs/>
          <w:color w:val="000000" w:themeColor="text1"/>
          <w:szCs w:val="28"/>
        </w:rPr>
        <w:t>%; средний ур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 xml:space="preserve">вень </w:t>
      </w:r>
      <w:r w:rsidR="00DC4A05" w:rsidRPr="00990FF4">
        <w:rPr>
          <w:rFonts w:cs="Times New Roman"/>
          <w:bCs/>
          <w:color w:val="000000" w:themeColor="text1"/>
          <w:szCs w:val="28"/>
        </w:rPr>
        <w:t>о</w:t>
      </w:r>
      <w:r w:rsidRPr="00990FF4">
        <w:rPr>
          <w:rFonts w:cs="Times New Roman"/>
          <w:bCs/>
          <w:color w:val="000000" w:themeColor="text1"/>
          <w:szCs w:val="28"/>
        </w:rPr>
        <w:t>стался прежним.</w:t>
      </w:r>
    </w:p>
    <w:p w:rsidR="00AF663B" w:rsidRPr="00990FF4" w:rsidRDefault="00AF663B" w:rsidP="005658C1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:rsidR="00AF663B" w:rsidRDefault="00AF663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9B381B" w:rsidRPr="00990FF4" w:rsidRDefault="009B381B" w:rsidP="00565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90592" w:rsidRDefault="00190592" w:rsidP="00AB2666"/>
    <w:p w:rsidR="00835E4B" w:rsidRPr="00190592" w:rsidRDefault="00835E4B" w:rsidP="00D74DB5">
      <w:pPr>
        <w:pStyle w:val="1"/>
        <w:spacing w:before="0" w:line="360" w:lineRule="auto"/>
      </w:pPr>
      <w:bookmarkStart w:id="10" w:name="_Toc517627315"/>
      <w:r w:rsidRPr="00190592">
        <w:lastRenderedPageBreak/>
        <w:t xml:space="preserve">Список </w:t>
      </w:r>
      <w:r w:rsidR="009B381B" w:rsidRPr="00190592">
        <w:t>литературы</w:t>
      </w:r>
      <w:bookmarkEnd w:id="10"/>
    </w:p>
    <w:p w:rsidR="00835E4B" w:rsidRPr="00892556" w:rsidRDefault="00835E4B" w:rsidP="00D74DB5">
      <w:pPr>
        <w:spacing w:after="0" w:line="360" w:lineRule="auto"/>
        <w:ind w:firstLine="709"/>
        <w:jc w:val="both"/>
      </w:pPr>
      <w:r w:rsidRPr="00892556">
        <w:t xml:space="preserve">1. Абрамова, С.  Г. Научно-педагогические исследования /                          С. Г. Абрамова. – М. : Сентябрь, 2007. – 253 с. </w:t>
      </w:r>
    </w:p>
    <w:p w:rsidR="00835E4B" w:rsidRPr="00892556" w:rsidRDefault="00835E4B" w:rsidP="00D74DB5">
      <w:pPr>
        <w:spacing w:after="0" w:line="360" w:lineRule="auto"/>
        <w:ind w:firstLine="709"/>
        <w:jc w:val="both"/>
      </w:pPr>
      <w:r w:rsidRPr="00892556">
        <w:t>2. Абушаева, В. Н.  Инновационная направленность современного дошкольного образовательного учреждения / В. Н. Абушаева // Дошкольное воспитание. – 2006. – № 5. – С. 23 – 24.</w:t>
      </w:r>
    </w:p>
    <w:p w:rsidR="00835E4B" w:rsidRPr="00892556" w:rsidRDefault="00835E4B" w:rsidP="00D74DB5">
      <w:pPr>
        <w:spacing w:after="0" w:line="360" w:lineRule="auto"/>
        <w:ind w:firstLine="709"/>
        <w:jc w:val="both"/>
      </w:pPr>
      <w:r w:rsidRPr="00892556">
        <w:t>3. Административное управление воспитательным процессом   /                       сост. Н. П. Кузнецова, Е. В. Мейенен. – Волгоград : Учитель, 2008. – 250 с.</w:t>
      </w:r>
    </w:p>
    <w:p w:rsidR="00835E4B" w:rsidRPr="00892556" w:rsidRDefault="00642B02" w:rsidP="00D74DB5">
      <w:pPr>
        <w:spacing w:after="0" w:line="360" w:lineRule="auto"/>
        <w:ind w:firstLine="709"/>
        <w:jc w:val="both"/>
      </w:pPr>
      <w:r w:rsidRPr="00892556">
        <w:t>4</w:t>
      </w:r>
      <w:r w:rsidR="00835E4B" w:rsidRPr="00892556">
        <w:t>.  Бургин, М. С.   Инновации и новизна в педагогике / М. С. Бургин // Дошкольное воспитание. – 2006. – № 6. – С. 14 - 16.</w:t>
      </w:r>
    </w:p>
    <w:p w:rsidR="002B7ED6" w:rsidRPr="00892556" w:rsidRDefault="002B7ED6" w:rsidP="00D74DB5">
      <w:pPr>
        <w:spacing w:after="0" w:line="360" w:lineRule="auto"/>
        <w:ind w:firstLine="709"/>
        <w:jc w:val="both"/>
      </w:pPr>
      <w:r w:rsidRPr="00892556">
        <w:t xml:space="preserve">5. </w:t>
      </w:r>
      <w:r w:rsidR="00C2265A" w:rsidRPr="00892556">
        <w:t xml:space="preserve"> Волков, Б.С. Методология и методы психологического исследования / Б.С. Волков, Н.В. Волкова, А.В. Губанов. - М.: Академический проект, 2010.  382c.</w:t>
      </w:r>
      <w:r w:rsidR="00C2265A" w:rsidRPr="00892556">
        <w:br/>
        <w:t xml:space="preserve">          6. Волков, Б.С. Методология и методы психологического исследования / Б.С. Волков. - М.: Академ. Проект, 2010. - 382 c.</w:t>
      </w:r>
      <w:r w:rsidRPr="00892556">
        <w:t>Давыдов В.В., Образцов И.И., Уман А.И. Методология и методика психолого-педагогического исследования. М., 2006</w:t>
      </w:r>
    </w:p>
    <w:p w:rsidR="00642B02" w:rsidRPr="00892556" w:rsidRDefault="00892556" w:rsidP="00D74DB5">
      <w:pPr>
        <w:spacing w:after="0" w:line="360" w:lineRule="auto"/>
        <w:ind w:firstLine="709"/>
        <w:jc w:val="both"/>
      </w:pPr>
      <w:r w:rsidRPr="00892556">
        <w:t>7</w:t>
      </w:r>
      <w:r w:rsidR="00835E4B" w:rsidRPr="00892556">
        <w:t xml:space="preserve">.  </w:t>
      </w:r>
      <w:hyperlink r:id="rId8" w:history="1">
        <w:r w:rsidR="00642B02" w:rsidRPr="00892556">
          <w:rPr>
            <w:rStyle w:val="a4"/>
            <w:color w:val="auto"/>
            <w:u w:val="none"/>
          </w:rPr>
          <w:t xml:space="preserve">Загвязинский В. И., Атаханов Р.. Методология и методы психолого-педагогического исследования: Учеб. пособие для студ. высш. пед. учеб. заведений. -2-е изд., стер. — М.: </w:t>
        </w:r>
        <w:r w:rsidRPr="00892556">
          <w:rPr>
            <w:rStyle w:val="a4"/>
            <w:color w:val="auto"/>
            <w:u w:val="none"/>
          </w:rPr>
          <w:t>Издательский центр «Академия».</w:t>
        </w:r>
        <w:r w:rsidR="00642B02" w:rsidRPr="00892556">
          <w:rPr>
            <w:rStyle w:val="a4"/>
            <w:color w:val="auto"/>
            <w:u w:val="none"/>
          </w:rPr>
          <w:t>2005</w:t>
        </w:r>
      </w:hyperlink>
    </w:p>
    <w:p w:rsidR="002B7ED6" w:rsidRPr="00892556" w:rsidRDefault="00892556" w:rsidP="00D74DB5">
      <w:pPr>
        <w:spacing w:after="0" w:line="360" w:lineRule="auto"/>
        <w:jc w:val="both"/>
      </w:pPr>
      <w:r>
        <w:tab/>
        <w:t>8</w:t>
      </w:r>
      <w:r w:rsidR="00642B02" w:rsidRPr="00892556">
        <w:t xml:space="preserve">. </w:t>
      </w:r>
      <w:r w:rsidR="002B7ED6" w:rsidRPr="00892556">
        <w:t>Загвязинский В.И. Исследовательская деятельность педагога. Учебное пособие -М., Издательский центр «Академия», 2006.</w:t>
      </w:r>
    </w:p>
    <w:p w:rsidR="001A4C24" w:rsidRPr="00892556" w:rsidRDefault="00892556" w:rsidP="00D74DB5">
      <w:pPr>
        <w:spacing w:after="0" w:line="360" w:lineRule="auto"/>
        <w:ind w:firstLine="709"/>
        <w:jc w:val="both"/>
      </w:pPr>
      <w:r>
        <w:t>9</w:t>
      </w:r>
      <w:r w:rsidR="002B7ED6" w:rsidRPr="00892556">
        <w:t xml:space="preserve">. </w:t>
      </w:r>
      <w:r w:rsidR="001A4C24" w:rsidRPr="00892556">
        <w:t>Загвязинский, В. И. Методология и методы психолого-педагогического исследования / В.И. Загвязинский, Р. Атаханов. - М.: Academia, 2010.-208c.</w:t>
      </w:r>
      <w:r w:rsidR="001A4C24" w:rsidRPr="00892556">
        <w:br/>
      </w:r>
      <w:r w:rsidR="00D74DB5">
        <w:t xml:space="preserve">         </w:t>
      </w:r>
      <w:r>
        <w:t>10</w:t>
      </w:r>
      <w:r w:rsidR="001A4C24" w:rsidRPr="00892556">
        <w:t xml:space="preserve">. Загвязинский, В. И. Методология и методы психолого-педагогического исследования / В.И. Загвязинский, Р. Атаханов. - М.: Академия, 2012. - 208 c. </w:t>
      </w:r>
    </w:p>
    <w:p w:rsidR="001C1EC2" w:rsidRPr="00892556" w:rsidRDefault="00892556" w:rsidP="00D74DB5">
      <w:pPr>
        <w:spacing w:after="0" w:line="360" w:lineRule="auto"/>
        <w:ind w:firstLine="709"/>
        <w:jc w:val="both"/>
      </w:pPr>
      <w:r>
        <w:t>11</w:t>
      </w:r>
      <w:r w:rsidR="00642B02" w:rsidRPr="00892556">
        <w:t xml:space="preserve">. </w:t>
      </w:r>
      <w:r w:rsidR="001C1EC2" w:rsidRPr="00892556">
        <w:t> Климантова, Г.И. Методология и методы социологического исследования: Учебник / Г.И. Климантова. - М.: Дашков и К, 2015. - 256 c.</w:t>
      </w:r>
    </w:p>
    <w:p w:rsidR="00A66185" w:rsidRPr="00892556" w:rsidRDefault="00892556" w:rsidP="00D74DB5">
      <w:pPr>
        <w:spacing w:after="0" w:line="360" w:lineRule="auto"/>
        <w:ind w:firstLine="709"/>
        <w:jc w:val="both"/>
      </w:pPr>
      <w:r>
        <w:lastRenderedPageBreak/>
        <w:t>12</w:t>
      </w:r>
      <w:r w:rsidR="001C1EC2" w:rsidRPr="00892556">
        <w:t xml:space="preserve">. </w:t>
      </w:r>
      <w:r w:rsidR="00835E4B" w:rsidRPr="00892556">
        <w:t>Коджаспирова, Г. М.  Словарь по педагогике  / Г. М</w:t>
      </w:r>
      <w:r w:rsidR="00A66185" w:rsidRPr="00892556">
        <w:t>. Коджаспирова.</w:t>
      </w:r>
    </w:p>
    <w:p w:rsidR="00835E4B" w:rsidRPr="00892556" w:rsidRDefault="00835E4B" w:rsidP="00D74DB5">
      <w:pPr>
        <w:spacing w:after="0" w:line="360" w:lineRule="auto"/>
        <w:jc w:val="both"/>
      </w:pPr>
      <w:r w:rsidRPr="00892556">
        <w:t>– М. : ИКЦ МарТ; Ростов н/Д. : МарТ, 2005. – 448 с.</w:t>
      </w:r>
    </w:p>
    <w:p w:rsidR="001C1EC2" w:rsidRPr="00892556" w:rsidRDefault="001C1EC2" w:rsidP="00D74DB5">
      <w:pPr>
        <w:spacing w:after="0" w:line="360" w:lineRule="auto"/>
        <w:jc w:val="both"/>
      </w:pPr>
      <w:r w:rsidRPr="00892556">
        <w:tab/>
      </w:r>
      <w:r w:rsidR="001520B8" w:rsidRPr="00892556">
        <w:t>1</w:t>
      </w:r>
      <w:r w:rsidR="00892556">
        <w:t>3</w:t>
      </w:r>
      <w:r w:rsidRPr="00892556">
        <w:t>. Колесникова, Г. И. Методология психолого-педагогических исследований / Г.И. Колесникова. - М.: Феникс, 2015. - 320 c.</w:t>
      </w:r>
    </w:p>
    <w:p w:rsidR="001520B8" w:rsidRPr="00892556" w:rsidRDefault="00892556" w:rsidP="00D74DB5">
      <w:pPr>
        <w:spacing w:after="0" w:line="360" w:lineRule="auto"/>
        <w:ind w:firstLine="709"/>
        <w:jc w:val="both"/>
      </w:pPr>
      <w:r>
        <w:t xml:space="preserve">14. </w:t>
      </w:r>
      <w:r w:rsidR="001520B8" w:rsidRPr="00892556">
        <w:t>Коржуев А.В., Попков В.А. Научное исследование по педагогике: Теория, методология, практика: Учебное пособие. – М.: Изд-во Трикста, 2008.</w:t>
      </w:r>
    </w:p>
    <w:p w:rsidR="00B134B7" w:rsidRPr="00892556" w:rsidRDefault="00892556" w:rsidP="00D74DB5">
      <w:pPr>
        <w:spacing w:after="0" w:line="360" w:lineRule="auto"/>
        <w:ind w:firstLine="709"/>
        <w:jc w:val="both"/>
      </w:pPr>
      <w:r>
        <w:t>15.</w:t>
      </w:r>
      <w:r w:rsidR="00B134B7" w:rsidRPr="00892556">
        <w:t> Кравченко, А. И. Методология и методы социологических исследований. Учебник / А.И. Кравченко. - М.: Юрайт, 2015. - 834 c.</w:t>
      </w:r>
    </w:p>
    <w:p w:rsidR="00835E4B" w:rsidRPr="00892556" w:rsidRDefault="00892556" w:rsidP="00D74DB5">
      <w:pPr>
        <w:spacing w:after="0" w:line="360" w:lineRule="auto"/>
        <w:ind w:firstLine="709"/>
        <w:jc w:val="both"/>
      </w:pPr>
      <w:r>
        <w:t>16</w:t>
      </w:r>
      <w:r w:rsidR="007E3D27" w:rsidRPr="00892556">
        <w:t xml:space="preserve">. </w:t>
      </w:r>
      <w:r w:rsidR="00835E4B" w:rsidRPr="00892556">
        <w:t>Крупина, И. В.   Основы новаторской деятельности педагога /                    И. В. Крупина  // Педагогика. – 1996. – № 4. – С. 12.</w:t>
      </w:r>
    </w:p>
    <w:p w:rsidR="001520B8" w:rsidRPr="00892556" w:rsidRDefault="00892556" w:rsidP="00D74DB5">
      <w:pPr>
        <w:spacing w:after="0" w:line="360" w:lineRule="auto"/>
        <w:ind w:firstLine="709"/>
        <w:jc w:val="both"/>
      </w:pPr>
      <w:r>
        <w:t>17</w:t>
      </w:r>
      <w:r w:rsidR="001520B8" w:rsidRPr="00892556">
        <w:t>. Новиков А.М., Новиков Д.А. Методология. М.: Синтег, 2007.</w:t>
      </w:r>
    </w:p>
    <w:p w:rsidR="001520B8" w:rsidRPr="00892556" w:rsidRDefault="00887677" w:rsidP="00D74DB5">
      <w:pPr>
        <w:spacing w:after="0" w:line="360" w:lineRule="auto"/>
        <w:jc w:val="both"/>
      </w:pPr>
      <w:r w:rsidRPr="00892556">
        <w:tab/>
        <w:t>1</w:t>
      </w:r>
      <w:r w:rsidR="00892556">
        <w:t>8</w:t>
      </w:r>
      <w:r w:rsidR="001520B8" w:rsidRPr="00892556">
        <w:t>. Образцов П. И. Методы и методология </w:t>
      </w:r>
      <w:hyperlink r:id="rId9" w:tgtFrame="_blank" w:history="1">
        <w:r w:rsidR="001520B8" w:rsidRPr="00892556">
          <w:rPr>
            <w:rStyle w:val="a4"/>
            <w:color w:val="auto"/>
          </w:rPr>
          <w:t>психолого</w:t>
        </w:r>
      </w:hyperlink>
      <w:r w:rsidR="001520B8" w:rsidRPr="00892556">
        <w:t>-педагогического исследования. СПб.: Питер, 2004.</w:t>
      </w:r>
    </w:p>
    <w:p w:rsidR="001520B8" w:rsidRPr="00892556" w:rsidRDefault="00892556" w:rsidP="00D74DB5">
      <w:pPr>
        <w:spacing w:after="0" w:line="360" w:lineRule="auto"/>
        <w:jc w:val="both"/>
      </w:pPr>
      <w:r>
        <w:tab/>
        <w:t>19</w:t>
      </w:r>
      <w:r w:rsidR="001520B8" w:rsidRPr="00892556">
        <w:t>.</w:t>
      </w:r>
      <w:r w:rsidR="00835E4B" w:rsidRPr="00892556">
        <w:t xml:space="preserve"> </w:t>
      </w:r>
      <w:r w:rsidR="00497BEC" w:rsidRPr="00892556">
        <w:t>Педагогика</w:t>
      </w:r>
      <w:r w:rsidR="001520B8" w:rsidRPr="00892556">
        <w:t xml:space="preserve">: Большая  современная  энциклопедия/                              сост. Е. С. Рапацевич. – Мн. : Современное слово, 2005. – 720 с. </w:t>
      </w:r>
    </w:p>
    <w:p w:rsidR="00887677" w:rsidRPr="00892556" w:rsidRDefault="00887677" w:rsidP="00D74DB5">
      <w:pPr>
        <w:spacing w:after="0" w:line="360" w:lineRule="auto"/>
        <w:jc w:val="both"/>
      </w:pPr>
      <w:r w:rsidRPr="00892556">
        <w:tab/>
      </w:r>
      <w:r w:rsidR="00892556">
        <w:t>20</w:t>
      </w:r>
      <w:r w:rsidR="001520B8" w:rsidRPr="00892556">
        <w:t>. Педагогика: педагогические теории, системы, технологии: Учеб. пособие  для студ. высш. и сред. пед. учеб. заведений / С.А.Смирнов,      И.Б.Котова,  Е.Н.Шиянов   и др.</w:t>
      </w:r>
      <w:r w:rsidRPr="00892556">
        <w:t xml:space="preserve">;  Под ред. С.Л.Смирнова. </w:t>
      </w:r>
    </w:p>
    <w:p w:rsidR="001520B8" w:rsidRPr="00892556" w:rsidRDefault="001520B8" w:rsidP="00D74DB5">
      <w:pPr>
        <w:spacing w:after="0" w:line="360" w:lineRule="auto"/>
        <w:jc w:val="both"/>
      </w:pPr>
      <w:r w:rsidRPr="00892556">
        <w:t>4-е изд., испр. - М.: Издательский центр «Академия», 2007.-512 с.   </w:t>
      </w:r>
    </w:p>
    <w:p w:rsidR="00835E4B" w:rsidRPr="00892556" w:rsidRDefault="001520B8" w:rsidP="00D74DB5">
      <w:pPr>
        <w:spacing w:after="0" w:line="360" w:lineRule="auto"/>
        <w:jc w:val="both"/>
      </w:pPr>
      <w:r w:rsidRPr="00892556">
        <w:tab/>
      </w:r>
      <w:r w:rsidR="00035A96">
        <w:t xml:space="preserve">21. </w:t>
      </w:r>
      <w:r w:rsidR="00835E4B" w:rsidRPr="00892556">
        <w:t>Педагогика : учебник для вузов / Л. П. Крившенко. – М. : ТК Вебли, Проспект, 2005. – 432 с.</w:t>
      </w:r>
    </w:p>
    <w:p w:rsidR="00835E4B" w:rsidRPr="00892556" w:rsidRDefault="0081139F" w:rsidP="00D74DB5">
      <w:pPr>
        <w:spacing w:after="0" w:line="360" w:lineRule="auto"/>
        <w:jc w:val="both"/>
      </w:pPr>
      <w:r w:rsidRPr="00892556">
        <w:tab/>
      </w:r>
      <w:r w:rsidR="00035A96">
        <w:t xml:space="preserve">22. </w:t>
      </w:r>
      <w:r w:rsidR="00835E4B" w:rsidRPr="00892556">
        <w:t>Психологический словарь / под ред. В. П. Зинченко,                                        Б. Г. Мещярякова. – М. : Астрель : АСТ : Танзиткнига, 2006. – 479 с.</w:t>
      </w:r>
    </w:p>
    <w:p w:rsidR="001520B8" w:rsidRPr="00035A96" w:rsidRDefault="0081139F" w:rsidP="00D74DB5">
      <w:pPr>
        <w:spacing w:after="0" w:line="360" w:lineRule="auto"/>
        <w:jc w:val="both"/>
      </w:pPr>
      <w:r w:rsidRPr="00892556">
        <w:tab/>
      </w:r>
      <w:r w:rsidR="00035A96" w:rsidRPr="00035A96">
        <w:t xml:space="preserve">23. </w:t>
      </w:r>
      <w:hyperlink r:id="rId10" w:history="1">
        <w:r w:rsidR="001520B8" w:rsidRPr="00035A96">
          <w:rPr>
            <w:rStyle w:val="a4"/>
            <w:color w:val="auto"/>
            <w:u w:val="none"/>
          </w:rPr>
          <w:t>Сидоров С.В. Теоретическая педагогика</w:t>
        </w:r>
      </w:hyperlink>
      <w:r w:rsidR="001520B8" w:rsidRPr="00035A96">
        <w:t>.  </w:t>
      </w:r>
    </w:p>
    <w:p w:rsidR="00886ED3" w:rsidRPr="00892556" w:rsidRDefault="00886ED3" w:rsidP="00D74DB5">
      <w:pPr>
        <w:spacing w:after="0" w:line="360" w:lineRule="auto"/>
        <w:jc w:val="both"/>
      </w:pPr>
      <w:r w:rsidRPr="00892556">
        <w:t>http://sv-sidorov.ucoz.com/Posobiya/teor-pedag/index.htm </w:t>
      </w:r>
    </w:p>
    <w:p w:rsidR="00886ED3" w:rsidRPr="00892556" w:rsidRDefault="00035A96" w:rsidP="00D74DB5">
      <w:pPr>
        <w:spacing w:after="0" w:line="360" w:lineRule="auto"/>
        <w:ind w:firstLine="709"/>
        <w:jc w:val="both"/>
      </w:pPr>
      <w:r>
        <w:t xml:space="preserve">24. </w:t>
      </w:r>
      <w:r w:rsidR="00886ED3" w:rsidRPr="00892556">
        <w:t>Тихонов, В.А. Теоретические основы научных исследований: Учебное пособие для вузов / В.А. Тихонов, В.А. Ворона, Л.В. Митрякова. - М.: Горячая линия -Телеком , 2016. - 320 c.</w:t>
      </w:r>
    </w:p>
    <w:p w:rsidR="00B134B7" w:rsidRPr="00892556" w:rsidRDefault="00035A96" w:rsidP="00D74DB5">
      <w:pPr>
        <w:spacing w:after="0" w:line="360" w:lineRule="auto"/>
        <w:ind w:firstLine="709"/>
        <w:jc w:val="both"/>
      </w:pPr>
      <w:r>
        <w:lastRenderedPageBreak/>
        <w:t>25</w:t>
      </w:r>
      <w:r w:rsidR="0081139F" w:rsidRPr="00892556">
        <w:t xml:space="preserve">. </w:t>
      </w:r>
      <w:r w:rsidR="00B134B7" w:rsidRPr="00892556">
        <w:t>Тихонова, Е. В. Методология и методы социологического исследования / Е.В. Тихонова. - М.: Academia, 2012. - 368 c.</w:t>
      </w:r>
    </w:p>
    <w:p w:rsidR="002C1248" w:rsidRPr="00892556" w:rsidRDefault="00886ED3" w:rsidP="00D74DB5">
      <w:pPr>
        <w:spacing w:after="0" w:line="360" w:lineRule="auto"/>
        <w:jc w:val="both"/>
      </w:pPr>
      <w:r w:rsidRPr="00892556">
        <w:tab/>
      </w:r>
      <w:r w:rsidR="00035A96">
        <w:t>26</w:t>
      </w:r>
      <w:r w:rsidR="00835E4B" w:rsidRPr="00892556">
        <w:t>.  Филатов, Ф. Р.  Основы психологии : учеб. пособие / Ф. Р. Филатов. – М. : Дашков и К.; Ростов н/Д. : Наука – Пресс, 2006. – 656 с.</w:t>
      </w:r>
      <w:r w:rsidR="001520B8" w:rsidRPr="00892556">
        <w:t xml:space="preserve"> </w:t>
      </w:r>
      <w:r w:rsidR="002C1248" w:rsidRPr="00892556">
        <w:t xml:space="preserve"> </w:t>
      </w:r>
    </w:p>
    <w:p w:rsidR="00A54A13" w:rsidRPr="00892556" w:rsidRDefault="0081139F" w:rsidP="00D74DB5">
      <w:pPr>
        <w:spacing w:after="0" w:line="360" w:lineRule="auto"/>
        <w:jc w:val="both"/>
      </w:pPr>
      <w:r w:rsidRPr="00892556">
        <w:tab/>
      </w:r>
      <w:r w:rsidR="00035A96">
        <w:t>27</w:t>
      </w:r>
      <w:r w:rsidRPr="00892556">
        <w:t xml:space="preserve">. </w:t>
      </w:r>
      <w:r w:rsidR="00A54A13" w:rsidRPr="00892556">
        <w:t>Шипилина, Л. А. Методология психолого-педагогических исследований / Л.А. Шипилина. - М.: Флинта, Наука, 2011. - 208 c.</w:t>
      </w:r>
    </w:p>
    <w:p w:rsidR="002C1248" w:rsidRPr="00892556" w:rsidRDefault="002C1248" w:rsidP="00D74DB5">
      <w:pPr>
        <w:spacing w:after="0" w:line="360" w:lineRule="auto"/>
        <w:jc w:val="both"/>
      </w:pPr>
    </w:p>
    <w:p w:rsidR="002C1248" w:rsidRPr="00990FF4" w:rsidRDefault="002C1248" w:rsidP="00D74DB5">
      <w:pPr>
        <w:tabs>
          <w:tab w:val="left" w:pos="540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:rsidR="00642B02" w:rsidRPr="00990FF4" w:rsidRDefault="00642B02" w:rsidP="00D74DB5">
      <w:pPr>
        <w:tabs>
          <w:tab w:val="left" w:pos="54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sectPr w:rsidR="00642B02" w:rsidRPr="00990F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CF" w:rsidRDefault="00DF21CF" w:rsidP="0053171F">
      <w:pPr>
        <w:spacing w:after="0" w:line="240" w:lineRule="auto"/>
      </w:pPr>
      <w:r>
        <w:separator/>
      </w:r>
    </w:p>
  </w:endnote>
  <w:endnote w:type="continuationSeparator" w:id="0">
    <w:p w:rsidR="00DF21CF" w:rsidRDefault="00DF21CF" w:rsidP="0053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2894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1646A" w:rsidRPr="0011646A" w:rsidRDefault="0011646A">
        <w:pPr>
          <w:pStyle w:val="a8"/>
          <w:jc w:val="right"/>
          <w:rPr>
            <w:sz w:val="20"/>
          </w:rPr>
        </w:pPr>
        <w:r w:rsidRPr="0011646A">
          <w:rPr>
            <w:sz w:val="20"/>
          </w:rPr>
          <w:fldChar w:fldCharType="begin"/>
        </w:r>
        <w:r w:rsidRPr="0011646A">
          <w:rPr>
            <w:sz w:val="20"/>
          </w:rPr>
          <w:instrText>PAGE   \* MERGEFORMAT</w:instrText>
        </w:r>
        <w:r w:rsidRPr="0011646A">
          <w:rPr>
            <w:sz w:val="20"/>
          </w:rPr>
          <w:fldChar w:fldCharType="separate"/>
        </w:r>
        <w:r w:rsidR="00F31D83">
          <w:rPr>
            <w:noProof/>
            <w:sz w:val="20"/>
          </w:rPr>
          <w:t>2</w:t>
        </w:r>
        <w:r w:rsidRPr="0011646A">
          <w:rPr>
            <w:sz w:val="20"/>
          </w:rPr>
          <w:fldChar w:fldCharType="end"/>
        </w:r>
      </w:p>
    </w:sdtContent>
  </w:sdt>
  <w:p w:rsidR="0011646A" w:rsidRPr="0011646A" w:rsidRDefault="0011646A" w:rsidP="0011646A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CF" w:rsidRDefault="00DF21CF" w:rsidP="0053171F">
      <w:pPr>
        <w:spacing w:after="0" w:line="240" w:lineRule="auto"/>
      </w:pPr>
      <w:r>
        <w:separator/>
      </w:r>
    </w:p>
  </w:footnote>
  <w:footnote w:type="continuationSeparator" w:id="0">
    <w:p w:rsidR="00DF21CF" w:rsidRDefault="00DF21CF" w:rsidP="0053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E5C"/>
    <w:multiLevelType w:val="hybridMultilevel"/>
    <w:tmpl w:val="7BDA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6351"/>
    <w:multiLevelType w:val="hybridMultilevel"/>
    <w:tmpl w:val="9FB0A2F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02251"/>
    <w:multiLevelType w:val="multilevel"/>
    <w:tmpl w:val="7D4C5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3"/>
    <w:rsid w:val="00004689"/>
    <w:rsid w:val="00035A96"/>
    <w:rsid w:val="00037258"/>
    <w:rsid w:val="000573A6"/>
    <w:rsid w:val="00060B23"/>
    <w:rsid w:val="00085538"/>
    <w:rsid w:val="000A214D"/>
    <w:rsid w:val="000C7EC7"/>
    <w:rsid w:val="00110470"/>
    <w:rsid w:val="0011646A"/>
    <w:rsid w:val="00130660"/>
    <w:rsid w:val="00144862"/>
    <w:rsid w:val="001520B8"/>
    <w:rsid w:val="00152EA7"/>
    <w:rsid w:val="00190592"/>
    <w:rsid w:val="00195F1B"/>
    <w:rsid w:val="001A4C24"/>
    <w:rsid w:val="001C1EC2"/>
    <w:rsid w:val="001D5FAE"/>
    <w:rsid w:val="001F63EA"/>
    <w:rsid w:val="0023778C"/>
    <w:rsid w:val="00241565"/>
    <w:rsid w:val="00247FAA"/>
    <w:rsid w:val="00291EE9"/>
    <w:rsid w:val="002B7ED6"/>
    <w:rsid w:val="002C1248"/>
    <w:rsid w:val="002E03CB"/>
    <w:rsid w:val="002F125E"/>
    <w:rsid w:val="002F5F75"/>
    <w:rsid w:val="003264D6"/>
    <w:rsid w:val="00352398"/>
    <w:rsid w:val="0037717B"/>
    <w:rsid w:val="003B429F"/>
    <w:rsid w:val="003B4CF3"/>
    <w:rsid w:val="003B5045"/>
    <w:rsid w:val="003B7B2A"/>
    <w:rsid w:val="00411DE9"/>
    <w:rsid w:val="00430995"/>
    <w:rsid w:val="004358B9"/>
    <w:rsid w:val="00457F57"/>
    <w:rsid w:val="004832B8"/>
    <w:rsid w:val="00486A85"/>
    <w:rsid w:val="004938B9"/>
    <w:rsid w:val="00497BEC"/>
    <w:rsid w:val="004B52C7"/>
    <w:rsid w:val="0051301D"/>
    <w:rsid w:val="0053171F"/>
    <w:rsid w:val="00547F94"/>
    <w:rsid w:val="00555C58"/>
    <w:rsid w:val="005658C1"/>
    <w:rsid w:val="00580DA9"/>
    <w:rsid w:val="005E2F35"/>
    <w:rsid w:val="00640DFC"/>
    <w:rsid w:val="00642B02"/>
    <w:rsid w:val="00654B75"/>
    <w:rsid w:val="006A6CBB"/>
    <w:rsid w:val="006D0332"/>
    <w:rsid w:val="006E5159"/>
    <w:rsid w:val="0070178C"/>
    <w:rsid w:val="00737A29"/>
    <w:rsid w:val="007410FB"/>
    <w:rsid w:val="007557A1"/>
    <w:rsid w:val="00760BB3"/>
    <w:rsid w:val="007813AE"/>
    <w:rsid w:val="007B2C7B"/>
    <w:rsid w:val="007B6EE2"/>
    <w:rsid w:val="007E3D27"/>
    <w:rsid w:val="007F644B"/>
    <w:rsid w:val="0081139F"/>
    <w:rsid w:val="00835E4B"/>
    <w:rsid w:val="00862114"/>
    <w:rsid w:val="008745C2"/>
    <w:rsid w:val="00886ED3"/>
    <w:rsid w:val="00887677"/>
    <w:rsid w:val="0089010F"/>
    <w:rsid w:val="00892556"/>
    <w:rsid w:val="008B4AD4"/>
    <w:rsid w:val="008E1E91"/>
    <w:rsid w:val="008F4796"/>
    <w:rsid w:val="0097161D"/>
    <w:rsid w:val="00990FF4"/>
    <w:rsid w:val="00994849"/>
    <w:rsid w:val="00995B31"/>
    <w:rsid w:val="009A255D"/>
    <w:rsid w:val="009B381B"/>
    <w:rsid w:val="009C421C"/>
    <w:rsid w:val="009C5793"/>
    <w:rsid w:val="009D6751"/>
    <w:rsid w:val="00A16700"/>
    <w:rsid w:val="00A4459E"/>
    <w:rsid w:val="00A50450"/>
    <w:rsid w:val="00A54A13"/>
    <w:rsid w:val="00A66185"/>
    <w:rsid w:val="00A747F5"/>
    <w:rsid w:val="00A963F4"/>
    <w:rsid w:val="00AB2666"/>
    <w:rsid w:val="00AE40E3"/>
    <w:rsid w:val="00AE514E"/>
    <w:rsid w:val="00AF663B"/>
    <w:rsid w:val="00B00CE1"/>
    <w:rsid w:val="00B12EC3"/>
    <w:rsid w:val="00B134B7"/>
    <w:rsid w:val="00B42AD5"/>
    <w:rsid w:val="00B73B29"/>
    <w:rsid w:val="00B95ECB"/>
    <w:rsid w:val="00BE7E51"/>
    <w:rsid w:val="00C02927"/>
    <w:rsid w:val="00C03AFA"/>
    <w:rsid w:val="00C042DD"/>
    <w:rsid w:val="00C115D4"/>
    <w:rsid w:val="00C2265A"/>
    <w:rsid w:val="00C27739"/>
    <w:rsid w:val="00C75E79"/>
    <w:rsid w:val="00C81C0F"/>
    <w:rsid w:val="00D63425"/>
    <w:rsid w:val="00D74DB5"/>
    <w:rsid w:val="00D77796"/>
    <w:rsid w:val="00D9032C"/>
    <w:rsid w:val="00D90942"/>
    <w:rsid w:val="00DA1076"/>
    <w:rsid w:val="00DC4A05"/>
    <w:rsid w:val="00DF21CF"/>
    <w:rsid w:val="00E72F5E"/>
    <w:rsid w:val="00F0747C"/>
    <w:rsid w:val="00F139A9"/>
    <w:rsid w:val="00F24D0F"/>
    <w:rsid w:val="00F31D83"/>
    <w:rsid w:val="00F6375D"/>
    <w:rsid w:val="00F668FC"/>
    <w:rsid w:val="00FA785A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DFB5A8"/>
  <w15:docId w15:val="{5E657427-D322-44AD-8D2B-D4EF4B35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66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5A9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D90942"/>
    <w:pPr>
      <w:spacing w:before="100" w:beforeAutospacing="1" w:after="100" w:afterAutospacing="1" w:line="360" w:lineRule="auto"/>
      <w:outlineLvl w:val="1"/>
    </w:pPr>
    <w:rPr>
      <w:rFonts w:eastAsia="Times New Roman" w:cs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7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16700"/>
  </w:style>
  <w:style w:type="character" w:styleId="a4">
    <w:name w:val="Hyperlink"/>
    <w:basedOn w:val="a0"/>
    <w:uiPriority w:val="99"/>
    <w:unhideWhenUsed/>
    <w:rsid w:val="00A167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1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71F"/>
  </w:style>
  <w:style w:type="paragraph" w:styleId="a8">
    <w:name w:val="footer"/>
    <w:basedOn w:val="a"/>
    <w:link w:val="a9"/>
    <w:uiPriority w:val="99"/>
    <w:unhideWhenUsed/>
    <w:rsid w:val="0053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71F"/>
  </w:style>
  <w:style w:type="character" w:customStyle="1" w:styleId="20">
    <w:name w:val="Заголовок 2 Знак"/>
    <w:basedOn w:val="a0"/>
    <w:link w:val="2"/>
    <w:uiPriority w:val="9"/>
    <w:rsid w:val="00D90942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table" w:styleId="aa">
    <w:name w:val="Table Grid"/>
    <w:basedOn w:val="a1"/>
    <w:uiPriority w:val="59"/>
    <w:rsid w:val="0003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C1248"/>
  </w:style>
  <w:style w:type="character" w:customStyle="1" w:styleId="c48">
    <w:name w:val="c48"/>
    <w:basedOn w:val="a0"/>
    <w:rsid w:val="002C1248"/>
  </w:style>
  <w:style w:type="paragraph" w:customStyle="1" w:styleId="c2">
    <w:name w:val="c2"/>
    <w:basedOn w:val="a"/>
    <w:rsid w:val="002C12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C1248"/>
  </w:style>
  <w:style w:type="character" w:customStyle="1" w:styleId="10">
    <w:name w:val="Заголовок 1 Знак"/>
    <w:basedOn w:val="a0"/>
    <w:link w:val="1"/>
    <w:uiPriority w:val="9"/>
    <w:rsid w:val="00035A9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E72F5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91EE9"/>
    <w:pPr>
      <w:tabs>
        <w:tab w:val="right" w:leader="dot" w:pos="9345"/>
      </w:tabs>
      <w:spacing w:after="100"/>
      <w:ind w:firstLine="142"/>
    </w:pPr>
  </w:style>
  <w:style w:type="paragraph" w:styleId="ac">
    <w:name w:val="Balloon Text"/>
    <w:basedOn w:val="a"/>
    <w:link w:val="ad"/>
    <w:uiPriority w:val="99"/>
    <w:semiHidden/>
    <w:unhideWhenUsed/>
    <w:rsid w:val="00E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F5E"/>
    <w:rPr>
      <w:rFonts w:ascii="Tahoma" w:hAnsi="Tahoma" w:cs="Tahoma"/>
      <w:sz w:val="16"/>
      <w:szCs w:val="16"/>
    </w:rPr>
  </w:style>
  <w:style w:type="paragraph" w:styleId="ae">
    <w:name w:val="No Spacing"/>
    <w:next w:val="2"/>
    <w:uiPriority w:val="1"/>
    <w:qFormat/>
    <w:rsid w:val="00AB2666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styleId="af">
    <w:name w:val="Strong"/>
    <w:basedOn w:val="a0"/>
    <w:uiPriority w:val="22"/>
    <w:qFormat/>
    <w:rsid w:val="001A4C24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291EE9"/>
    <w:pPr>
      <w:tabs>
        <w:tab w:val="right" w:leader="dot" w:pos="9345"/>
      </w:tabs>
      <w:spacing w:after="100"/>
      <w:ind w:left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book.net/psihologii-issledovanie/metodologiya-metodyi-psiholog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si-sv.com/Posobiya/teor-pedag/index.htm&amp;sa=D&amp;ust=1485582223092000&amp;usg=AFQjCNEBjfuG2xPvScmHk7UZJcpumI0TJ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doc.ru/msk/docs/psih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AC11-7F14-4E2E-B553-3141C853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37</Pages>
  <Words>8468</Words>
  <Characters>48272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User</cp:lastModifiedBy>
  <cp:revision>104</cp:revision>
  <dcterms:created xsi:type="dcterms:W3CDTF">2018-06-22T15:27:00Z</dcterms:created>
  <dcterms:modified xsi:type="dcterms:W3CDTF">2024-09-11T06:38:00Z</dcterms:modified>
</cp:coreProperties>
</file>