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18" w:rsidRPr="00224EFA" w:rsidRDefault="00224EFA" w:rsidP="001B2E2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EFA">
        <w:rPr>
          <w:rFonts w:ascii="Times New Roman" w:hAnsi="Times New Roman" w:cs="Times New Roman"/>
          <w:b/>
          <w:sz w:val="24"/>
          <w:szCs w:val="28"/>
        </w:rPr>
        <w:t>СПОРТИВНЫЕ ИГРЫ В СИСТЕМЕ ФИЗИЧЕСКОГО РАЗВИТИЯ И ВОСПИТАНИЯ ОБУЧАЮЩИХСЯ В ОБЩЕОБРАЗОВАТЕЛЬНЫХ ОРГАНИЗАЦИЯХ МИНИСТЕРСТВА ОБОРОНЫ РОССИЙСКОЙ ФЕДЕРАЦИИ</w:t>
      </w:r>
    </w:p>
    <w:p w:rsidR="0082113F" w:rsidRDefault="003C532E" w:rsidP="001B2E20">
      <w:pPr>
        <w:tabs>
          <w:tab w:val="center" w:pos="5032"/>
          <w:tab w:val="left" w:pos="855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4E73" w:rsidRPr="00281028" w:rsidRDefault="000C4B4F" w:rsidP="0082113F">
      <w:pPr>
        <w:tabs>
          <w:tab w:val="center" w:pos="5032"/>
          <w:tab w:val="left" w:pos="8550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Кирюшин Дмитрий Валентинович</w:t>
      </w:r>
      <w:r w:rsidR="00281028" w:rsidRPr="0028102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D70818" w:rsidRDefault="00281028" w:rsidP="001B2E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70818">
        <w:rPr>
          <w:rFonts w:ascii="Times New Roman" w:hAnsi="Times New Roman" w:cs="Times New Roman"/>
          <w:sz w:val="28"/>
          <w:szCs w:val="28"/>
        </w:rPr>
        <w:t>Кемеровское Президентское кадетское училище</w:t>
      </w:r>
      <w:r>
        <w:rPr>
          <w:rFonts w:ascii="Times New Roman" w:hAnsi="Times New Roman" w:cs="Times New Roman"/>
          <w:sz w:val="28"/>
          <w:szCs w:val="28"/>
        </w:rPr>
        <w:t>, Кемерово</w:t>
      </w:r>
    </w:p>
    <w:p w:rsidR="00281028" w:rsidRPr="00281028" w:rsidRDefault="00281028" w:rsidP="001B2E2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70818" w:rsidRPr="00E7598E" w:rsidRDefault="00D70818" w:rsidP="001B2E2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18">
        <w:rPr>
          <w:rFonts w:ascii="Times New Roman" w:hAnsi="Times New Roman" w:cs="Times New Roman"/>
          <w:b/>
          <w:sz w:val="28"/>
          <w:szCs w:val="28"/>
        </w:rPr>
        <w:t>Аннотация:</w:t>
      </w:r>
      <w:r w:rsidRPr="00D70818">
        <w:rPr>
          <w:rFonts w:ascii="Times New Roman" w:hAnsi="Times New Roman" w:cs="Times New Roman"/>
          <w:sz w:val="28"/>
          <w:szCs w:val="28"/>
        </w:rPr>
        <w:t xml:space="preserve"> в данной статье рассматривается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F93">
        <w:rPr>
          <w:rFonts w:ascii="Times New Roman" w:hAnsi="Times New Roman" w:cs="Times New Roman"/>
          <w:sz w:val="28"/>
          <w:szCs w:val="28"/>
        </w:rPr>
        <w:t>методы воспитательной работы</w:t>
      </w:r>
      <w:r w:rsidR="00E7598E">
        <w:rPr>
          <w:rFonts w:ascii="Times New Roman" w:hAnsi="Times New Roman" w:cs="Times New Roman"/>
          <w:sz w:val="28"/>
          <w:szCs w:val="28"/>
        </w:rPr>
        <w:t xml:space="preserve"> и ее влияние на психологическое состояние рукопашников перед схватками</w:t>
      </w:r>
    </w:p>
    <w:p w:rsidR="00D70818" w:rsidRDefault="00D70818" w:rsidP="00202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81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F1E" w:rsidRPr="00202F1E">
        <w:rPr>
          <w:rFonts w:ascii="Times New Roman" w:hAnsi="Times New Roman" w:cs="Times New Roman"/>
          <w:sz w:val="28"/>
          <w:szCs w:val="28"/>
        </w:rPr>
        <w:t xml:space="preserve">физическая культура, обучающие, спортивные игры, </w:t>
      </w:r>
      <w:r w:rsidR="00224EFA">
        <w:rPr>
          <w:rFonts w:ascii="Times New Roman" w:hAnsi="Times New Roman" w:cs="Times New Roman"/>
          <w:sz w:val="28"/>
          <w:szCs w:val="28"/>
        </w:rPr>
        <w:t xml:space="preserve">развитие и </w:t>
      </w:r>
      <w:r w:rsidR="00202F1E" w:rsidRPr="00202F1E">
        <w:rPr>
          <w:rFonts w:ascii="Times New Roman" w:hAnsi="Times New Roman" w:cs="Times New Roman"/>
          <w:sz w:val="28"/>
          <w:szCs w:val="28"/>
        </w:rPr>
        <w:t>воспитание</w:t>
      </w:r>
      <w:r w:rsidR="00202F1E">
        <w:rPr>
          <w:rFonts w:ascii="Times New Roman" w:hAnsi="Times New Roman" w:cs="Times New Roman"/>
          <w:sz w:val="28"/>
          <w:szCs w:val="28"/>
        </w:rPr>
        <w:t>.</w:t>
      </w:r>
    </w:p>
    <w:p w:rsidR="00BB5EA7" w:rsidRDefault="00BB5EA7" w:rsidP="00202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F1E" w:rsidRPr="00BB5EA7" w:rsidRDefault="00202F1E" w:rsidP="00202F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 xml:space="preserve">В последнее время проведено достаточное количество исследований, посвященных включению спортивных игр в образовательную программу. Однако несмотря на достаточно обширное освещение в научной и методической литературе различных аспектов востребованности спортивных игр в целях </w:t>
      </w:r>
      <w:r w:rsidR="00224EFA" w:rsidRPr="00BB3F3E">
        <w:rPr>
          <w:rFonts w:ascii="Times New Roman" w:hAnsi="Times New Roman" w:cs="Times New Roman"/>
          <w:sz w:val="28"/>
          <w:szCs w:val="28"/>
        </w:rPr>
        <w:t>общего физического развития</w:t>
      </w:r>
      <w:r w:rsidR="00224EFA">
        <w:rPr>
          <w:rFonts w:ascii="Times New Roman" w:hAnsi="Times New Roman" w:cs="Times New Roman"/>
          <w:sz w:val="28"/>
          <w:szCs w:val="28"/>
        </w:rPr>
        <w:t xml:space="preserve"> </w:t>
      </w:r>
      <w:r w:rsidR="00224EFA" w:rsidRPr="00BB3F3E">
        <w:rPr>
          <w:rFonts w:ascii="Times New Roman" w:hAnsi="Times New Roman" w:cs="Times New Roman"/>
          <w:sz w:val="28"/>
          <w:szCs w:val="28"/>
        </w:rPr>
        <w:t>и воспитания,</w:t>
      </w:r>
      <w:r w:rsidR="00224EFA">
        <w:rPr>
          <w:rFonts w:ascii="Times New Roman" w:hAnsi="Times New Roman" w:cs="Times New Roman"/>
          <w:sz w:val="28"/>
          <w:szCs w:val="28"/>
        </w:rPr>
        <w:t xml:space="preserve"> </w:t>
      </w:r>
      <w:r w:rsidR="00BB3F3E">
        <w:rPr>
          <w:rFonts w:ascii="Times New Roman" w:hAnsi="Times New Roman" w:cs="Times New Roman"/>
          <w:sz w:val="28"/>
          <w:szCs w:val="28"/>
        </w:rPr>
        <w:t>обучающихся</w:t>
      </w:r>
      <w:r w:rsidRPr="00BB3F3E">
        <w:rPr>
          <w:rFonts w:ascii="Times New Roman" w:hAnsi="Times New Roman" w:cs="Times New Roman"/>
          <w:sz w:val="28"/>
          <w:szCs w:val="28"/>
        </w:rPr>
        <w:t xml:space="preserve"> через физическую культуру, большая их часть, в основном, относится к спортивной тренировке, </w:t>
      </w:r>
      <w:r w:rsidR="00514CDF">
        <w:rPr>
          <w:rFonts w:ascii="Times New Roman" w:hAnsi="Times New Roman" w:cs="Times New Roman"/>
          <w:sz w:val="28"/>
          <w:szCs w:val="28"/>
        </w:rPr>
        <w:t>на занятиях в рамках дополнительного образования</w:t>
      </w:r>
      <w:r w:rsidRPr="00BB3F3E">
        <w:rPr>
          <w:rFonts w:ascii="Times New Roman" w:hAnsi="Times New Roman" w:cs="Times New Roman"/>
          <w:sz w:val="28"/>
          <w:szCs w:val="28"/>
        </w:rPr>
        <w:t xml:space="preserve">, оставляя открытым вопрос об особенностях использования спортивных игр в процессе физического воспитания </w:t>
      </w:r>
      <w:r w:rsidR="00514CDF">
        <w:rPr>
          <w:rFonts w:ascii="Times New Roman" w:hAnsi="Times New Roman" w:cs="Times New Roman"/>
          <w:sz w:val="28"/>
          <w:szCs w:val="28"/>
        </w:rPr>
        <w:t>обучающихся</w:t>
      </w:r>
      <w:r w:rsidRPr="00BB3F3E">
        <w:rPr>
          <w:rFonts w:ascii="Times New Roman" w:hAnsi="Times New Roman" w:cs="Times New Roman"/>
          <w:sz w:val="28"/>
          <w:szCs w:val="28"/>
        </w:rPr>
        <w:t xml:space="preserve"> на уроках физической культуры.</w:t>
      </w:r>
      <w:r w:rsidR="00BB5EA7" w:rsidRPr="00BB5EA7">
        <w:rPr>
          <w:rFonts w:ascii="Times New Roman" w:hAnsi="Times New Roman" w:cs="Times New Roman"/>
          <w:sz w:val="28"/>
          <w:szCs w:val="28"/>
        </w:rPr>
        <w:t xml:space="preserve"> [</w:t>
      </w:r>
      <w:r w:rsidR="00915AE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B5EA7" w:rsidRPr="00BB5EA7">
        <w:rPr>
          <w:rFonts w:ascii="Times New Roman" w:hAnsi="Times New Roman" w:cs="Times New Roman"/>
          <w:sz w:val="28"/>
          <w:szCs w:val="28"/>
        </w:rPr>
        <w:t>]</w:t>
      </w:r>
    </w:p>
    <w:p w:rsidR="00514CDF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 xml:space="preserve">В любом возрасте игра является важнейшей деятельностью, необходимым условием всестороннего развития </w:t>
      </w:r>
      <w:r w:rsidR="00514CDF">
        <w:rPr>
          <w:rFonts w:ascii="Times New Roman" w:hAnsi="Times New Roman" w:cs="Times New Roman"/>
          <w:sz w:val="28"/>
          <w:szCs w:val="28"/>
        </w:rPr>
        <w:t>кадет</w:t>
      </w:r>
      <w:r w:rsidRPr="00BB3F3E">
        <w:rPr>
          <w:rFonts w:ascii="Times New Roman" w:hAnsi="Times New Roman" w:cs="Times New Roman"/>
          <w:sz w:val="28"/>
          <w:szCs w:val="28"/>
        </w:rPr>
        <w:t xml:space="preserve"> и одним из основных средств их воспитания и обучения. </w:t>
      </w:r>
    </w:p>
    <w:p w:rsidR="00BB3F3E" w:rsidRPr="008343C4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>Игра – исторически сложившая деятельность является отно</w:t>
      </w:r>
      <w:r w:rsidR="00514CDF">
        <w:rPr>
          <w:rFonts w:ascii="Times New Roman" w:hAnsi="Times New Roman" w:cs="Times New Roman"/>
          <w:sz w:val="28"/>
          <w:szCs w:val="28"/>
        </w:rPr>
        <w:t xml:space="preserve">сительно самостоятельной сферой, она </w:t>
      </w:r>
      <w:r w:rsidRPr="00BB3F3E">
        <w:rPr>
          <w:rFonts w:ascii="Times New Roman" w:hAnsi="Times New Roman" w:cs="Times New Roman"/>
          <w:sz w:val="28"/>
          <w:szCs w:val="28"/>
        </w:rPr>
        <w:t>способствует удовлетворению потребности</w:t>
      </w:r>
      <w:r w:rsidR="00975227">
        <w:rPr>
          <w:rFonts w:ascii="Times New Roman" w:hAnsi="Times New Roman" w:cs="Times New Roman"/>
          <w:sz w:val="28"/>
          <w:szCs w:val="28"/>
        </w:rPr>
        <w:t xml:space="preserve"> </w:t>
      </w:r>
      <w:r w:rsidRPr="00BB3F3E">
        <w:rPr>
          <w:rFonts w:ascii="Times New Roman" w:hAnsi="Times New Roman" w:cs="Times New Roman"/>
          <w:sz w:val="28"/>
          <w:szCs w:val="28"/>
        </w:rPr>
        <w:t>в отдыхе, развлечениях, в развитии духовных и физических сил. Так в процессе игры создаются благоприятные условия для формирования, развития и совершенств</w:t>
      </w:r>
      <w:r w:rsidR="00975227">
        <w:rPr>
          <w:rFonts w:ascii="Times New Roman" w:hAnsi="Times New Roman" w:cs="Times New Roman"/>
          <w:sz w:val="28"/>
          <w:szCs w:val="28"/>
        </w:rPr>
        <w:t>ования психических процессов обучающегося</w:t>
      </w:r>
      <w:r w:rsidRPr="00BB3F3E">
        <w:rPr>
          <w:rFonts w:ascii="Times New Roman" w:hAnsi="Times New Roman" w:cs="Times New Roman"/>
          <w:sz w:val="28"/>
          <w:szCs w:val="28"/>
        </w:rPr>
        <w:t xml:space="preserve">, формирования его личности. Игры способны разнообразить процесс обучения, наполняют жизнь </w:t>
      </w:r>
      <w:r w:rsidR="00975227">
        <w:rPr>
          <w:rFonts w:ascii="Times New Roman" w:hAnsi="Times New Roman" w:cs="Times New Roman"/>
          <w:sz w:val="28"/>
          <w:szCs w:val="28"/>
        </w:rPr>
        <w:t xml:space="preserve"> </w:t>
      </w:r>
      <w:r w:rsidRPr="00BB3F3E">
        <w:rPr>
          <w:rFonts w:ascii="Times New Roman" w:hAnsi="Times New Roman" w:cs="Times New Roman"/>
          <w:sz w:val="28"/>
          <w:szCs w:val="28"/>
        </w:rPr>
        <w:t xml:space="preserve"> радостными переживаниями, эмоционально обогащают их, создают радость успеха, создают хорошее настроению и мотивацию.</w:t>
      </w:r>
      <w:r w:rsidR="00BB5EA7" w:rsidRPr="008343C4">
        <w:rPr>
          <w:rFonts w:ascii="Times New Roman" w:hAnsi="Times New Roman" w:cs="Times New Roman"/>
          <w:sz w:val="28"/>
          <w:szCs w:val="28"/>
        </w:rPr>
        <w:t>[5]</w:t>
      </w:r>
    </w:p>
    <w:p w:rsidR="00BB3F3E" w:rsidRPr="00BB3F3E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</w:t>
      </w:r>
      <w:r w:rsidR="00975227">
        <w:rPr>
          <w:rFonts w:ascii="Times New Roman" w:hAnsi="Times New Roman" w:cs="Times New Roman"/>
          <w:sz w:val="28"/>
          <w:szCs w:val="28"/>
        </w:rPr>
        <w:t>спортивная</w:t>
      </w:r>
      <w:r w:rsidRPr="00BB3F3E">
        <w:rPr>
          <w:rFonts w:ascii="Times New Roman" w:hAnsi="Times New Roman" w:cs="Times New Roman"/>
          <w:sz w:val="28"/>
          <w:szCs w:val="28"/>
        </w:rPr>
        <w:t xml:space="preserve"> игра – явление универсальное и </w:t>
      </w:r>
      <w:r w:rsidR="0082113F">
        <w:rPr>
          <w:rFonts w:ascii="Times New Roman" w:hAnsi="Times New Roman" w:cs="Times New Roman"/>
          <w:sz w:val="28"/>
          <w:szCs w:val="28"/>
        </w:rPr>
        <w:t>кадеты</w:t>
      </w:r>
      <w:r w:rsidRPr="00BB3F3E">
        <w:rPr>
          <w:rFonts w:ascii="Times New Roman" w:hAnsi="Times New Roman" w:cs="Times New Roman"/>
          <w:sz w:val="28"/>
          <w:szCs w:val="28"/>
        </w:rPr>
        <w:t xml:space="preserve"> в играх копируют окружающую жизнь, её функции разнообразны.</w:t>
      </w:r>
      <w:r w:rsidR="00BB5EA7" w:rsidRPr="00BB5EA7">
        <w:rPr>
          <w:rFonts w:ascii="Times New Roman" w:hAnsi="Times New Roman" w:cs="Times New Roman"/>
          <w:sz w:val="28"/>
          <w:szCs w:val="28"/>
        </w:rPr>
        <w:t>[1]</w:t>
      </w:r>
      <w:r w:rsidRPr="00BB3F3E">
        <w:rPr>
          <w:rFonts w:ascii="Times New Roman" w:hAnsi="Times New Roman" w:cs="Times New Roman"/>
          <w:sz w:val="28"/>
          <w:szCs w:val="28"/>
        </w:rPr>
        <w:t xml:space="preserve"> Наиболее важные функции игры:</w:t>
      </w:r>
    </w:p>
    <w:p w:rsidR="00BB3F3E" w:rsidRPr="00BB3F3E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>Обучающая функция позволяет решить конкретные задачи воспитания и обучения, которые направлены на усвоение определённого программного материала и правил, которым должны следовать играющие.</w:t>
      </w:r>
    </w:p>
    <w:p w:rsidR="00BB3F3E" w:rsidRPr="00BB3F3E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 xml:space="preserve">Развивающая функция заключается в развитии </w:t>
      </w:r>
      <w:r w:rsidR="0082113F">
        <w:rPr>
          <w:rFonts w:ascii="Times New Roman" w:hAnsi="Times New Roman" w:cs="Times New Roman"/>
          <w:sz w:val="28"/>
          <w:szCs w:val="28"/>
        </w:rPr>
        <w:t>кадета</w:t>
      </w:r>
      <w:r w:rsidRPr="00BB3F3E">
        <w:rPr>
          <w:rFonts w:ascii="Times New Roman" w:hAnsi="Times New Roman" w:cs="Times New Roman"/>
          <w:sz w:val="28"/>
          <w:szCs w:val="28"/>
        </w:rPr>
        <w:t>, коррекции того, что в ней заложено и проявлено.</w:t>
      </w:r>
    </w:p>
    <w:p w:rsidR="00BB3F3E" w:rsidRPr="00BB3F3E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>Воспитательная функция помогает выявить индивидуальные особенности детей. Позволяет устранить нежелательные проявления в характере своих воспитанников.</w:t>
      </w:r>
    </w:p>
    <w:p w:rsidR="00BB3F3E" w:rsidRPr="00BB3F3E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>Коммуникативная функция состоит в развитии потребности обмениваться со сверстниками знаниями, умениями в процессе игр, общаться с ними и устанавливать на этой основе дружеские взаимоотношения, проявлять речевую активность.</w:t>
      </w:r>
    </w:p>
    <w:p w:rsidR="00BB3F3E" w:rsidRPr="00BB3F3E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>Развлекательная функция способствует повышению эмоционально-положительного тонуса, развитию двигательной активности, питает ум ребёнка неожиданными и яркими впечатлениями, создаёт благоприятную почву для установления эмоционального контакта между взрослым и ребёнком.</w:t>
      </w:r>
    </w:p>
    <w:p w:rsidR="00BB3F3E" w:rsidRPr="00BB3F3E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 xml:space="preserve">Психологическая функция состоит в развитии творческих способностей </w:t>
      </w:r>
      <w:r w:rsidR="0082113F">
        <w:rPr>
          <w:rFonts w:ascii="Times New Roman" w:hAnsi="Times New Roman" w:cs="Times New Roman"/>
          <w:sz w:val="28"/>
          <w:szCs w:val="28"/>
        </w:rPr>
        <w:t>кадет</w:t>
      </w:r>
      <w:r w:rsidRPr="00BB3F3E">
        <w:rPr>
          <w:rFonts w:ascii="Times New Roman" w:hAnsi="Times New Roman" w:cs="Times New Roman"/>
          <w:sz w:val="28"/>
          <w:szCs w:val="28"/>
        </w:rPr>
        <w:t>.</w:t>
      </w:r>
    </w:p>
    <w:p w:rsidR="00BB3F3E" w:rsidRPr="00BB3F3E" w:rsidRDefault="00BB3F3E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F3E">
        <w:rPr>
          <w:rFonts w:ascii="Times New Roman" w:hAnsi="Times New Roman" w:cs="Times New Roman"/>
          <w:sz w:val="28"/>
          <w:szCs w:val="28"/>
        </w:rPr>
        <w:t xml:space="preserve">Релаксационная функция заключается в восстановлении физических и духовных сил </w:t>
      </w:r>
      <w:r w:rsidR="0082113F">
        <w:rPr>
          <w:rFonts w:ascii="Times New Roman" w:hAnsi="Times New Roman" w:cs="Times New Roman"/>
          <w:sz w:val="28"/>
          <w:szCs w:val="28"/>
        </w:rPr>
        <w:t>кадета</w:t>
      </w:r>
      <w:r w:rsidRPr="00BB3F3E">
        <w:rPr>
          <w:rFonts w:ascii="Times New Roman" w:hAnsi="Times New Roman" w:cs="Times New Roman"/>
          <w:sz w:val="28"/>
          <w:szCs w:val="28"/>
        </w:rPr>
        <w:t>.</w:t>
      </w:r>
    </w:p>
    <w:p w:rsidR="00BB3F3E" w:rsidRPr="00BB3F3E" w:rsidRDefault="00221A44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</w:t>
      </w:r>
      <w:r w:rsidR="00BB3F3E" w:rsidRPr="00BB3F3E">
        <w:rPr>
          <w:rFonts w:ascii="Times New Roman" w:hAnsi="Times New Roman" w:cs="Times New Roman"/>
          <w:sz w:val="28"/>
          <w:szCs w:val="28"/>
        </w:rPr>
        <w:t xml:space="preserve"> игры различной направленности являются очень эффективным средством комплексного совершенствования двигательных качеств. Они же в наибольшей степени позволяют совершенствовать такие качества как ловкость, быстрота, сила, координация и др. При рациональном использовании игра становится эффективным методом физического воспитания. Использование подвижных игр предусматривает не только применение каких-либо конкретных средств, но может осуществляться путем включения методических особенностей игры в любые физические упражнения.</w:t>
      </w:r>
      <w:r w:rsidR="005249DE">
        <w:rPr>
          <w:rFonts w:ascii="Times New Roman" w:hAnsi="Times New Roman" w:cs="Times New Roman"/>
          <w:sz w:val="28"/>
          <w:szCs w:val="28"/>
        </w:rPr>
        <w:t xml:space="preserve"> </w:t>
      </w:r>
      <w:r w:rsidR="00BB3F3E" w:rsidRPr="00BB3F3E">
        <w:rPr>
          <w:rFonts w:ascii="Times New Roman" w:hAnsi="Times New Roman" w:cs="Times New Roman"/>
          <w:sz w:val="28"/>
          <w:szCs w:val="28"/>
        </w:rPr>
        <w:t>[2]</w:t>
      </w:r>
    </w:p>
    <w:p w:rsidR="00202F1E" w:rsidRPr="00BB3F3E" w:rsidRDefault="00221A44" w:rsidP="00BB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Спортивная</w:t>
      </w:r>
      <w:r w:rsidR="00BB3F3E" w:rsidRPr="00BB3F3E">
        <w:rPr>
          <w:rFonts w:ascii="Times New Roman" w:hAnsi="Times New Roman" w:cs="Times New Roman"/>
          <w:sz w:val="28"/>
          <w:szCs w:val="28"/>
        </w:rPr>
        <w:t xml:space="preserve"> игра оказывает благотворное воздействие на нервную систему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BB3F3E" w:rsidRPr="00BB3F3E">
        <w:rPr>
          <w:rFonts w:ascii="Times New Roman" w:hAnsi="Times New Roman" w:cs="Times New Roman"/>
          <w:sz w:val="28"/>
          <w:szCs w:val="28"/>
        </w:rPr>
        <w:t>. Для достижения успеха в игре нужно обладать реакцией, т.е. быть способным в минимальное время произвести целесообразное действие в ответ на внезапное изменение темпа действия ребенка. В большинстве подвижных игр активизируется работа большой группы мышц, что положительно действует на весь организм.</w:t>
      </w:r>
    </w:p>
    <w:p w:rsidR="00CB048A" w:rsidRDefault="00CB048A" w:rsidP="00BE17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выше сказанного, можно сделать выводы, что </w:t>
      </w:r>
      <w:r w:rsidR="00193B13">
        <w:rPr>
          <w:rFonts w:ascii="Times New Roman" w:hAnsi="Times New Roman" w:cs="Times New Roman"/>
          <w:sz w:val="28"/>
          <w:szCs w:val="28"/>
        </w:rPr>
        <w:t>занятия спортивными играми повышает физическое развитие и формирует воспитание у обучающихся</w:t>
      </w:r>
      <w:r w:rsidR="00193B13" w:rsidRPr="00193B13">
        <w:t xml:space="preserve"> </w:t>
      </w:r>
      <w:r w:rsidR="00193B13" w:rsidRPr="00193B13">
        <w:rPr>
          <w:rFonts w:ascii="Times New Roman" w:hAnsi="Times New Roman" w:cs="Times New Roman"/>
          <w:sz w:val="28"/>
          <w:szCs w:val="28"/>
        </w:rPr>
        <w:t>в общеобразо</w:t>
      </w:r>
      <w:r w:rsidR="00193B13">
        <w:rPr>
          <w:rFonts w:ascii="Times New Roman" w:hAnsi="Times New Roman" w:cs="Times New Roman"/>
          <w:sz w:val="28"/>
          <w:szCs w:val="28"/>
        </w:rPr>
        <w:t>вательных организациях Министер</w:t>
      </w:r>
      <w:r w:rsidR="00193B13" w:rsidRPr="00193B13">
        <w:rPr>
          <w:rFonts w:ascii="Times New Roman" w:hAnsi="Times New Roman" w:cs="Times New Roman"/>
          <w:sz w:val="28"/>
          <w:szCs w:val="28"/>
        </w:rPr>
        <w:t>ства обороны Российской Федерации</w:t>
      </w:r>
      <w:r w:rsidR="00193B13">
        <w:rPr>
          <w:rFonts w:ascii="Times New Roman" w:hAnsi="Times New Roman" w:cs="Times New Roman"/>
          <w:sz w:val="28"/>
          <w:szCs w:val="28"/>
        </w:rPr>
        <w:t xml:space="preserve"> на занятиях физической культурой</w:t>
      </w:r>
      <w:r w:rsidR="004801A9">
        <w:rPr>
          <w:rFonts w:ascii="Times New Roman" w:hAnsi="Times New Roman" w:cs="Times New Roman"/>
          <w:sz w:val="28"/>
          <w:szCs w:val="28"/>
        </w:rPr>
        <w:t>.</w:t>
      </w:r>
    </w:p>
    <w:p w:rsidR="00F8036E" w:rsidRDefault="00F8036E" w:rsidP="001B2E20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7"/>
          <w:szCs w:val="27"/>
          <w:shd w:val="clear" w:color="auto" w:fill="F6F6F6"/>
        </w:rPr>
      </w:pPr>
    </w:p>
    <w:p w:rsidR="005D409F" w:rsidRDefault="00937C8D" w:rsidP="001E1C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3F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BB5EA7" w:rsidRPr="00BB5EA7" w:rsidRDefault="00BB5EA7" w:rsidP="00BB5E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EA7" w:rsidRDefault="00BB5EA7" w:rsidP="001B2E20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EA7">
        <w:rPr>
          <w:rFonts w:ascii="Times New Roman" w:hAnsi="Times New Roman" w:cs="Times New Roman"/>
          <w:sz w:val="28"/>
          <w:szCs w:val="28"/>
        </w:rPr>
        <w:t>Воробьева И.Н. Теоретические основы формирования мотивационно-ценностного отношения школьников к здоровому образу жизни средствами физической культуры // Вектор науки Тольяттинского государственного университета. Серия: Педагогика, психология. 2014. № 1. С. 37–40.</w:t>
      </w:r>
    </w:p>
    <w:p w:rsidR="00915AEB" w:rsidRPr="00BB5EA7" w:rsidRDefault="00915AEB" w:rsidP="00915AEB">
      <w:pPr>
        <w:pStyle w:val="a3"/>
        <w:numPr>
          <w:ilvl w:val="0"/>
          <w:numId w:val="5"/>
        </w:numPr>
        <w:spacing w:after="0"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15AEB">
        <w:rPr>
          <w:rFonts w:ascii="Times New Roman" w:hAnsi="Times New Roman" w:cs="Times New Roman"/>
          <w:sz w:val="28"/>
          <w:szCs w:val="28"/>
        </w:rPr>
        <w:t>Ланда Б. X. Методика комплексной оценки физического развития и физической подготовленности: учеб. пособие / Б. X. Ланда. – 2-е изд. – М.: Советский спорт, 2005. – 192 с.</w:t>
      </w:r>
      <w:bookmarkStart w:id="0" w:name="_GoBack"/>
      <w:bookmarkEnd w:id="0"/>
    </w:p>
    <w:p w:rsidR="00353745" w:rsidRPr="00353745" w:rsidRDefault="00353745" w:rsidP="003537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3745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Педагогика: электрон. учебно-метод. комплекс /сост. В.А. Иванова, Т.В. Левина. </w:t>
      </w:r>
      <w:r w:rsidRPr="00353745">
        <w:rPr>
          <w:rFonts w:ascii="Times New Roman" w:eastAsia="Times New Roman" w:hAnsi="Times New Roman"/>
          <w:sz w:val="28"/>
          <w:szCs w:val="28"/>
          <w:lang w:val="en-US" w:eastAsia="ru-RU"/>
        </w:rPr>
        <w:t>URL: kgau.ru/distance/mf_01/ped-asp/index.html.</w:t>
      </w:r>
      <w:r w:rsidRPr="003537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3D1FD4" w:rsidRPr="003D1FD4" w:rsidRDefault="003D1FD4" w:rsidP="00353745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FD4">
        <w:rPr>
          <w:rFonts w:ascii="Times New Roman" w:hAnsi="Times New Roman" w:cs="Times New Roman"/>
          <w:sz w:val="28"/>
          <w:szCs w:val="28"/>
        </w:rPr>
        <w:t>Приказ Министра обороны Российской Федерации 2004 г. № 352 «Об утверждении Наставления по физической подготовке и спорту для суворовских военных, нахимовских военно-морских, военно-музыкальных училищ и кадетских, морских кадетских, музыкальных кадетских корпусов Министерства обороны Российской Федерации». – М, 2004. – 93 с.</w:t>
      </w:r>
    </w:p>
    <w:p w:rsidR="00BD34B7" w:rsidRPr="008343C4" w:rsidRDefault="003D1FD4" w:rsidP="001B2E20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23F7">
        <w:rPr>
          <w:rFonts w:ascii="Times New Roman" w:hAnsi="Times New Roman" w:cs="Times New Roman"/>
          <w:sz w:val="28"/>
          <w:szCs w:val="28"/>
        </w:rPr>
        <w:t xml:space="preserve">Смирнов, А. Э. Военно-профессиональная мотивация / А. Э. Смирнов, А. Р. Пискунов. – Текст : непосредственный // Молодой ученый. – 2016. – № 30 (134). – С. 366-372. </w:t>
      </w:r>
      <w:r w:rsidR="00BD34B7" w:rsidRPr="00A52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3C4" w:rsidRPr="00A523F7" w:rsidRDefault="008343C4" w:rsidP="00915AE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1FD4" w:rsidRPr="00EB7BCC" w:rsidRDefault="003D1FD4" w:rsidP="001B2E2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sectPr w:rsidR="003D1FD4" w:rsidRPr="00EB7BCC" w:rsidSect="00353745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D89" w:rsidRDefault="004D0D89" w:rsidP="00DB359F">
      <w:pPr>
        <w:spacing w:after="0" w:line="240" w:lineRule="auto"/>
      </w:pPr>
      <w:r>
        <w:separator/>
      </w:r>
    </w:p>
  </w:endnote>
  <w:endnote w:type="continuationSeparator" w:id="0">
    <w:p w:rsidR="004D0D89" w:rsidRDefault="004D0D89" w:rsidP="00DB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D89" w:rsidRDefault="004D0D89" w:rsidP="00DB359F">
      <w:pPr>
        <w:spacing w:after="0" w:line="240" w:lineRule="auto"/>
      </w:pPr>
      <w:r>
        <w:separator/>
      </w:r>
    </w:p>
  </w:footnote>
  <w:footnote w:type="continuationSeparator" w:id="0">
    <w:p w:rsidR="004D0D89" w:rsidRDefault="004D0D89" w:rsidP="00DB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0D6"/>
    <w:multiLevelType w:val="hybridMultilevel"/>
    <w:tmpl w:val="D9D8F08E"/>
    <w:lvl w:ilvl="0" w:tplc="13B438B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DB68FD"/>
    <w:multiLevelType w:val="hybridMultilevel"/>
    <w:tmpl w:val="94447470"/>
    <w:lvl w:ilvl="0" w:tplc="5824DFF0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1967308"/>
    <w:multiLevelType w:val="hybridMultilevel"/>
    <w:tmpl w:val="541A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110C5"/>
    <w:multiLevelType w:val="hybridMultilevel"/>
    <w:tmpl w:val="AFC82870"/>
    <w:lvl w:ilvl="0" w:tplc="C4A20E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5C277CD"/>
    <w:multiLevelType w:val="hybridMultilevel"/>
    <w:tmpl w:val="19427546"/>
    <w:lvl w:ilvl="0" w:tplc="D3E8F5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D2"/>
    <w:rsid w:val="00003803"/>
    <w:rsid w:val="00053FC9"/>
    <w:rsid w:val="0009487E"/>
    <w:rsid w:val="000C4B4F"/>
    <w:rsid w:val="001204E1"/>
    <w:rsid w:val="0014609F"/>
    <w:rsid w:val="00146EE5"/>
    <w:rsid w:val="00157444"/>
    <w:rsid w:val="00167E92"/>
    <w:rsid w:val="00193B13"/>
    <w:rsid w:val="001A3E37"/>
    <w:rsid w:val="001B2E20"/>
    <w:rsid w:val="001D5EF6"/>
    <w:rsid w:val="001E18C8"/>
    <w:rsid w:val="001E1C89"/>
    <w:rsid w:val="001E5186"/>
    <w:rsid w:val="001E5479"/>
    <w:rsid w:val="00201C2B"/>
    <w:rsid w:val="00202F1E"/>
    <w:rsid w:val="0021495F"/>
    <w:rsid w:val="002156B2"/>
    <w:rsid w:val="00221A44"/>
    <w:rsid w:val="00224EFA"/>
    <w:rsid w:val="00250B9B"/>
    <w:rsid w:val="00260709"/>
    <w:rsid w:val="002630A6"/>
    <w:rsid w:val="00271771"/>
    <w:rsid w:val="00281028"/>
    <w:rsid w:val="002814AA"/>
    <w:rsid w:val="00286E93"/>
    <w:rsid w:val="002972FA"/>
    <w:rsid w:val="002A10B5"/>
    <w:rsid w:val="002B1074"/>
    <w:rsid w:val="002B746B"/>
    <w:rsid w:val="002D6ABA"/>
    <w:rsid w:val="002D6C43"/>
    <w:rsid w:val="002E088B"/>
    <w:rsid w:val="002E24F7"/>
    <w:rsid w:val="00310297"/>
    <w:rsid w:val="003427CD"/>
    <w:rsid w:val="00353745"/>
    <w:rsid w:val="003B3F93"/>
    <w:rsid w:val="003C2FCC"/>
    <w:rsid w:val="003C532E"/>
    <w:rsid w:val="003D1FD4"/>
    <w:rsid w:val="0045735D"/>
    <w:rsid w:val="00457F19"/>
    <w:rsid w:val="0046660C"/>
    <w:rsid w:val="004710FE"/>
    <w:rsid w:val="0047140D"/>
    <w:rsid w:val="0047692A"/>
    <w:rsid w:val="004801A9"/>
    <w:rsid w:val="004A674E"/>
    <w:rsid w:val="004C30AB"/>
    <w:rsid w:val="004D0581"/>
    <w:rsid w:val="004D0D89"/>
    <w:rsid w:val="004D44D2"/>
    <w:rsid w:val="004F3A29"/>
    <w:rsid w:val="00500D44"/>
    <w:rsid w:val="005043DE"/>
    <w:rsid w:val="00512012"/>
    <w:rsid w:val="00513683"/>
    <w:rsid w:val="00514CDF"/>
    <w:rsid w:val="005249DE"/>
    <w:rsid w:val="00590809"/>
    <w:rsid w:val="00591328"/>
    <w:rsid w:val="005D409F"/>
    <w:rsid w:val="005D53A1"/>
    <w:rsid w:val="005F6867"/>
    <w:rsid w:val="00601913"/>
    <w:rsid w:val="00622B16"/>
    <w:rsid w:val="00634C76"/>
    <w:rsid w:val="00652EEE"/>
    <w:rsid w:val="00653ACB"/>
    <w:rsid w:val="0065603D"/>
    <w:rsid w:val="00674A15"/>
    <w:rsid w:val="006800CB"/>
    <w:rsid w:val="0068084C"/>
    <w:rsid w:val="006827E8"/>
    <w:rsid w:val="00686F0F"/>
    <w:rsid w:val="006907D2"/>
    <w:rsid w:val="0069561A"/>
    <w:rsid w:val="006C7E9D"/>
    <w:rsid w:val="006D6FAD"/>
    <w:rsid w:val="00715B98"/>
    <w:rsid w:val="00716711"/>
    <w:rsid w:val="007515D2"/>
    <w:rsid w:val="00762283"/>
    <w:rsid w:val="007638A9"/>
    <w:rsid w:val="007761FC"/>
    <w:rsid w:val="007A21D0"/>
    <w:rsid w:val="007A73CD"/>
    <w:rsid w:val="007B0394"/>
    <w:rsid w:val="007E5A83"/>
    <w:rsid w:val="008156C2"/>
    <w:rsid w:val="0082113F"/>
    <w:rsid w:val="008343C4"/>
    <w:rsid w:val="008350BE"/>
    <w:rsid w:val="008A1399"/>
    <w:rsid w:val="008C1AA6"/>
    <w:rsid w:val="008C545F"/>
    <w:rsid w:val="008F0FFB"/>
    <w:rsid w:val="00915AEB"/>
    <w:rsid w:val="00937C8D"/>
    <w:rsid w:val="0094744D"/>
    <w:rsid w:val="00975227"/>
    <w:rsid w:val="009763F1"/>
    <w:rsid w:val="00980F00"/>
    <w:rsid w:val="009933D2"/>
    <w:rsid w:val="00994E73"/>
    <w:rsid w:val="009B0D85"/>
    <w:rsid w:val="009E565B"/>
    <w:rsid w:val="00A04DFA"/>
    <w:rsid w:val="00A523F7"/>
    <w:rsid w:val="00AB28D8"/>
    <w:rsid w:val="00AC55A3"/>
    <w:rsid w:val="00AE7D46"/>
    <w:rsid w:val="00B03AA9"/>
    <w:rsid w:val="00B05E0F"/>
    <w:rsid w:val="00B208E0"/>
    <w:rsid w:val="00B51EDC"/>
    <w:rsid w:val="00B72DC4"/>
    <w:rsid w:val="00BA1F80"/>
    <w:rsid w:val="00BB0F3E"/>
    <w:rsid w:val="00BB3F3E"/>
    <w:rsid w:val="00BB5EA7"/>
    <w:rsid w:val="00BD34B7"/>
    <w:rsid w:val="00BE1772"/>
    <w:rsid w:val="00C25CAD"/>
    <w:rsid w:val="00C461D4"/>
    <w:rsid w:val="00C7432A"/>
    <w:rsid w:val="00CA4CDE"/>
    <w:rsid w:val="00CA6116"/>
    <w:rsid w:val="00CB048A"/>
    <w:rsid w:val="00CF24FA"/>
    <w:rsid w:val="00CF53F4"/>
    <w:rsid w:val="00D20480"/>
    <w:rsid w:val="00D22CD0"/>
    <w:rsid w:val="00D57783"/>
    <w:rsid w:val="00D57BE3"/>
    <w:rsid w:val="00D70818"/>
    <w:rsid w:val="00DA2898"/>
    <w:rsid w:val="00DA55F8"/>
    <w:rsid w:val="00DB359F"/>
    <w:rsid w:val="00DB6627"/>
    <w:rsid w:val="00DC74C5"/>
    <w:rsid w:val="00E02ABF"/>
    <w:rsid w:val="00E075DD"/>
    <w:rsid w:val="00E230AF"/>
    <w:rsid w:val="00E55DC8"/>
    <w:rsid w:val="00E56046"/>
    <w:rsid w:val="00E56CCC"/>
    <w:rsid w:val="00E750C0"/>
    <w:rsid w:val="00E7598E"/>
    <w:rsid w:val="00E809BC"/>
    <w:rsid w:val="00EA036E"/>
    <w:rsid w:val="00EA24F9"/>
    <w:rsid w:val="00EB7BCC"/>
    <w:rsid w:val="00EC1023"/>
    <w:rsid w:val="00EE38DC"/>
    <w:rsid w:val="00EF062F"/>
    <w:rsid w:val="00F17FB9"/>
    <w:rsid w:val="00F71BA2"/>
    <w:rsid w:val="00F8036E"/>
    <w:rsid w:val="00FB7481"/>
    <w:rsid w:val="00FD42E9"/>
    <w:rsid w:val="00FE321C"/>
    <w:rsid w:val="00F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C0D31"/>
  <w15:docId w15:val="{13DA6FC2-7B70-46D8-94DD-C1F15E66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37C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1C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59F"/>
  </w:style>
  <w:style w:type="paragraph" w:styleId="a7">
    <w:name w:val="footer"/>
    <w:basedOn w:val="a"/>
    <w:link w:val="a8"/>
    <w:uiPriority w:val="99"/>
    <w:unhideWhenUsed/>
    <w:rsid w:val="00DB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59F"/>
  </w:style>
  <w:style w:type="paragraph" w:styleId="a9">
    <w:name w:val="Normal (Web)"/>
    <w:basedOn w:val="a"/>
    <w:uiPriority w:val="99"/>
    <w:semiHidden/>
    <w:unhideWhenUsed/>
    <w:rsid w:val="00716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8C1AA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C1AA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C1AA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C1AA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C1AA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C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C1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C594-469C-4B67-B9A5-E0F5B895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Пестерева Татьяна Дмитриевна</cp:lastModifiedBy>
  <cp:revision>2</cp:revision>
  <cp:lastPrinted>2024-01-22T11:15:00Z</cp:lastPrinted>
  <dcterms:created xsi:type="dcterms:W3CDTF">2024-01-22T11:16:00Z</dcterms:created>
  <dcterms:modified xsi:type="dcterms:W3CDTF">2024-01-22T11:16:00Z</dcterms:modified>
</cp:coreProperties>
</file>