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AF05B">
      <w:pPr>
        <w:spacing w:after="0" w:line="360" w:lineRule="auto"/>
        <w:jc w:val="both"/>
        <w:rPr>
          <w:rFonts w:ascii="Bookman Old Style" w:hAnsi="Bookman Old Style"/>
          <w:b/>
          <w:bCs/>
          <w:i/>
          <w:iCs/>
          <w:sz w:val="72"/>
          <w:szCs w:val="72"/>
        </w:rPr>
      </w:pPr>
      <w:r>
        <w:rPr>
          <w:rFonts w:ascii="Bookman Old Style" w:hAnsi="Bookman Old Style"/>
          <w:b/>
          <w:bCs/>
          <w:i/>
          <w:iCs/>
          <w:sz w:val="28"/>
          <w:szCs w:val="28"/>
        </w:rPr>
        <w:br w:type="textWrapping"/>
      </w:r>
    </w:p>
    <w:p w14:paraId="2C43C9DE">
      <w:pPr>
        <w:jc w:val="center"/>
        <w:rPr>
          <w:rFonts w:ascii="Bookman Old Style" w:hAnsi="Bookman Old Style"/>
          <w:b/>
          <w:bCs/>
          <w:i/>
          <w:iCs/>
          <w:sz w:val="72"/>
          <w:szCs w:val="72"/>
        </w:rPr>
      </w:pPr>
    </w:p>
    <w:p w14:paraId="533EFA0F">
      <w:pPr>
        <w:jc w:val="center"/>
        <w:rPr>
          <w:sz w:val="18"/>
          <w:szCs w:val="40"/>
        </w:rPr>
      </w:pPr>
      <w:bookmarkStart w:id="0" w:name="_GoBack"/>
      <w:r>
        <w:rPr>
          <w:rFonts w:ascii="Bookman Old Style" w:hAnsi="Bookman Old Style"/>
          <w:b/>
          <w:bCs/>
          <w:i/>
          <w:iCs/>
          <w:sz w:val="32"/>
          <w:szCs w:val="72"/>
        </w:rPr>
        <w:t xml:space="preserve">Сравнение </w:t>
      </w:r>
      <w:r>
        <w:rPr>
          <w:rFonts w:ascii="Bookman Old Style" w:hAnsi="Bookman Old Style"/>
          <w:b/>
          <w:bCs/>
          <w:i/>
          <w:iCs/>
          <w:sz w:val="32"/>
          <w:szCs w:val="72"/>
        </w:rPr>
        <w:br w:type="textWrapping"/>
      </w:r>
      <w:r>
        <w:rPr>
          <w:rFonts w:ascii="Bookman Old Style" w:hAnsi="Bookman Old Style"/>
          <w:b/>
          <w:bCs/>
          <w:i/>
          <w:iCs/>
          <w:sz w:val="32"/>
          <w:szCs w:val="72"/>
        </w:rPr>
        <w:t>католической и православной церквей</w:t>
      </w:r>
    </w:p>
    <w:bookmarkEnd w:id="0"/>
    <w:p w14:paraId="191AF99C">
      <w:pPr>
        <w:jc w:val="right"/>
        <w:rPr>
          <w:rFonts w:ascii="Bookman Old Style" w:hAnsi="Bookman Old Style"/>
          <w:i/>
          <w:iCs/>
          <w:sz w:val="36"/>
          <w:szCs w:val="36"/>
        </w:rPr>
      </w:pPr>
    </w:p>
    <w:p w14:paraId="4B9E1CD7">
      <w:pPr>
        <w:jc w:val="right"/>
        <w:rPr>
          <w:rFonts w:ascii="Bookman Old Style" w:hAnsi="Bookman Old Style"/>
          <w:i/>
          <w:iCs/>
          <w:sz w:val="36"/>
          <w:szCs w:val="36"/>
        </w:rPr>
      </w:pPr>
    </w:p>
    <w:p w14:paraId="3BDFCC28">
      <w:pPr>
        <w:wordWrap w:val="0"/>
        <w:jc w:val="right"/>
        <w:rPr>
          <w:rFonts w:hint="default" w:ascii="Bookman Old Style" w:hAnsi="Bookman Old Style"/>
          <w:i/>
          <w:iCs/>
          <w:sz w:val="28"/>
          <w:szCs w:val="32"/>
          <w:lang w:val="ru-RU"/>
        </w:rPr>
      </w:pPr>
      <w:r>
        <w:rPr>
          <w:rFonts w:ascii="Bookman Old Style" w:hAnsi="Bookman Old Style"/>
          <w:i/>
          <w:iCs/>
          <w:sz w:val="28"/>
          <w:szCs w:val="32"/>
        </w:rPr>
        <w:t>Выполнил</w:t>
      </w:r>
      <w:r>
        <w:rPr>
          <w:rFonts w:ascii="Bookman Old Style" w:hAnsi="Bookman Old Style"/>
          <w:i/>
          <w:iCs/>
          <w:sz w:val="28"/>
          <w:szCs w:val="32"/>
          <w:lang w:val="ru-RU"/>
        </w:rPr>
        <w:t>а</w:t>
      </w:r>
      <w:r>
        <w:rPr>
          <w:rFonts w:ascii="Bookman Old Style" w:hAnsi="Bookman Old Style"/>
          <w:i/>
          <w:iCs/>
          <w:sz w:val="28"/>
          <w:szCs w:val="32"/>
        </w:rPr>
        <w:t xml:space="preserve"> Козлова Надежда</w:t>
      </w:r>
      <w:r>
        <w:rPr>
          <w:rFonts w:hint="default" w:ascii="Bookman Old Style" w:hAnsi="Bookman Old Style"/>
          <w:i/>
          <w:iCs/>
          <w:sz w:val="28"/>
          <w:szCs w:val="32"/>
          <w:lang w:val="ru-RU"/>
        </w:rPr>
        <w:t xml:space="preserve"> Викторовна</w:t>
      </w:r>
    </w:p>
    <w:p w14:paraId="11A570CD">
      <w:pPr>
        <w:jc w:val="both"/>
        <w:rPr>
          <w:rFonts w:ascii="Bookman Old Style" w:hAnsi="Bookman Old Style"/>
          <w:i/>
          <w:iCs/>
          <w:sz w:val="32"/>
          <w:szCs w:val="32"/>
        </w:rPr>
      </w:pPr>
    </w:p>
    <w:p w14:paraId="1C36B715">
      <w:pPr>
        <w:jc w:val="center"/>
        <w:rPr>
          <w:rFonts w:ascii="Bookman Old Style" w:hAnsi="Bookman Old Style"/>
          <w:i/>
          <w:iCs/>
          <w:sz w:val="32"/>
          <w:szCs w:val="32"/>
        </w:rPr>
      </w:pPr>
    </w:p>
    <w:p w14:paraId="47A16277">
      <w:pPr>
        <w:jc w:val="center"/>
        <w:rPr>
          <w:rFonts w:ascii="Bookman Old Style" w:hAnsi="Bookman Old Style"/>
          <w:i/>
          <w:iCs/>
          <w:sz w:val="32"/>
          <w:szCs w:val="32"/>
        </w:rPr>
      </w:pPr>
    </w:p>
    <w:p w14:paraId="6563D57A">
      <w:pPr>
        <w:jc w:val="center"/>
        <w:rPr>
          <w:rFonts w:ascii="Bookman Old Style" w:hAnsi="Bookman Old Style"/>
          <w:i/>
          <w:iCs/>
          <w:sz w:val="32"/>
          <w:szCs w:val="32"/>
        </w:rPr>
      </w:pPr>
    </w:p>
    <w:p w14:paraId="66374B60">
      <w:pPr>
        <w:jc w:val="center"/>
        <w:rPr>
          <w:rFonts w:ascii="Bookman Old Style" w:hAnsi="Bookman Old Style"/>
          <w:i/>
          <w:iCs/>
          <w:sz w:val="32"/>
          <w:szCs w:val="32"/>
        </w:rPr>
      </w:pPr>
    </w:p>
    <w:p w14:paraId="1ED10ADE">
      <w:pPr>
        <w:jc w:val="both"/>
        <w:rPr>
          <w:rFonts w:ascii="Bookman Old Style" w:hAnsi="Bookman Old Style"/>
          <w:b/>
          <w:bCs/>
          <w:i/>
          <w:iCs/>
          <w:sz w:val="32"/>
          <w:szCs w:val="56"/>
        </w:rPr>
      </w:pPr>
    </w:p>
    <w:p w14:paraId="2054A7E1">
      <w:pPr>
        <w:jc w:val="center"/>
        <w:rPr>
          <w:rFonts w:ascii="Bookman Old Style" w:hAnsi="Bookman Old Style"/>
          <w:b/>
          <w:bCs/>
          <w:i/>
          <w:iCs/>
          <w:sz w:val="32"/>
          <w:szCs w:val="56"/>
        </w:rPr>
      </w:pPr>
      <w:r>
        <w:rPr>
          <w:rFonts w:ascii="Bookman Old Style" w:hAnsi="Bookman Old Style"/>
          <w:b/>
          <w:bCs/>
          <w:i/>
          <w:iCs/>
          <w:sz w:val="32"/>
          <w:szCs w:val="56"/>
        </w:rPr>
        <w:t>ОГЛАВЛЕНИЕ</w:t>
      </w:r>
    </w:p>
    <w:p w14:paraId="422BD410">
      <w:pPr>
        <w:pStyle w:val="6"/>
        <w:numPr>
          <w:ilvl w:val="0"/>
          <w:numId w:val="1"/>
        </w:numPr>
        <w:rPr>
          <w:rFonts w:ascii="Bookman Old Style" w:hAnsi="Bookman Old Style"/>
          <w:b/>
          <w:bCs/>
          <w:i/>
          <w:iCs/>
          <w:sz w:val="28"/>
          <w:szCs w:val="32"/>
        </w:rPr>
      </w:pPr>
      <w:r>
        <w:rPr>
          <w:rFonts w:ascii="Bookman Old Style" w:hAnsi="Bookman Old Style"/>
          <w:i/>
          <w:sz w:val="28"/>
          <w:szCs w:val="32"/>
        </w:rPr>
        <w:t>Проблема,цель, задачи …………………………………………...3</w:t>
      </w:r>
    </w:p>
    <w:p w14:paraId="0F6FBC67">
      <w:pPr>
        <w:pStyle w:val="6"/>
        <w:numPr>
          <w:ilvl w:val="0"/>
          <w:numId w:val="1"/>
        </w:numPr>
        <w:rPr>
          <w:rFonts w:ascii="Bookman Old Style" w:hAnsi="Bookman Old Style"/>
          <w:i/>
          <w:iCs/>
          <w:sz w:val="28"/>
          <w:szCs w:val="32"/>
        </w:rPr>
      </w:pPr>
      <w:r>
        <w:rPr>
          <w:rFonts w:ascii="Bookman Old Style" w:hAnsi="Bookman Old Style"/>
          <w:bCs/>
          <w:i/>
          <w:iCs/>
          <w:sz w:val="28"/>
          <w:szCs w:val="32"/>
        </w:rPr>
        <w:t>Раскол Христианской церкви на католическую и православную.Католическая церковь…………………………4</w:t>
      </w:r>
    </w:p>
    <w:p w14:paraId="5CF0A455">
      <w:pPr>
        <w:pStyle w:val="6"/>
        <w:numPr>
          <w:ilvl w:val="0"/>
          <w:numId w:val="1"/>
        </w:numPr>
        <w:rPr>
          <w:rFonts w:ascii="Bookman Old Style" w:hAnsi="Bookman Old Style"/>
          <w:bCs/>
          <w:i/>
          <w:iCs/>
          <w:sz w:val="28"/>
          <w:szCs w:val="32"/>
        </w:rPr>
      </w:pPr>
      <w:r>
        <w:rPr>
          <w:rFonts w:ascii="Bookman Old Style" w:hAnsi="Bookman Old Style"/>
          <w:bCs/>
          <w:i/>
          <w:iCs/>
          <w:sz w:val="28"/>
          <w:szCs w:val="32"/>
        </w:rPr>
        <w:t>Православная церковь………………………………………………5</w:t>
      </w:r>
    </w:p>
    <w:p w14:paraId="2BF3FBD3">
      <w:pPr>
        <w:pStyle w:val="6"/>
        <w:numPr>
          <w:ilvl w:val="0"/>
          <w:numId w:val="1"/>
        </w:numPr>
        <w:rPr>
          <w:rFonts w:ascii="Bookman Old Style" w:hAnsi="Bookman Old Style"/>
          <w:bCs/>
          <w:i/>
          <w:iCs/>
          <w:sz w:val="28"/>
          <w:szCs w:val="32"/>
        </w:rPr>
      </w:pPr>
      <w:r>
        <w:rPr>
          <w:rFonts w:ascii="Bookman Old Style" w:hAnsi="Bookman Old Style"/>
          <w:bCs/>
          <w:i/>
          <w:iCs/>
          <w:sz w:val="28"/>
          <w:szCs w:val="32"/>
        </w:rPr>
        <w:t>Сравнение католической и православной церквей…………6</w:t>
      </w:r>
    </w:p>
    <w:p w14:paraId="42C92295">
      <w:pPr>
        <w:pStyle w:val="6"/>
        <w:numPr>
          <w:ilvl w:val="0"/>
          <w:numId w:val="1"/>
        </w:numPr>
        <w:rPr>
          <w:rFonts w:ascii="Bookman Old Style" w:hAnsi="Bookman Old Style"/>
          <w:bCs/>
          <w:i/>
          <w:iCs/>
          <w:sz w:val="28"/>
          <w:szCs w:val="32"/>
        </w:rPr>
      </w:pPr>
      <w:r>
        <w:rPr>
          <w:rFonts w:ascii="Bookman Old Style" w:hAnsi="Bookman Old Style"/>
          <w:bCs/>
          <w:i/>
          <w:iCs/>
          <w:sz w:val="28"/>
          <w:szCs w:val="32"/>
        </w:rPr>
        <w:t>Культ и культовая символика ...……………………………….7</w:t>
      </w:r>
    </w:p>
    <w:p w14:paraId="146C55A1">
      <w:pPr>
        <w:pStyle w:val="6"/>
        <w:numPr>
          <w:ilvl w:val="0"/>
          <w:numId w:val="1"/>
        </w:numPr>
        <w:rPr>
          <w:rFonts w:ascii="Bookman Old Style" w:hAnsi="Bookman Old Style"/>
          <w:bCs/>
          <w:i/>
          <w:iCs/>
          <w:sz w:val="28"/>
          <w:szCs w:val="32"/>
        </w:rPr>
      </w:pPr>
      <w:r>
        <w:rPr>
          <w:rFonts w:ascii="Bookman Old Style" w:hAnsi="Bookman Old Style"/>
          <w:bCs/>
          <w:i/>
          <w:iCs/>
          <w:sz w:val="28"/>
          <w:szCs w:val="32"/>
        </w:rPr>
        <w:t>Как отмечается пасха в католических и православных церквях…………………………………………..…………………….10</w:t>
      </w:r>
    </w:p>
    <w:p w14:paraId="3A9D17D6">
      <w:pPr>
        <w:pStyle w:val="6"/>
        <w:numPr>
          <w:ilvl w:val="0"/>
          <w:numId w:val="1"/>
        </w:numPr>
        <w:rPr>
          <w:rFonts w:ascii="Bookman Old Style" w:hAnsi="Bookman Old Style"/>
          <w:bCs/>
          <w:i/>
          <w:iCs/>
          <w:sz w:val="28"/>
          <w:szCs w:val="32"/>
        </w:rPr>
      </w:pPr>
      <w:r>
        <w:rPr>
          <w:rFonts w:ascii="Bookman Old Style" w:hAnsi="Bookman Old Style"/>
          <w:bCs/>
          <w:i/>
          <w:iCs/>
          <w:sz w:val="28"/>
          <w:szCs w:val="32"/>
        </w:rPr>
        <w:t>Заключение…………………………………..……………………….13</w:t>
      </w:r>
    </w:p>
    <w:p w14:paraId="29EAE84E">
      <w:pPr>
        <w:pStyle w:val="6"/>
        <w:numPr>
          <w:ilvl w:val="0"/>
          <w:numId w:val="1"/>
        </w:numPr>
        <w:rPr>
          <w:rFonts w:ascii="Bookman Old Style" w:hAnsi="Bookman Old Style"/>
          <w:bCs/>
          <w:i/>
          <w:iCs/>
          <w:sz w:val="28"/>
          <w:szCs w:val="32"/>
        </w:rPr>
      </w:pPr>
      <w:r>
        <w:rPr>
          <w:rFonts w:ascii="Bookman Old Style" w:hAnsi="Bookman Old Style"/>
          <w:bCs/>
          <w:i/>
          <w:iCs/>
          <w:sz w:val="28"/>
          <w:szCs w:val="32"/>
        </w:rPr>
        <w:t>Смета расходов…………………………..………………………….14</w:t>
      </w:r>
    </w:p>
    <w:p w14:paraId="2AFE551A">
      <w:pPr>
        <w:pStyle w:val="6"/>
        <w:ind w:left="502"/>
        <w:rPr>
          <w:rFonts w:ascii="Bookman Old Style" w:hAnsi="Bookman Old Style"/>
          <w:bCs/>
          <w:i/>
          <w:iCs/>
          <w:sz w:val="28"/>
          <w:szCs w:val="32"/>
        </w:rPr>
      </w:pPr>
    </w:p>
    <w:p w14:paraId="314C0676">
      <w:pPr>
        <w:rPr>
          <w:rFonts w:ascii="Bookman Old Style" w:hAnsi="Bookman Old Style"/>
          <w:i/>
          <w:iCs/>
          <w:sz w:val="32"/>
          <w:szCs w:val="32"/>
        </w:rPr>
      </w:pPr>
    </w:p>
    <w:p w14:paraId="0B140F0A">
      <w:pPr>
        <w:ind w:left="142"/>
        <w:rPr>
          <w:rFonts w:ascii="Bookman Old Style" w:hAnsi="Bookman Old Style"/>
          <w:b/>
          <w:bCs/>
          <w:i/>
          <w:iCs/>
          <w:sz w:val="36"/>
          <w:szCs w:val="36"/>
        </w:rPr>
      </w:pPr>
    </w:p>
    <w:p w14:paraId="6B4E22A8">
      <w:pPr>
        <w:rPr>
          <w:rFonts w:ascii="Bookman Old Style" w:hAnsi="Bookman Old Style"/>
          <w:b/>
          <w:bCs/>
          <w:i/>
          <w:iCs/>
          <w:sz w:val="40"/>
          <w:szCs w:val="40"/>
        </w:rPr>
      </w:pPr>
    </w:p>
    <w:p w14:paraId="60569103">
      <w:pPr>
        <w:rPr>
          <w:rFonts w:ascii="Bookman Old Style" w:hAnsi="Bookman Old Style"/>
          <w:b/>
          <w:bCs/>
          <w:i/>
          <w:iCs/>
          <w:sz w:val="40"/>
          <w:szCs w:val="40"/>
        </w:rPr>
      </w:pPr>
    </w:p>
    <w:p w14:paraId="7520726A">
      <w:pPr>
        <w:rPr>
          <w:rFonts w:ascii="Bookman Old Style" w:hAnsi="Bookman Old Style"/>
          <w:b/>
          <w:bCs/>
          <w:i/>
          <w:iCs/>
          <w:sz w:val="40"/>
          <w:szCs w:val="40"/>
        </w:rPr>
      </w:pPr>
    </w:p>
    <w:p w14:paraId="7ABA63F8">
      <w:pPr>
        <w:rPr>
          <w:rFonts w:ascii="Bookman Old Style" w:hAnsi="Bookman Old Style"/>
          <w:b/>
          <w:bCs/>
          <w:i/>
          <w:iCs/>
          <w:sz w:val="40"/>
          <w:szCs w:val="40"/>
        </w:rPr>
      </w:pPr>
    </w:p>
    <w:p w14:paraId="60FF9C7D">
      <w:pPr>
        <w:jc w:val="both"/>
        <w:rPr>
          <w:rFonts w:ascii="Bookman Old Style" w:hAnsi="Bookman Old Style"/>
          <w:b/>
          <w:bCs/>
          <w:i/>
          <w:iCs/>
          <w:sz w:val="40"/>
          <w:szCs w:val="40"/>
        </w:rPr>
      </w:pPr>
    </w:p>
    <w:p w14:paraId="2CC5D620">
      <w:pPr>
        <w:jc w:val="center"/>
        <w:rPr>
          <w:rFonts w:ascii="Bookman Old Style" w:hAnsi="Bookman Old Style"/>
          <w:b/>
          <w:bCs/>
          <w:i/>
          <w:iCs/>
          <w:sz w:val="40"/>
          <w:szCs w:val="40"/>
        </w:rPr>
      </w:pPr>
      <w:r>
        <w:rPr>
          <w:rFonts w:ascii="Bookman Old Style" w:hAnsi="Bookman Old Style"/>
          <w:b/>
          <w:bCs/>
          <w:i/>
          <w:iCs/>
          <w:sz w:val="40"/>
          <w:szCs w:val="40"/>
        </w:rPr>
        <w:t>ПРОБЛЕМА.</w:t>
      </w:r>
    </w:p>
    <w:p w14:paraId="568FD762">
      <w:pPr>
        <w:jc w:val="both"/>
        <w:rPr>
          <w:rFonts w:ascii="Bookman Old Style" w:hAnsi="Bookman Old Style"/>
          <w:i/>
          <w:iCs/>
          <w:sz w:val="28"/>
          <w:szCs w:val="28"/>
        </w:rPr>
      </w:pPr>
      <w:r>
        <w:rPr>
          <w:rFonts w:ascii="Bookman Old Style" w:hAnsi="Bookman Old Style"/>
          <w:i/>
          <w:iCs/>
          <w:sz w:val="28"/>
          <w:szCs w:val="28"/>
        </w:rPr>
        <w:t>Мы живём во многоконфессиональном обществе. Есть религии, которые имеют большое число последователей: христианство (католицизм, православие, протестантизм), буддизм, ислам. Большая часть населения России относят себя к верующим. И для того, чтобы выстроить по-настоящему добрые неконфликтные отношения с последователями разных религий, нам необходимо учитывать особенности их миропонимания и религиозной культуры.</w:t>
      </w:r>
    </w:p>
    <w:p w14:paraId="622A9666">
      <w:pPr>
        <w:rPr>
          <w:rFonts w:ascii="Bookman Old Style" w:hAnsi="Bookman Old Style"/>
          <w:i/>
          <w:iCs/>
          <w:sz w:val="40"/>
          <w:szCs w:val="40"/>
        </w:rPr>
      </w:pPr>
    </w:p>
    <w:p w14:paraId="32359F12">
      <w:pPr>
        <w:jc w:val="both"/>
        <w:rPr>
          <w:rFonts w:ascii="Bookman Old Style" w:hAnsi="Bookman Old Style"/>
          <w:b/>
          <w:bCs/>
          <w:i/>
          <w:iCs/>
          <w:sz w:val="40"/>
          <w:szCs w:val="40"/>
        </w:rPr>
      </w:pPr>
      <w:r>
        <w:rPr>
          <w:rFonts w:ascii="Bookman Old Style" w:hAnsi="Bookman Old Style"/>
          <w:b/>
          <w:bCs/>
          <w:i/>
          <w:iCs/>
          <w:sz w:val="40"/>
          <w:szCs w:val="40"/>
        </w:rPr>
        <w:t>ЦЕЛЬ И ЗАДАЧИ</w:t>
      </w:r>
    </w:p>
    <w:p w14:paraId="097DC3A8">
      <w:pPr>
        <w:jc w:val="both"/>
        <w:rPr>
          <w:rFonts w:ascii="Bookman Old Style" w:hAnsi="Bookman Old Style"/>
          <w:i/>
          <w:iCs/>
          <w:sz w:val="28"/>
          <w:szCs w:val="28"/>
        </w:rPr>
      </w:pPr>
      <w:r>
        <w:rPr>
          <w:rFonts w:ascii="Bookman Old Style" w:hAnsi="Bookman Old Style"/>
          <w:i/>
          <w:iCs/>
          <w:sz w:val="28"/>
          <w:szCs w:val="28"/>
        </w:rPr>
        <w:t>ЦЕЛЬ:</w:t>
      </w:r>
    </w:p>
    <w:p w14:paraId="09D08D9A">
      <w:pPr>
        <w:jc w:val="both"/>
        <w:rPr>
          <w:rFonts w:ascii="Bookman Old Style" w:hAnsi="Bookman Old Style"/>
          <w:i/>
          <w:iCs/>
          <w:sz w:val="28"/>
          <w:szCs w:val="28"/>
        </w:rPr>
      </w:pPr>
      <w:r>
        <w:rPr>
          <w:rFonts w:ascii="Bookman Old Style" w:hAnsi="Bookman Old Style"/>
          <w:i/>
          <w:iCs/>
          <w:sz w:val="28"/>
          <w:szCs w:val="28"/>
        </w:rPr>
        <w:t>Сравнить католическую и православную церкви.</w:t>
      </w:r>
    </w:p>
    <w:p w14:paraId="6582C534">
      <w:pPr>
        <w:jc w:val="both"/>
        <w:rPr>
          <w:rFonts w:ascii="Bookman Old Style" w:hAnsi="Bookman Old Style"/>
          <w:i/>
          <w:iCs/>
          <w:sz w:val="28"/>
          <w:szCs w:val="28"/>
        </w:rPr>
      </w:pPr>
      <w:r>
        <w:rPr>
          <w:rFonts w:ascii="Bookman Old Style" w:hAnsi="Bookman Old Style"/>
          <w:i/>
          <w:iCs/>
          <w:sz w:val="28"/>
          <w:szCs w:val="28"/>
        </w:rPr>
        <w:t>ЗАДАЧИ:</w:t>
      </w:r>
    </w:p>
    <w:p w14:paraId="00394AC3">
      <w:pPr>
        <w:numPr>
          <w:ilvl w:val="1"/>
          <w:numId w:val="2"/>
        </w:numPr>
        <w:tabs>
          <w:tab w:val="left" w:pos="709"/>
          <w:tab w:val="clear" w:pos="1440"/>
        </w:tabs>
        <w:ind w:left="142" w:firstLine="0"/>
        <w:jc w:val="both"/>
        <w:rPr>
          <w:rFonts w:ascii="Bookman Old Style" w:hAnsi="Bookman Old Style"/>
          <w:i/>
          <w:iCs/>
          <w:sz w:val="28"/>
          <w:szCs w:val="28"/>
        </w:rPr>
      </w:pPr>
      <w:r>
        <w:rPr>
          <w:rFonts w:ascii="Bookman Old Style" w:hAnsi="Bookman Old Style"/>
          <w:i/>
          <w:iCs/>
          <w:sz w:val="28"/>
          <w:szCs w:val="28"/>
        </w:rPr>
        <w:t>Собрать и изучить материал по теме.</w:t>
      </w:r>
    </w:p>
    <w:p w14:paraId="0BCDD6BB">
      <w:pPr>
        <w:numPr>
          <w:ilvl w:val="1"/>
          <w:numId w:val="2"/>
        </w:numPr>
        <w:tabs>
          <w:tab w:val="left" w:pos="709"/>
          <w:tab w:val="clear" w:pos="1440"/>
        </w:tabs>
        <w:ind w:left="142" w:firstLine="0"/>
        <w:jc w:val="both"/>
        <w:rPr>
          <w:rFonts w:ascii="Bookman Old Style" w:hAnsi="Bookman Old Style"/>
          <w:i/>
          <w:iCs/>
          <w:sz w:val="28"/>
          <w:szCs w:val="28"/>
        </w:rPr>
      </w:pPr>
      <w:r>
        <w:rPr>
          <w:rFonts w:ascii="Bookman Old Style" w:hAnsi="Bookman Old Style"/>
          <w:i/>
          <w:iCs/>
          <w:sz w:val="28"/>
          <w:szCs w:val="28"/>
        </w:rPr>
        <w:t>Определить обстоятельства раскола христианской церкви на католическую и православную.</w:t>
      </w:r>
    </w:p>
    <w:p w14:paraId="51AABE44">
      <w:pPr>
        <w:numPr>
          <w:ilvl w:val="1"/>
          <w:numId w:val="2"/>
        </w:numPr>
        <w:tabs>
          <w:tab w:val="left" w:pos="709"/>
          <w:tab w:val="clear" w:pos="1440"/>
        </w:tabs>
        <w:ind w:left="142" w:firstLine="0"/>
        <w:jc w:val="both"/>
        <w:rPr>
          <w:rFonts w:ascii="Bookman Old Style" w:hAnsi="Bookman Old Style"/>
          <w:i/>
          <w:iCs/>
          <w:sz w:val="28"/>
          <w:szCs w:val="28"/>
        </w:rPr>
      </w:pPr>
      <w:r>
        <w:rPr>
          <w:rFonts w:ascii="Bookman Old Style" w:hAnsi="Bookman Old Style"/>
          <w:i/>
          <w:iCs/>
          <w:sz w:val="28"/>
          <w:szCs w:val="28"/>
        </w:rPr>
        <w:t xml:space="preserve">Сравнить религиозные взгляды, культ, символикупоследователей православной и католической церкви, определить их сходства и отличия. </w:t>
      </w:r>
    </w:p>
    <w:p w14:paraId="7892B3A6">
      <w:pPr>
        <w:numPr>
          <w:ilvl w:val="1"/>
          <w:numId w:val="2"/>
        </w:numPr>
        <w:tabs>
          <w:tab w:val="left" w:pos="709"/>
          <w:tab w:val="clear" w:pos="1440"/>
        </w:tabs>
        <w:ind w:left="142" w:firstLine="0"/>
        <w:jc w:val="both"/>
        <w:rPr>
          <w:rFonts w:ascii="Bookman Old Style" w:hAnsi="Bookman Old Style"/>
          <w:i/>
          <w:iCs/>
          <w:sz w:val="28"/>
          <w:szCs w:val="28"/>
        </w:rPr>
      </w:pPr>
      <w:r>
        <w:rPr>
          <w:rFonts w:ascii="Bookman Old Style" w:hAnsi="Bookman Old Style"/>
          <w:i/>
          <w:iCs/>
          <w:sz w:val="28"/>
          <w:szCs w:val="28"/>
        </w:rPr>
        <w:t xml:space="preserve">Сделать выводы (рекомендации) для современного человека о правилах толерантного общения с представителями иной конфессии. </w:t>
      </w:r>
    </w:p>
    <w:p w14:paraId="6AFC2CFA">
      <w:pPr>
        <w:rPr>
          <w:rFonts w:ascii="Bookman Old Style" w:hAnsi="Bookman Old Style"/>
          <w:i/>
          <w:iCs/>
          <w:sz w:val="28"/>
          <w:szCs w:val="28"/>
        </w:rPr>
      </w:pPr>
    </w:p>
    <w:p w14:paraId="3641E33C">
      <w:pPr>
        <w:rPr>
          <w:rFonts w:ascii="Bookman Old Style" w:hAnsi="Bookman Old Style"/>
          <w:i/>
          <w:iCs/>
          <w:sz w:val="28"/>
          <w:szCs w:val="28"/>
        </w:rPr>
      </w:pPr>
    </w:p>
    <w:p w14:paraId="3973DE4D">
      <w:pPr>
        <w:rPr>
          <w:rFonts w:ascii="Bookman Old Style" w:hAnsi="Bookman Old Style"/>
          <w:i/>
          <w:iCs/>
          <w:sz w:val="28"/>
          <w:szCs w:val="28"/>
        </w:rPr>
      </w:pPr>
    </w:p>
    <w:p w14:paraId="07689F09">
      <w:pPr>
        <w:rPr>
          <w:rFonts w:ascii="Bookman Old Style" w:hAnsi="Bookman Old Style"/>
          <w:i/>
          <w:iCs/>
          <w:sz w:val="28"/>
          <w:szCs w:val="28"/>
        </w:rPr>
      </w:pPr>
    </w:p>
    <w:p w14:paraId="519C3078">
      <w:pPr>
        <w:rPr>
          <w:rFonts w:ascii="Bookman Old Style" w:hAnsi="Bookman Old Style"/>
          <w:i/>
          <w:iCs/>
          <w:sz w:val="28"/>
          <w:szCs w:val="28"/>
        </w:rPr>
      </w:pPr>
    </w:p>
    <w:p w14:paraId="50E891B4">
      <w:pPr>
        <w:rPr>
          <w:rFonts w:ascii="Bookman Old Style" w:hAnsi="Bookman Old Style"/>
          <w:i/>
          <w:iCs/>
          <w:sz w:val="28"/>
          <w:szCs w:val="28"/>
        </w:rPr>
      </w:pPr>
    </w:p>
    <w:p w14:paraId="612CDE88">
      <w:pPr>
        <w:rPr>
          <w:rFonts w:ascii="Bookman Old Style" w:hAnsi="Bookman Old Style"/>
          <w:i/>
          <w:iCs/>
          <w:sz w:val="28"/>
          <w:szCs w:val="28"/>
        </w:rPr>
      </w:pPr>
    </w:p>
    <w:p w14:paraId="7EAFFDB8">
      <w:pPr>
        <w:rPr>
          <w:rFonts w:ascii="Bookman Old Style" w:hAnsi="Bookman Old Style"/>
          <w:i/>
          <w:iCs/>
          <w:sz w:val="28"/>
          <w:szCs w:val="28"/>
        </w:rPr>
      </w:pPr>
    </w:p>
    <w:p w14:paraId="6A1AACB8">
      <w:pPr>
        <w:rPr>
          <w:rFonts w:ascii="Bookman Old Style" w:hAnsi="Bookman Old Style"/>
          <w:i/>
          <w:iCs/>
          <w:sz w:val="28"/>
          <w:szCs w:val="28"/>
        </w:rPr>
      </w:pPr>
    </w:p>
    <w:p w14:paraId="6C36F125">
      <w:pPr>
        <w:rPr>
          <w:rFonts w:ascii="Bookman Old Style" w:hAnsi="Bookman Old Style"/>
          <w:i/>
          <w:iCs/>
          <w:sz w:val="28"/>
          <w:szCs w:val="28"/>
        </w:rPr>
      </w:pPr>
    </w:p>
    <w:p w14:paraId="0CE0EFDE">
      <w:pPr>
        <w:rPr>
          <w:rFonts w:ascii="Bookman Old Style" w:hAnsi="Bookman Old Style"/>
          <w:i/>
          <w:iCs/>
          <w:sz w:val="28"/>
          <w:szCs w:val="28"/>
        </w:rPr>
      </w:pPr>
    </w:p>
    <w:p w14:paraId="413A17D9">
      <w:pPr>
        <w:rPr>
          <w:rFonts w:ascii="Bookman Old Style" w:hAnsi="Bookman Old Style"/>
          <w:i/>
          <w:iCs/>
          <w:sz w:val="28"/>
          <w:szCs w:val="28"/>
        </w:rPr>
      </w:pPr>
    </w:p>
    <w:p w14:paraId="27010903">
      <w:pPr>
        <w:rPr>
          <w:rFonts w:ascii="Bookman Old Style" w:hAnsi="Bookman Old Style"/>
          <w:i/>
          <w:iCs/>
          <w:sz w:val="28"/>
          <w:szCs w:val="28"/>
        </w:rPr>
      </w:pPr>
    </w:p>
    <w:p w14:paraId="3CC63B71">
      <w:pPr>
        <w:rPr>
          <w:rFonts w:ascii="Bookman Old Style" w:hAnsi="Bookman Old Style"/>
          <w:i/>
          <w:iCs/>
          <w:sz w:val="28"/>
          <w:szCs w:val="28"/>
        </w:rPr>
      </w:pPr>
    </w:p>
    <w:p w14:paraId="25944B7B">
      <w:pPr>
        <w:rPr>
          <w:rFonts w:ascii="Bookman Old Style" w:hAnsi="Bookman Old Style"/>
          <w:i/>
          <w:iCs/>
          <w:sz w:val="28"/>
          <w:szCs w:val="28"/>
        </w:rPr>
      </w:pPr>
    </w:p>
    <w:p w14:paraId="329A5E50">
      <w:pPr>
        <w:jc w:val="center"/>
        <w:rPr>
          <w:rFonts w:ascii="Bookman Old Style" w:hAnsi="Bookman Old Style"/>
          <w:i/>
          <w:iCs/>
          <w:sz w:val="40"/>
          <w:szCs w:val="40"/>
        </w:rPr>
      </w:pPr>
      <w:r>
        <w:rPr>
          <w:rFonts w:ascii="Bookman Old Style" w:hAnsi="Bookman Old Style"/>
          <w:b/>
          <w:bCs/>
          <w:i/>
          <w:iCs/>
          <w:sz w:val="40"/>
          <w:szCs w:val="40"/>
        </w:rPr>
        <w:t>Раскол Христианской церкви на католическую и православную</w:t>
      </w:r>
    </w:p>
    <w:p w14:paraId="48A26CC0">
      <w:pPr>
        <w:jc w:val="both"/>
        <w:rPr>
          <w:rFonts w:ascii="Bookman Old Style" w:hAnsi="Bookman Old Style"/>
          <w:i/>
          <w:iCs/>
          <w:sz w:val="28"/>
          <w:szCs w:val="28"/>
        </w:rPr>
      </w:pPr>
      <w:r>
        <w:rPr>
          <w:rFonts w:ascii="Bookman Old Style" w:hAnsi="Bookman Old Style"/>
          <w:i/>
          <w:iCs/>
          <w:sz w:val="28"/>
          <w:szCs w:val="28"/>
        </w:rPr>
        <w:t xml:space="preserve">Раскол христианской церкви произошел в 1054 году. Церковь разделилась на Римско-Католическую на Западе (центр в Риме) и Православную на Востоке (центр в Константинополе). </w:t>
      </w:r>
    </w:p>
    <w:p w14:paraId="6A9B9342">
      <w:pPr>
        <w:jc w:val="center"/>
        <w:rPr>
          <w:rFonts w:ascii="Bookman Old Style" w:hAnsi="Bookman Old Style"/>
          <w:i/>
          <w:iCs/>
          <w:sz w:val="40"/>
          <w:szCs w:val="40"/>
        </w:rPr>
      </w:pPr>
      <w:r>
        <w:rPr>
          <w:rFonts w:ascii="Bookman Old Style" w:hAnsi="Bookman Old Style"/>
          <w:b/>
          <w:bCs/>
          <w:i/>
          <w:iCs/>
          <w:sz w:val="40"/>
          <w:szCs w:val="40"/>
        </w:rPr>
        <w:t>Католическая церковь</w:t>
      </w:r>
    </w:p>
    <w:p w14:paraId="40E713EC">
      <w:pPr>
        <w:jc w:val="both"/>
        <w:rPr>
          <w:rFonts w:ascii="Bookman Old Style" w:hAnsi="Bookman Old Style"/>
          <w:i/>
          <w:iCs/>
          <w:sz w:val="28"/>
          <w:szCs w:val="28"/>
        </w:rPr>
      </w:pPr>
      <w:r>
        <w:rPr>
          <w:rFonts w:ascii="Bookman Old Style" w:hAnsi="Bookman Old Style"/>
          <w:i/>
          <w:iCs/>
          <w:sz w:val="28"/>
          <w:szCs w:val="28"/>
        </w:rPr>
        <w:t>Католи</w:t>
      </w:r>
      <w:r>
        <w:rPr>
          <w:rFonts w:ascii="Times New Roman" w:hAnsi="Times New Roman" w:cs="Times New Roman"/>
          <w:i/>
          <w:iCs/>
          <w:sz w:val="28"/>
          <w:szCs w:val="28"/>
        </w:rPr>
        <w:t>́</w:t>
      </w:r>
      <w:r>
        <w:rPr>
          <w:rFonts w:ascii="Bookman Old Style" w:hAnsi="Bookman Old Style" w:cs="Bookman Old Style"/>
          <w:i/>
          <w:iCs/>
          <w:sz w:val="28"/>
          <w:szCs w:val="28"/>
        </w:rPr>
        <w:t>ческая</w:t>
      </w:r>
      <w:r>
        <w:rPr>
          <w:rFonts w:ascii="Bookman Old Style" w:hAnsi="Bookman Old Style"/>
          <w:i/>
          <w:iCs/>
          <w:sz w:val="28"/>
          <w:szCs w:val="28"/>
        </w:rPr>
        <w:t>церковьтакже известная в русском языке как Ри</w:t>
      </w:r>
      <w:r>
        <w:rPr>
          <w:rFonts w:ascii="Times New Roman" w:hAnsi="Times New Roman" w:cs="Times New Roman"/>
          <w:i/>
          <w:iCs/>
          <w:sz w:val="28"/>
          <w:szCs w:val="28"/>
        </w:rPr>
        <w:t>́</w:t>
      </w:r>
      <w:r>
        <w:rPr>
          <w:rFonts w:ascii="Bookman Old Style" w:hAnsi="Bookman Old Style" w:cs="Bookman Old Style"/>
          <w:i/>
          <w:iCs/>
          <w:sz w:val="28"/>
          <w:szCs w:val="28"/>
        </w:rPr>
        <w:t>мско-католи</w:t>
      </w:r>
      <w:r>
        <w:rPr>
          <w:rFonts w:ascii="Times New Roman" w:hAnsi="Times New Roman" w:cs="Times New Roman"/>
          <w:i/>
          <w:iCs/>
          <w:sz w:val="28"/>
          <w:szCs w:val="28"/>
        </w:rPr>
        <w:t>́</w:t>
      </w:r>
      <w:r>
        <w:rPr>
          <w:rFonts w:ascii="Bookman Old Style" w:hAnsi="Bookman Old Style" w:cs="Bookman Old Style"/>
          <w:i/>
          <w:iCs/>
          <w:sz w:val="28"/>
          <w:szCs w:val="28"/>
        </w:rPr>
        <w:t>ческая церковь ,— самая крупная христианская церковь в мире, насчитывающая более 1,25 миллиарда последователей. Одна из старейших религиозных институций в мире, играла важную роль в истории западной цивилизации.</w:t>
      </w:r>
      <w:r>
        <w:rPr>
          <w:rFonts w:ascii="Bookman Old Style" w:hAnsi="Bookman Old Style"/>
          <w:i/>
          <w:iCs/>
          <w:sz w:val="28"/>
          <w:szCs w:val="28"/>
        </w:rPr>
        <w:t>Католическая доктрина учит, что современная Католическая церковь является продолжением ранней христианской общины, основанной Иисусом. Христианство распространилось по ранней Римской империи, несмотря на преследования и конфликты с языческими жрецами.  Император Константин узаконил христианство в 313 году, а в 380 году оно стало государственной религией. Варварские завоеватели, которые захватили территории империи в V и VI веках и многие из которых уже к тому времени приняли арианское христианство, в результате перешли в католицизм. Современная Римско-католическая церковь рассматривает всю историю Церкви до Великого Раскола 1054 года как свою историю.</w:t>
      </w:r>
    </w:p>
    <w:p w14:paraId="4DDB0B3A">
      <w:pPr>
        <w:jc w:val="both"/>
        <w:rPr>
          <w:rFonts w:ascii="Bookman Old Style" w:hAnsi="Bookman Old Style"/>
          <w:i/>
          <w:iCs/>
          <w:sz w:val="28"/>
          <w:szCs w:val="28"/>
        </w:rPr>
      </w:pPr>
      <w:r>
        <w:rPr>
          <w:rFonts w:ascii="Bookman Old Style" w:hAnsi="Bookman Old Style"/>
          <w:i/>
          <w:iCs/>
          <w:sz w:val="28"/>
          <w:szCs w:val="28"/>
        </w:rPr>
        <w:t>Римско-Католическая Церковь учит, что существует один вечный Бог в трёх лицах: Бог Отец, Бог Сын (Иисус Христос) и Бог Святой Дух. Католическая догматика приведена в Никейском символе веры и подробно описана в Катехизисе Католической Церкви. Католическая вера провозглашает, что Церковь — «… это продолжающееся присутствие Иисуса на земле». Церковь учит, что спасение достоверно существует только в католической церкви, но признаёт, что Святой Дух может использовать христианские общины, чтобы привести людей к спасению.</w:t>
      </w:r>
    </w:p>
    <w:p w14:paraId="739FBE94">
      <w:pPr>
        <w:jc w:val="center"/>
        <w:rPr>
          <w:rFonts w:ascii="Bookman Old Style" w:hAnsi="Bookman Old Style"/>
          <w:b/>
          <w:bCs/>
          <w:i/>
          <w:iCs/>
          <w:sz w:val="40"/>
          <w:szCs w:val="40"/>
        </w:rPr>
      </w:pPr>
      <w:r>
        <w:rPr>
          <w:rFonts w:ascii="Bookman Old Style" w:hAnsi="Bookman Old Style"/>
          <w:b/>
          <w:bCs/>
          <w:i/>
          <w:iCs/>
          <w:sz w:val="40"/>
          <w:szCs w:val="40"/>
        </w:rPr>
        <w:t>Православная церковь</w:t>
      </w:r>
    </w:p>
    <w:p w14:paraId="5B13FB9B">
      <w:pPr>
        <w:jc w:val="both"/>
        <w:rPr>
          <w:rFonts w:ascii="Bookman Old Style" w:hAnsi="Bookman Old Style"/>
          <w:i/>
          <w:iCs/>
          <w:sz w:val="28"/>
          <w:szCs w:val="28"/>
        </w:rPr>
      </w:pPr>
      <w:r>
        <w:rPr>
          <w:rFonts w:ascii="Bookman Old Style" w:hAnsi="Bookman Old Style"/>
          <w:i/>
          <w:iCs/>
          <w:sz w:val="28"/>
          <w:szCs w:val="28"/>
        </w:rPr>
        <w:t>Русская Православная Церковь имеет более чем тысячелетнюю историю. По преданию, святой апостол Андрей с проповедью Евангелия остановился на Киевских горах и благословил будущий город Киев. Распространению христианства на Руси способствовало ее соседство с могучей христианской державой - Византийской империей. Юг Руси был освящен деятельностью святых равноапостольных братьев Кирилла и Мефодия, апостолов и просветителей славян. В 954 году приняла крещение княгиня Киевская Ольга. Все это подготовило величайшие события в истории русского народа - крещение князя Владимира и в 988 году Крещение Руси. </w:t>
      </w:r>
      <w:r>
        <w:rPr>
          <w:rFonts w:ascii="Bookman Old Style" w:hAnsi="Bookman Old Style"/>
          <w:i/>
          <w:iCs/>
          <w:sz w:val="28"/>
          <w:szCs w:val="28"/>
        </w:rPr>
        <w:br w:type="textWrapping"/>
      </w:r>
      <w:r>
        <w:rPr>
          <w:rFonts w:ascii="Bookman Old Style" w:hAnsi="Bookman Old Style"/>
          <w:i/>
          <w:iCs/>
          <w:sz w:val="28"/>
          <w:szCs w:val="28"/>
        </w:rPr>
        <w:t xml:space="preserve">    Русская Церковь в домонгольский период своей истории была одной из митрополий Константинопольского Патриархата. Возглавлявший Церковь митрополит назначался Константинопольским Патриархом из греков, но в 1051 году на первосвятительский престол был впервые поставлен русский митрополит Иларион, образованнейший человек своего времени, замечательный церковный писатель.  </w:t>
      </w:r>
    </w:p>
    <w:p w14:paraId="78D64D71">
      <w:pPr>
        <w:jc w:val="both"/>
        <w:rPr>
          <w:rFonts w:ascii="Bookman Old Style" w:hAnsi="Bookman Old Style"/>
          <w:i/>
          <w:iCs/>
          <w:sz w:val="28"/>
          <w:szCs w:val="28"/>
        </w:rPr>
      </w:pPr>
      <w:r>
        <w:rPr>
          <w:rFonts w:ascii="Bookman Old Style" w:hAnsi="Bookman Old Style"/>
          <w:i/>
          <w:iCs/>
          <w:sz w:val="28"/>
          <w:szCs w:val="28"/>
        </w:rPr>
        <w:t>С Х века строятся величественные храмы. С ХI века на Руси начинают развиваться монастыри. В 1051 году преподобный Антоний Печерский принес на Русь традиции афонского монашества, основав знаменитый Киево-Печерский монастырь, ставший центром религиозной жизни Древней Руси. Роль монастырей на Руси была громадна. И главная их заслуга перед русским народом - не говоря об их чисто духовной роли - в том, что они были крупнейшими центрами образованности. В монастырях, в частности, велись летописи, донесшие до наших дней сведения о всех знаменательных событиях в истории русского народа. В монастырях процветали иконопись и искусство книжного писания, выполнялись переводы на русский язык богословских, исторических и литературных произведений. Широкая благотворительная деятельность монашеских обителей способствовала воспитанию в народе духа милосердия и сострадательности. </w:t>
      </w:r>
      <w:r>
        <w:rPr>
          <w:rFonts w:ascii="Bookman Old Style" w:hAnsi="Bookman Old Style"/>
          <w:i/>
          <w:iCs/>
          <w:sz w:val="28"/>
          <w:szCs w:val="28"/>
        </w:rPr>
        <w:br w:type="textWrapping"/>
      </w:r>
      <w:r>
        <w:rPr>
          <w:rFonts w:ascii="Bookman Old Style" w:hAnsi="Bookman Old Style"/>
          <w:i/>
          <w:iCs/>
          <w:sz w:val="28"/>
          <w:szCs w:val="28"/>
        </w:rPr>
        <w:t xml:space="preserve">    В ХII веке, в период феодальной раздробленности, Русская Церковь оставалась единственной носительницей идеи единства русского народа, противодействовавшей центробежным устремлениям и междоусобицам князей. Татаро-монгольское нашествие - величайшее бедствие, постигшее Русь в ХIII веке, - не сломило Русской Церкви. Она сохранилась как реальная сила и была утешительницей народа в этом трудном испытании. </w:t>
      </w:r>
    </w:p>
    <w:p w14:paraId="48291068">
      <w:pPr>
        <w:jc w:val="both"/>
        <w:rPr>
          <w:rFonts w:ascii="Bookman Old Style" w:hAnsi="Bookman Old Style"/>
          <w:i/>
          <w:iCs/>
          <w:sz w:val="40"/>
          <w:szCs w:val="40"/>
        </w:rPr>
      </w:pPr>
    </w:p>
    <w:p w14:paraId="6DA0BDBB">
      <w:pPr>
        <w:jc w:val="both"/>
        <w:rPr>
          <w:rFonts w:ascii="Bookman Old Style" w:hAnsi="Bookman Old Style"/>
          <w:i/>
          <w:iCs/>
          <w:sz w:val="40"/>
          <w:szCs w:val="40"/>
        </w:rPr>
      </w:pPr>
    </w:p>
    <w:p w14:paraId="79594A0C">
      <w:pPr>
        <w:jc w:val="both"/>
        <w:rPr>
          <w:rFonts w:ascii="Bookman Old Style" w:hAnsi="Bookman Old Style"/>
          <w:i/>
          <w:iCs/>
          <w:sz w:val="40"/>
          <w:szCs w:val="40"/>
        </w:rPr>
      </w:pPr>
    </w:p>
    <w:p w14:paraId="5B88A327">
      <w:pPr>
        <w:jc w:val="both"/>
        <w:rPr>
          <w:rFonts w:ascii="Bookman Old Style" w:hAnsi="Bookman Old Style"/>
          <w:i/>
          <w:iCs/>
          <w:sz w:val="40"/>
          <w:szCs w:val="40"/>
        </w:rPr>
      </w:pPr>
    </w:p>
    <w:p w14:paraId="1BA2EDCA">
      <w:pPr>
        <w:jc w:val="both"/>
        <w:rPr>
          <w:rFonts w:ascii="Bookman Old Style" w:hAnsi="Bookman Old Style"/>
          <w:i/>
          <w:iCs/>
          <w:sz w:val="40"/>
          <w:szCs w:val="40"/>
        </w:rPr>
      </w:pPr>
    </w:p>
    <w:p w14:paraId="57532B8E">
      <w:pPr>
        <w:jc w:val="both"/>
        <w:rPr>
          <w:rFonts w:ascii="Bookman Old Style" w:hAnsi="Bookman Old Style"/>
          <w:i/>
          <w:iCs/>
          <w:sz w:val="40"/>
          <w:szCs w:val="40"/>
        </w:rPr>
      </w:pPr>
    </w:p>
    <w:p w14:paraId="34BBECC6">
      <w:pPr>
        <w:jc w:val="both"/>
        <w:rPr>
          <w:rFonts w:ascii="Bookman Old Style" w:hAnsi="Bookman Old Style"/>
          <w:i/>
          <w:iCs/>
          <w:sz w:val="40"/>
          <w:szCs w:val="40"/>
        </w:rPr>
      </w:pPr>
    </w:p>
    <w:p w14:paraId="5442D7DF">
      <w:pPr>
        <w:jc w:val="center"/>
        <w:rPr>
          <w:rFonts w:ascii="Bookman Old Style" w:hAnsi="Bookman Old Style"/>
          <w:i/>
          <w:iCs/>
          <w:sz w:val="40"/>
          <w:szCs w:val="40"/>
        </w:rPr>
      </w:pPr>
      <w:r>
        <w:rPr>
          <w:rFonts w:ascii="Bookman Old Style" w:hAnsi="Bookman Old Style"/>
          <w:b/>
          <w:bCs/>
          <w:i/>
          <w:iCs/>
          <w:sz w:val="40"/>
          <w:szCs w:val="40"/>
        </w:rPr>
        <w:t>Сравнение католической и православной церквей</w:t>
      </w:r>
    </w:p>
    <w:tbl>
      <w:tblPr>
        <w:tblStyle w:val="5"/>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7"/>
        <w:gridCol w:w="4679"/>
      </w:tblGrid>
      <w:tr w14:paraId="078B1E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677" w:type="dxa"/>
          </w:tcPr>
          <w:p w14:paraId="1FD34549">
            <w:pPr>
              <w:numPr>
                <w:ilvl w:val="0"/>
                <w:numId w:val="3"/>
              </w:numPr>
              <w:spacing w:after="0" w:line="240" w:lineRule="auto"/>
              <w:rPr>
                <w:rFonts w:ascii="Bookman Old Style" w:hAnsi="Bookman Old Style"/>
                <w:i/>
                <w:iCs/>
                <w:sz w:val="28"/>
                <w:szCs w:val="28"/>
              </w:rPr>
            </w:pPr>
            <w:r>
              <w:rPr>
                <w:rFonts w:ascii="Bookman Old Style" w:hAnsi="Bookman Old Style"/>
                <w:i/>
                <w:iCs/>
                <w:sz w:val="28"/>
                <w:szCs w:val="28"/>
              </w:rPr>
              <w:t>Католики постятся в субботу и позволяют своим епископам носить на пальцах рук перстни.</w:t>
            </w:r>
          </w:p>
          <w:p w14:paraId="69CB34FC">
            <w:pPr>
              <w:numPr>
                <w:ilvl w:val="0"/>
                <w:numId w:val="3"/>
              </w:numPr>
              <w:spacing w:after="0" w:line="240" w:lineRule="auto"/>
              <w:rPr>
                <w:rFonts w:ascii="Bookman Old Style" w:hAnsi="Bookman Old Style"/>
                <w:i/>
                <w:iCs/>
                <w:sz w:val="28"/>
                <w:szCs w:val="28"/>
              </w:rPr>
            </w:pPr>
            <w:r>
              <w:rPr>
                <w:rFonts w:ascii="Bookman Old Style" w:hAnsi="Bookman Old Style"/>
                <w:i/>
                <w:iCs/>
                <w:sz w:val="28"/>
                <w:szCs w:val="28"/>
              </w:rPr>
              <w:t>Православные считают, что такого понятия, как «частилище»  - нет.</w:t>
            </w:r>
          </w:p>
          <w:p w14:paraId="33300B62">
            <w:pPr>
              <w:numPr>
                <w:ilvl w:val="0"/>
                <w:numId w:val="3"/>
              </w:numPr>
              <w:spacing w:after="0" w:line="240" w:lineRule="auto"/>
              <w:rPr>
                <w:rFonts w:ascii="Bookman Old Style" w:hAnsi="Bookman Old Style"/>
                <w:i/>
                <w:iCs/>
                <w:sz w:val="28"/>
                <w:szCs w:val="28"/>
              </w:rPr>
            </w:pPr>
            <w:r>
              <w:rPr>
                <w:rFonts w:ascii="Bookman Old Style" w:hAnsi="Bookman Old Style"/>
                <w:i/>
                <w:iCs/>
                <w:sz w:val="28"/>
                <w:szCs w:val="28"/>
              </w:rPr>
              <w:t>Православные и грекокатолики крестятся справа налево</w:t>
            </w:r>
          </w:p>
          <w:p w14:paraId="18EA9DFA">
            <w:pPr>
              <w:numPr>
                <w:ilvl w:val="0"/>
                <w:numId w:val="3"/>
              </w:numPr>
              <w:spacing w:after="0" w:line="240" w:lineRule="auto"/>
              <w:rPr>
                <w:rFonts w:ascii="Bookman Old Style" w:hAnsi="Bookman Old Style"/>
                <w:i/>
                <w:iCs/>
                <w:sz w:val="28"/>
                <w:szCs w:val="28"/>
              </w:rPr>
            </w:pPr>
            <w:r>
              <w:rPr>
                <w:rFonts w:ascii="Bookman Old Style" w:hAnsi="Bookman Old Style"/>
                <w:i/>
                <w:iCs/>
                <w:sz w:val="28"/>
                <w:szCs w:val="28"/>
              </w:rPr>
              <w:t>В православии целибат обязателен только для епископов.</w:t>
            </w:r>
          </w:p>
          <w:p w14:paraId="00FE19CE">
            <w:pPr>
              <w:numPr>
                <w:ilvl w:val="0"/>
                <w:numId w:val="3"/>
              </w:numPr>
              <w:spacing w:after="0" w:line="240" w:lineRule="auto"/>
              <w:rPr>
                <w:rFonts w:ascii="Bookman Old Style" w:hAnsi="Bookman Old Style"/>
                <w:i/>
                <w:iCs/>
                <w:sz w:val="28"/>
                <w:szCs w:val="28"/>
              </w:rPr>
            </w:pPr>
            <w:r>
              <w:rPr>
                <w:rFonts w:ascii="Bookman Old Style" w:hAnsi="Bookman Old Style"/>
                <w:i/>
                <w:iCs/>
                <w:sz w:val="28"/>
                <w:szCs w:val="28"/>
              </w:rPr>
              <w:t>Богослужение велось на греческом языке</w:t>
            </w:r>
          </w:p>
          <w:p w14:paraId="543C4750">
            <w:pPr>
              <w:spacing w:after="0" w:line="240" w:lineRule="auto"/>
              <w:rPr>
                <w:rFonts w:ascii="Bookman Old Style" w:hAnsi="Bookman Old Style"/>
                <w:i/>
                <w:iCs/>
                <w:sz w:val="28"/>
                <w:szCs w:val="28"/>
              </w:rPr>
            </w:pPr>
          </w:p>
        </w:tc>
        <w:tc>
          <w:tcPr>
            <w:tcW w:w="4679" w:type="dxa"/>
          </w:tcPr>
          <w:p w14:paraId="233BA5CF">
            <w:pPr>
              <w:numPr>
                <w:ilvl w:val="0"/>
                <w:numId w:val="4"/>
              </w:numPr>
              <w:spacing w:after="0" w:line="240" w:lineRule="auto"/>
              <w:rPr>
                <w:rFonts w:ascii="Bookman Old Style" w:hAnsi="Bookman Old Style"/>
                <w:i/>
                <w:iCs/>
                <w:sz w:val="28"/>
                <w:szCs w:val="28"/>
              </w:rPr>
            </w:pPr>
            <w:r>
              <w:rPr>
                <w:rFonts w:ascii="Bookman Old Style" w:hAnsi="Bookman Old Style"/>
                <w:i/>
                <w:iCs/>
                <w:sz w:val="28"/>
                <w:szCs w:val="28"/>
              </w:rPr>
              <w:t>Перекрещивают крещеных во имя Святой Троицы и позволяют браки служителям алтаря.</w:t>
            </w:r>
          </w:p>
          <w:p w14:paraId="2CB2C307">
            <w:pPr>
              <w:numPr>
                <w:ilvl w:val="0"/>
                <w:numId w:val="4"/>
              </w:numPr>
              <w:spacing w:after="0" w:line="240" w:lineRule="auto"/>
              <w:rPr>
                <w:rFonts w:ascii="Bookman Old Style" w:hAnsi="Bookman Old Style"/>
                <w:i/>
                <w:iCs/>
                <w:sz w:val="28"/>
                <w:szCs w:val="28"/>
              </w:rPr>
            </w:pPr>
            <w:r>
              <w:rPr>
                <w:rFonts w:ascii="Bookman Old Style" w:hAnsi="Bookman Old Style"/>
                <w:i/>
                <w:iCs/>
                <w:sz w:val="28"/>
                <w:szCs w:val="28"/>
              </w:rPr>
              <w:t>В результате разделения католики стали считать православных всего лишь раскольниками</w:t>
            </w:r>
          </w:p>
          <w:p w14:paraId="109CC2FD">
            <w:pPr>
              <w:numPr>
                <w:ilvl w:val="0"/>
                <w:numId w:val="4"/>
              </w:numPr>
              <w:spacing w:after="0" w:line="240" w:lineRule="auto"/>
              <w:rPr>
                <w:rFonts w:ascii="Bookman Old Style" w:hAnsi="Bookman Old Style"/>
                <w:i/>
                <w:iCs/>
                <w:sz w:val="28"/>
                <w:szCs w:val="28"/>
              </w:rPr>
            </w:pPr>
            <w:r>
              <w:rPr>
                <w:rFonts w:ascii="Bookman Old Style" w:hAnsi="Bookman Old Style"/>
                <w:i/>
                <w:iCs/>
                <w:sz w:val="28"/>
                <w:szCs w:val="28"/>
              </w:rPr>
              <w:t>католики латинского обряда крестятся - слева направо.</w:t>
            </w:r>
          </w:p>
          <w:p w14:paraId="6D2F94E0">
            <w:pPr>
              <w:numPr>
                <w:ilvl w:val="0"/>
                <w:numId w:val="4"/>
              </w:numPr>
              <w:spacing w:after="0" w:line="240" w:lineRule="auto"/>
              <w:rPr>
                <w:rFonts w:ascii="Bookman Old Style" w:hAnsi="Bookman Old Style"/>
                <w:i/>
                <w:iCs/>
                <w:sz w:val="28"/>
                <w:szCs w:val="28"/>
              </w:rPr>
            </w:pPr>
            <w:r>
              <w:rPr>
                <w:rFonts w:ascii="Bookman Old Style" w:hAnsi="Bookman Old Style"/>
                <w:i/>
                <w:iCs/>
                <w:sz w:val="28"/>
                <w:szCs w:val="28"/>
              </w:rPr>
              <w:t>Католический священник обязан дать обет безбрачия.</w:t>
            </w:r>
          </w:p>
          <w:p w14:paraId="70800924">
            <w:pPr>
              <w:numPr>
                <w:ilvl w:val="0"/>
                <w:numId w:val="4"/>
              </w:numPr>
              <w:spacing w:after="0" w:line="240" w:lineRule="auto"/>
              <w:rPr>
                <w:rFonts w:ascii="Bookman Old Style" w:hAnsi="Bookman Old Style"/>
                <w:i/>
                <w:iCs/>
                <w:sz w:val="28"/>
                <w:szCs w:val="28"/>
              </w:rPr>
            </w:pPr>
            <w:r>
              <w:rPr>
                <w:rFonts w:ascii="Bookman Old Style" w:hAnsi="Bookman Old Style"/>
                <w:i/>
                <w:iCs/>
                <w:sz w:val="28"/>
                <w:szCs w:val="28"/>
              </w:rPr>
              <w:t xml:space="preserve"> Богослужение велось на латинском языке</w:t>
            </w:r>
          </w:p>
          <w:p w14:paraId="024CD4B3">
            <w:pPr>
              <w:spacing w:after="0" w:line="240" w:lineRule="auto"/>
              <w:rPr>
                <w:rFonts w:ascii="Bookman Old Style" w:hAnsi="Bookman Old Style"/>
                <w:i/>
                <w:iCs/>
                <w:sz w:val="28"/>
                <w:szCs w:val="28"/>
              </w:rPr>
            </w:pPr>
          </w:p>
        </w:tc>
      </w:tr>
    </w:tbl>
    <w:p w14:paraId="36778E6C">
      <w:pPr>
        <w:numPr>
          <w:ilvl w:val="0"/>
          <w:numId w:val="5"/>
        </w:numPr>
        <w:jc w:val="both"/>
        <w:rPr>
          <w:rFonts w:ascii="Bookman Old Style" w:hAnsi="Bookman Old Style"/>
          <w:i/>
          <w:iCs/>
          <w:sz w:val="28"/>
          <w:szCs w:val="28"/>
        </w:rPr>
      </w:pPr>
      <w:r>
        <w:rPr>
          <w:rFonts w:ascii="Bookman Old Style" w:hAnsi="Bookman Old Style"/>
          <w:i/>
          <w:iCs/>
          <w:sz w:val="28"/>
          <w:szCs w:val="28"/>
        </w:rPr>
        <w:t>У католиков есть специальные закрытые помещения для исповеди, православные же исповедуются на виду у всех прихожан</w:t>
      </w:r>
    </w:p>
    <w:p w14:paraId="1BF4796A">
      <w:pPr>
        <w:numPr>
          <w:ilvl w:val="0"/>
          <w:numId w:val="5"/>
        </w:numPr>
        <w:jc w:val="both"/>
        <w:rPr>
          <w:rFonts w:ascii="Bookman Old Style" w:hAnsi="Bookman Old Style"/>
          <w:i/>
          <w:iCs/>
          <w:sz w:val="28"/>
          <w:szCs w:val="28"/>
        </w:rPr>
      </w:pPr>
      <w:r>
        <w:rPr>
          <w:rFonts w:ascii="Bookman Old Style" w:hAnsi="Bookman Old Style"/>
          <w:i/>
          <w:iCs/>
          <w:sz w:val="28"/>
          <w:szCs w:val="28"/>
        </w:rPr>
        <w:t>Великий пост у православных и католиков начинается в разные дни: у первых - в чистый понедельник, у вторых - в пепельную среду. Рождественский пост имеет разную продолжительность.</w:t>
      </w:r>
      <w:r>
        <w:rPr>
          <w:rFonts w:ascii="Bookman Old Style" w:hAnsi="Bookman Old Style"/>
          <w:i/>
          <w:iCs/>
          <w:sz w:val="28"/>
          <w:szCs w:val="28"/>
        </w:rPr>
        <w:br w:type="textWrapping"/>
      </w:r>
      <w:r>
        <w:rPr>
          <w:rFonts w:ascii="Bookman Old Style" w:hAnsi="Bookman Old Style"/>
          <w:i/>
          <w:iCs/>
          <w:sz w:val="28"/>
          <w:szCs w:val="28"/>
        </w:rPr>
        <w:br w:type="textWrapping"/>
      </w:r>
      <w:r>
        <w:rPr>
          <w:rFonts w:ascii="Bookman Old Style" w:hAnsi="Bookman Old Style"/>
          <w:i/>
          <w:iCs/>
          <w:sz w:val="28"/>
          <w:szCs w:val="28"/>
        </w:rPr>
        <w:t>- Католики считают церковный брак нерасторжимым (впрочем, в случае обнаружения некоторых фактов он может быть признан недействительным). С точки зрения православных, в случае измены церковный брак считается разрушенным, и невиновная сторона может вступить в новый брак, не совершая греха.</w:t>
      </w:r>
    </w:p>
    <w:p w14:paraId="08D64C51">
      <w:pPr>
        <w:jc w:val="center"/>
        <w:rPr>
          <w:rFonts w:ascii="Bookman Old Style" w:hAnsi="Bookman Old Style"/>
          <w:b/>
          <w:bCs/>
          <w:i/>
          <w:iCs/>
          <w:sz w:val="40"/>
          <w:szCs w:val="40"/>
        </w:rPr>
      </w:pPr>
      <w:r>
        <w:rPr>
          <w:rFonts w:ascii="Bookman Old Style" w:hAnsi="Bookman Old Style"/>
          <w:b/>
          <w:bCs/>
          <w:i/>
          <w:iCs/>
          <w:sz w:val="40"/>
          <w:szCs w:val="40"/>
        </w:rPr>
        <w:t>Крестовое значение и нательные кресты</w:t>
      </w:r>
    </w:p>
    <w:p w14:paraId="08F9A297">
      <w:pPr>
        <w:jc w:val="both"/>
        <w:rPr>
          <w:rFonts w:ascii="Bookman Old Style" w:hAnsi="Bookman Old Style"/>
          <w:i/>
          <w:iCs/>
          <w:sz w:val="28"/>
          <w:szCs w:val="28"/>
        </w:rPr>
      </w:pPr>
      <w:r>
        <w:rPr>
          <w:rFonts w:ascii="Bookman Old Style" w:hAnsi="Bookman Old Style"/>
          <w:i/>
          <w:iCs/>
          <w:sz w:val="28"/>
          <w:szCs w:val="28"/>
        </w:rPr>
        <w:t xml:space="preserve">В традиции Православной Церкви- четырёх-, шести- и восьмиконечные кресты с четырьмя гвоздями. В традиции Католической Церкви- четырёх конечный крест с тремя гвоздями. </w:t>
      </w:r>
    </w:p>
    <w:p w14:paraId="05FEA087">
      <w:pPr>
        <w:jc w:val="center"/>
        <w:rPr>
          <w:rFonts w:ascii="Bookman Old Style" w:hAnsi="Bookman Old Style"/>
          <w:b/>
          <w:bCs/>
          <w:i/>
          <w:iCs/>
          <w:sz w:val="40"/>
          <w:szCs w:val="40"/>
        </w:rPr>
      </w:pPr>
      <w:r>
        <w:rPr>
          <w:rFonts w:ascii="Bookman Old Style" w:hAnsi="Bookman Old Style"/>
          <w:b/>
          <w:bCs/>
          <w:i/>
          <w:iCs/>
          <w:sz w:val="40"/>
          <w:szCs w:val="40"/>
        </w:rPr>
        <w:t>Обряды</w:t>
      </w:r>
    </w:p>
    <w:p w14:paraId="032D14DC">
      <w:pPr>
        <w:jc w:val="both"/>
        <w:rPr>
          <w:rFonts w:ascii="Bookman Old Style" w:hAnsi="Bookman Old Style"/>
          <w:i/>
          <w:iCs/>
          <w:sz w:val="28"/>
          <w:szCs w:val="28"/>
        </w:rPr>
      </w:pPr>
      <w:r>
        <w:rPr>
          <w:rFonts w:ascii="Bookman Old Style" w:hAnsi="Bookman Old Style"/>
          <w:i/>
          <w:iCs/>
          <w:sz w:val="28"/>
          <w:szCs w:val="28"/>
        </w:rPr>
        <w:t>Католическая церковь.</w:t>
      </w:r>
    </w:p>
    <w:p w14:paraId="29BC0732">
      <w:pPr>
        <w:jc w:val="both"/>
        <w:rPr>
          <w:rFonts w:ascii="Bookman Old Style" w:hAnsi="Bookman Old Style"/>
          <w:i/>
          <w:iCs/>
          <w:sz w:val="28"/>
          <w:szCs w:val="28"/>
        </w:rPr>
      </w:pPr>
      <w:r>
        <w:rPr>
          <w:rFonts w:ascii="Bookman Old Style" w:hAnsi="Bookman Old Style"/>
          <w:i/>
          <w:iCs/>
          <w:sz w:val="28"/>
          <w:szCs w:val="28"/>
        </w:rPr>
        <w:t>Первое таинство (обряд) в католической церкви – это крещение. Оно выполняется по завету Христа, когда он крестился у Иоанна Крестителя. В католичестве крещение могут принимать люди возрастом от 7 – 12 лет и старше. Для этого соблюдается целый ритуал, который может длиться до одного часа. При крещении в некоторых приходах даются дополнительные вторые имена. Сам процесс таинства заключается в троекратном омовении или погружении в освященную воду.</w:t>
      </w:r>
    </w:p>
    <w:p w14:paraId="4F1AE08C">
      <w:pPr>
        <w:jc w:val="both"/>
        <w:rPr>
          <w:rFonts w:ascii="Bookman Old Style" w:hAnsi="Bookman Old Style"/>
          <w:i/>
          <w:iCs/>
          <w:sz w:val="28"/>
          <w:szCs w:val="28"/>
        </w:rPr>
      </w:pPr>
      <w:r>
        <w:rPr>
          <w:rFonts w:ascii="Bookman Old Style" w:hAnsi="Bookman Old Style"/>
          <w:i/>
          <w:iCs/>
          <w:sz w:val="28"/>
          <w:szCs w:val="28"/>
        </w:rPr>
        <w:t>Вторым обрядом у католиков считается – покаяние. Здесь также своя долгая процессия, которая требует и придерживания поста, чтения покаянных молитв и непосредственную искреннюю исповедь, для того, чтобы священник отпустил грехи. </w:t>
      </w:r>
    </w:p>
    <w:p w14:paraId="22661D72">
      <w:pPr>
        <w:jc w:val="both"/>
        <w:rPr>
          <w:rFonts w:ascii="Bookman Old Style" w:hAnsi="Bookman Old Style"/>
          <w:i/>
          <w:iCs/>
          <w:sz w:val="28"/>
          <w:szCs w:val="28"/>
        </w:rPr>
      </w:pPr>
      <w:r>
        <w:rPr>
          <w:rFonts w:ascii="Bookman Old Style" w:hAnsi="Bookman Old Style"/>
          <w:i/>
          <w:iCs/>
          <w:sz w:val="28"/>
          <w:szCs w:val="28"/>
        </w:rPr>
        <w:t xml:space="preserve">И, последний обряд в католическом вероисповедании – это брак. Брак – неразрывные узы между мужчиной и женщиной, союз которых заключается на небесах в духовном мире. Как правило, католическая церковь не разрешает разводы. Поэтому перед тем как проходить это таинство необходимо быть уверенным, что брак по любви и на всю жизнь. </w:t>
      </w:r>
    </w:p>
    <w:p w14:paraId="0CEE1635">
      <w:pPr>
        <w:jc w:val="both"/>
        <w:rPr>
          <w:rFonts w:ascii="Bookman Old Style" w:hAnsi="Bookman Old Style"/>
          <w:i/>
          <w:iCs/>
          <w:sz w:val="28"/>
          <w:szCs w:val="28"/>
        </w:rPr>
      </w:pPr>
      <w:r>
        <w:rPr>
          <w:rFonts w:ascii="Bookman Old Style" w:hAnsi="Bookman Old Style"/>
          <w:i/>
          <w:iCs/>
          <w:sz w:val="28"/>
          <w:szCs w:val="28"/>
        </w:rPr>
        <w:t>Православная церковь.</w:t>
      </w:r>
    </w:p>
    <w:p w14:paraId="116EEC69">
      <w:pPr>
        <w:jc w:val="both"/>
        <w:rPr>
          <w:rFonts w:ascii="Bookman Old Style" w:hAnsi="Bookman Old Style"/>
          <w:i/>
          <w:iCs/>
          <w:sz w:val="28"/>
          <w:szCs w:val="28"/>
        </w:rPr>
      </w:pPr>
      <w:r>
        <w:rPr>
          <w:rFonts w:ascii="Bookman Old Style" w:hAnsi="Bookman Old Style"/>
          <w:i/>
          <w:iCs/>
          <w:sz w:val="28"/>
          <w:szCs w:val="28"/>
        </w:rPr>
        <w:t xml:space="preserve">Крещение совершается священником, при чемкрещаемый три раза погружается в освященную воду, а священник говорит в это время: крещается раб Божий, или раба Божия (говорится имя), во имя Отца, и Сына, и Святаго Духа. Просвещенный крещением младенец очищается от греха, сообщенного ему родителями, а взрослому человеку, принимающему крещение, кроме греха первородного, оставляются и грехи его произвольные, совершенные до крещения. Через это таинство христианин примиряется с Богом и из чада гнева соделывается сыном Божиим, получает право на наследие царства Божия. От этого крещение святыми отцами Церкви называется дверию в царство Божие. Крещение иногда по милости Божией сопровождается исцелением от болезней тела: так были избавлены от глазной болезни св. апостол Павел и равноапостольный князь Владимир.От приступающего к таинству крещения требуется раскаяние в своих грехах и вера в Бога. Для этого он торжественно, вслух всего народа, отказывается от служения сатане, дует и плюет на него в знак презрения к диаволу и отвращения от него. За этим готовящийся к крещению дает обещание жить по закону Божию, изреченному в св. Евангелии и прочих священных христианских книгах, и произносит исповедание веры, или, что то же, символ веры.Перед погружением в воду священник крестообразно помазывает крещаемого освященным елеем потому, что в древние времена помазывали елеем готовящихся к борьбе на зрелищах. Крещаемый же готовится к борьбе с диаволом в продолжение всей своей жизни.Белая одежда, надеваемая на крещенного, означает полученную им чрез святое крещение чистоту души от грехов.Крест, возлагаемый священником на крещенного, указывает на то, что он, как последователь Христов, должен с терпением переносить скорби, какие угодно будет Господу назначить ему для испытания веры, надежды и любви.Троекратное обхождение крещенного с возженною свечей вокруг купели делается в знак духовной радости, ощущаемой им от соединения со Христом для вечной жизни в царствии небесном.Пострижение волос у новокрещенного означает то, что он со времени крещения сделался рабом Христовым. Обычай сей взят от обыкновения в древние времена стричь рабов в знак их рабства.Если крещение совершается над младенцем, то за веру его поручаются восприемники; они же вместо него произносят символ веры и обязуются впоследствии заботиться о своем крестнике, чтобы он содержал веру православную и вел жизнь благочестивую.Крещение совершается над человеком (едино, симв. Веры) однажды и не повторяется даже в том случае, если бы оно совершено было христианином неправославным. При сем последнем случае требуется от совершителя крещения, чтобы оно совершено было чрез троекратное погружение с точным произношением имени Бога Отца, и Сына, и Святаго Духа. Церковный историк Сократ повествует об одном необыкновенном случае, которым Промысл Божий чудесно засвидетельствовал неповторяемость таинства св. крещения. Один из иудеев, обратившись по наружности в христианскую веру, сподоблен был благодати св. крещения. Переселившись потом в другой город, он совершенно оставил христианство и жил по иудейскому обычаю. Но, желая ли посмеяться над верою Христовою или, быть может, прельщенный выгодами, которые христианские императоры усвояли иудеям, обращавшимся ко Христу, он вторично дерзнул просить себе крещения у некоторого епископа. Сей последний, не зная ничего о лукавстве иудея, по наставлении его в догматах Христовой веры, приступил к совершению над ним таинства св. крещения и велел наполнить крещальню водою. Но в то же время, как он, совершив, над купелью предварительные молитвы, готов был уже погрузить иудея в ней, вода в крещальне мгновенно исчезла. Тогда иудей, обличенный самим Небом в святотатственном намерении своем, в страхе простерся пред епископом и сознался пред ним и всею Церковью в своем лукавстве и своей вине. </w:t>
      </w:r>
    </w:p>
    <w:p w14:paraId="7C3B8C70">
      <w:pPr>
        <w:jc w:val="both"/>
        <w:rPr>
          <w:rFonts w:ascii="Bookman Old Style" w:hAnsi="Bookman Old Style"/>
          <w:i/>
          <w:iCs/>
          <w:sz w:val="28"/>
          <w:szCs w:val="28"/>
        </w:rPr>
      </w:pPr>
      <w:r>
        <w:rPr>
          <w:rFonts w:ascii="Bookman Old Style" w:hAnsi="Bookman Old Style"/>
          <w:i/>
          <w:iCs/>
          <w:sz w:val="28"/>
          <w:szCs w:val="28"/>
        </w:rPr>
        <w:t>В таинстве брака жених и невеста, по подобию духовного союза Христа с Церковью (обществом верующих в Него), благословляются священником на взаимное сожитие, рождение и воспитание детей.Непременно в храме Божием совершается это таинство. При этом новобрачные трижды обручаются друг другу кольцами и обводятся кругом святых креста и Евангелия (положенных на аналогии), в знак взаимной, всегдашней и неразрывной любви друг к другу.Венцы возлагаются на жениха и невесту как в награду за их честную жизнь до брака, так и в знак того, что они чрез брак становятся родоначальниками нового потомства, по древнему названию, князьями будущего поколения.Общая чаша с красным виноградным вином подается новобрачным в знак того, что со дня благословения их св. Церковью у них должно быть общее житие, одни желания, радости и горе.В брак должно вступать сколько по взаимному согласию жениха и невесты, столько же и с благословения родителей, поелику благословение отца и матери, по учению слова Божия, утверждает основание домов.Таинство сие не обязательно для всех; гораздо спасительнее, по учению слова Божия, вести жизнь безбрачную, но жизнь чистую, непорочную, по примеру Иоанна Предтечи, Пресвятой Девы Марии и других святых девственников. Кто не может проводить такую жизнь, для того установлен Богом благословенный брак.Развод мужа и жены осуждается учением Спасителя.</w:t>
      </w:r>
    </w:p>
    <w:p w14:paraId="7ED3FEAB">
      <w:pPr>
        <w:jc w:val="both"/>
        <w:rPr>
          <w:rFonts w:ascii="Bookman Old Style" w:hAnsi="Bookman Old Style"/>
          <w:b/>
          <w:bCs/>
          <w:i/>
          <w:iCs/>
          <w:sz w:val="40"/>
          <w:szCs w:val="40"/>
        </w:rPr>
      </w:pPr>
    </w:p>
    <w:p w14:paraId="470AF363">
      <w:pPr>
        <w:jc w:val="both"/>
        <w:rPr>
          <w:rFonts w:ascii="Bookman Old Style" w:hAnsi="Bookman Old Style"/>
          <w:b/>
          <w:bCs/>
          <w:i/>
          <w:iCs/>
          <w:sz w:val="40"/>
          <w:szCs w:val="40"/>
        </w:rPr>
      </w:pPr>
    </w:p>
    <w:p w14:paraId="4C80AFE0">
      <w:pPr>
        <w:jc w:val="center"/>
        <w:rPr>
          <w:rFonts w:ascii="Bookman Old Style" w:hAnsi="Bookman Old Style"/>
          <w:b/>
          <w:bCs/>
          <w:i/>
          <w:iCs/>
          <w:sz w:val="40"/>
          <w:szCs w:val="40"/>
        </w:rPr>
      </w:pPr>
      <w:r>
        <w:rPr>
          <w:rFonts w:ascii="Bookman Old Style" w:hAnsi="Bookman Old Style"/>
          <w:b/>
          <w:bCs/>
          <w:i/>
          <w:iCs/>
          <w:sz w:val="40"/>
          <w:szCs w:val="40"/>
        </w:rPr>
        <w:t>Как отмечается пасха в католических и православных церквях</w:t>
      </w:r>
    </w:p>
    <w:p w14:paraId="1166BBC6">
      <w:pPr>
        <w:jc w:val="both"/>
        <w:rPr>
          <w:rFonts w:ascii="Bookman Old Style" w:hAnsi="Bookman Old Style"/>
          <w:i/>
          <w:iCs/>
          <w:sz w:val="28"/>
          <w:szCs w:val="28"/>
        </w:rPr>
      </w:pPr>
      <w:r>
        <w:rPr>
          <w:rFonts w:ascii="Bookman Old Style" w:hAnsi="Bookman Old Style"/>
          <w:i/>
          <w:iCs/>
          <w:sz w:val="28"/>
          <w:szCs w:val="28"/>
        </w:rPr>
        <w:t>Католическая церковь.</w:t>
      </w:r>
    </w:p>
    <w:p w14:paraId="6221FCF1">
      <w:pPr>
        <w:jc w:val="both"/>
        <w:rPr>
          <w:rFonts w:ascii="Bookman Old Style" w:hAnsi="Bookman Old Style"/>
          <w:i/>
          <w:iCs/>
          <w:sz w:val="28"/>
          <w:szCs w:val="28"/>
        </w:rPr>
      </w:pPr>
      <w:r>
        <w:rPr>
          <w:rFonts w:ascii="Bookman Old Style" w:hAnsi="Bookman Old Style"/>
          <w:i/>
          <w:iCs/>
          <w:sz w:val="28"/>
          <w:szCs w:val="28"/>
        </w:rPr>
        <w:t>Во время праздничного богослужения в церкви зажигают пасхальный огонь, который несут из Храма Гроба Господня. Его разносят по всем церквям, и священники раздают огонь всем желающим. В католических храмах от него зажигают особую свечу – Пасхал. Считается, что этот огонь священен, и люди стремятся сохранить его дома в лампадках до следующего года. Этот Благодатный огонь символизирует свет божий.После богослужения все католики совершают крестный ход. С пением и молитвами они обходят вокруг храмов. Пасхальное богослужение очень торжественно, священники вспоминают подвиг Иисуса Христа, славят его и поют гимны.Кромевозжигания благодатного огня к традициям католической Пасхи относится крашение яиц. Причем, это могут быть не обязательно натуральные яйца. В последние годы более популярными стали деревянные, пластиковые и восковые. А дети больше всего любят шоколадные, особенно, если они с сюрпризом внутри.Символом католической Пасхи в некоторых католических странах является пасхальный кролик. Почему-то считается, что именно он приносит на праздник яйца. А курица признается недостойной дарить людям этот символ жизни. Фигурками кролика украшают дома и квартиры, дарят друг другу открытки с его изображением и пекут булочки в такой формы. Часто в них запекают яйцо. Среди детей очень популярны шоколадные кролики. Например, на католическую Пасху в Германии продается сотни тонн таких сладких фигурок. А наутро в день Пасхи все дети ищут раскрашенные яички и маленькие подарочки, якобы спрятанные пасхальным кроликом.Еще одна традиция католической Пасхи – это праздничный семейный обед. Принято накрывать богатый стол с вкусными блюдами. Они разные в зависимости от обычаев народа, но обязательным является выпечка, яйца и запеченные мясные блюда. Все поздравляют друг друга, играют в разные игры, танцуют и веселятся.Несмотря на кажущееся сходство, в праздновании православной и католической Пасхи есть и некоторые различия:Светлое Христово Воскресенье у католиков отмечается обычно на 1-2 недели раньше, чем у православных;обязательным условием праздника является наличие Пасхального Кролика – съедобного или нет; у католиков, в отличие от православных, нет обычая христосоваться.А остальное обычаи во всех христианских концессиях одинаковы. Это праздничное богослужение, Пасхальный благовест, Благодатный огонь, крашеные яйца, куличи и веселые игры. Светлое Христово Воскресенье отмечают все верующие, празднуя возрождение своего Бога – Иисуса Христа из мертвых.</w:t>
      </w:r>
    </w:p>
    <w:p w14:paraId="2748A89C">
      <w:pPr>
        <w:jc w:val="both"/>
        <w:rPr>
          <w:rFonts w:ascii="Bookman Old Style" w:hAnsi="Bookman Old Style"/>
          <w:i/>
          <w:iCs/>
          <w:sz w:val="28"/>
          <w:szCs w:val="28"/>
        </w:rPr>
      </w:pPr>
      <w:r>
        <w:rPr>
          <w:rFonts w:ascii="Bookman Old Style" w:hAnsi="Bookman Old Style"/>
          <w:i/>
          <w:iCs/>
          <w:sz w:val="28"/>
          <w:szCs w:val="28"/>
        </w:rPr>
        <w:t>Православная церковь.</w:t>
      </w:r>
    </w:p>
    <w:p w14:paraId="5D9C3957">
      <w:pPr>
        <w:jc w:val="both"/>
        <w:rPr>
          <w:rFonts w:ascii="Bookman Old Style" w:hAnsi="Bookman Old Style"/>
          <w:i/>
          <w:iCs/>
          <w:sz w:val="28"/>
          <w:szCs w:val="28"/>
        </w:rPr>
      </w:pPr>
      <w:r>
        <w:rPr>
          <w:rFonts w:ascii="Bookman Old Style" w:hAnsi="Bookman Old Style"/>
          <w:i/>
          <w:iCs/>
          <w:sz w:val="28"/>
          <w:szCs w:val="28"/>
        </w:rPr>
        <w:t>ВОСКРЕСЕНИЕ Христово - величайший христианский праздник, день торжества православной веры, знамение победы Господа над грехом и смертью и начало бытия нового мира, искупленного и освященного Господом Иисусом Христом.</w:t>
      </w:r>
    </w:p>
    <w:p w14:paraId="01B40B56">
      <w:pPr>
        <w:jc w:val="both"/>
        <w:rPr>
          <w:rFonts w:ascii="Bookman Old Style" w:hAnsi="Bookman Old Style"/>
          <w:i/>
          <w:iCs/>
          <w:sz w:val="28"/>
          <w:szCs w:val="28"/>
        </w:rPr>
      </w:pPr>
      <w:r>
        <w:rPr>
          <w:rFonts w:ascii="Bookman Old Style" w:hAnsi="Bookman Old Style"/>
          <w:i/>
          <w:iCs/>
          <w:sz w:val="28"/>
          <w:szCs w:val="28"/>
        </w:rPr>
        <w:t>Праздничная пасхальная служба совершается во всех храмах в ночь с субботы на воскресенье; вся она исполнена величайшей радости и ликования. В этот и последующий дни многократно звучат слова пасхального приветствия: "Христос воскресе! - Воистину воскресе!", которыми мы исповедуем веру в Воскресение Господа.</w:t>
      </w:r>
      <w:r>
        <w:rPr>
          <w:rFonts w:ascii="Bookman Old Style" w:hAnsi="Bookman Old Style"/>
          <w:i/>
          <w:iCs/>
          <w:sz w:val="28"/>
          <w:szCs w:val="28"/>
        </w:rPr>
        <w:br w:type="textWrapping"/>
      </w:r>
      <w:r>
        <w:rPr>
          <w:rFonts w:ascii="Bookman Old Style" w:hAnsi="Bookman Old Style"/>
          <w:i/>
          <w:iCs/>
          <w:sz w:val="28"/>
          <w:szCs w:val="28"/>
        </w:rPr>
        <w:t>Собственно пасхальное богослужение начинается около половины двенадцатого ночи с совершения перед плащаницей, располагающейся посреди храма, полунощницы с чтением особого канона. После совершения полунощницы плащаница заносится священнослужителями в алтарь и полагается на престол.</w:t>
      </w:r>
      <w:r>
        <w:rPr>
          <w:rFonts w:ascii="Bookman Old Style" w:hAnsi="Bookman Old Style"/>
          <w:i/>
          <w:iCs/>
          <w:sz w:val="28"/>
          <w:szCs w:val="28"/>
        </w:rPr>
        <w:br w:type="textWrapping"/>
      </w:r>
      <w:r>
        <w:rPr>
          <w:rFonts w:ascii="Bookman Old Style" w:hAnsi="Bookman Old Style"/>
          <w:i/>
          <w:iCs/>
          <w:sz w:val="28"/>
          <w:szCs w:val="28"/>
        </w:rPr>
        <w:t>Торжественная пасхальная утреня начинается в полночь с совершения крестного хода вокруг храма. Духовенство с крестом, Евангелием, иконами и хоругвями, сопровождаемое молящимися с зажженными свечами в руках, под звон колоколов выходит из храма как бы навстречу грядущему Спасителю с пением стихиры: "Воскресение Твое, Христе Спасе, Ангели поют на небеси, и нас на земли сподоби чистым сердцем Тебе славити".</w:t>
      </w:r>
      <w:r>
        <w:rPr>
          <w:rFonts w:ascii="Bookman Old Style" w:hAnsi="Bookman Old Style"/>
          <w:i/>
          <w:iCs/>
          <w:sz w:val="28"/>
          <w:szCs w:val="28"/>
        </w:rPr>
        <w:br w:type="textWrapping"/>
      </w:r>
      <w:r>
        <w:rPr>
          <w:rFonts w:ascii="Bookman Old Style" w:hAnsi="Bookman Old Style"/>
          <w:i/>
          <w:iCs/>
          <w:sz w:val="28"/>
          <w:szCs w:val="28"/>
        </w:rPr>
        <w:t>Обойдя вокруг храма, крестный ход останавливается в его притворе перед закрытыми дверями, как бы перед входом ко Гробу Господню.</w:t>
      </w:r>
      <w:r>
        <w:rPr>
          <w:rFonts w:ascii="Bookman Old Style" w:hAnsi="Bookman Old Style"/>
          <w:i/>
          <w:iCs/>
          <w:sz w:val="28"/>
          <w:szCs w:val="28"/>
        </w:rPr>
        <w:br w:type="textWrapping"/>
      </w:r>
      <w:r>
        <w:rPr>
          <w:rFonts w:ascii="Bookman Old Style" w:hAnsi="Bookman Old Style"/>
          <w:i/>
          <w:iCs/>
          <w:sz w:val="28"/>
          <w:szCs w:val="28"/>
        </w:rPr>
        <w:t>При торжественном пении: "Христос воскресе из мертвых, смертиюсмерть поправ и сущим во гробехживот даровав" двери открываются; священнослужители и молящиеся входят в храм, и начинается пение пасхального канона.</w:t>
      </w:r>
      <w:r>
        <w:rPr>
          <w:rFonts w:ascii="Bookman Old Style" w:hAnsi="Bookman Old Style"/>
          <w:i/>
          <w:iCs/>
          <w:sz w:val="28"/>
          <w:szCs w:val="28"/>
        </w:rPr>
        <w:br w:type="textWrapping"/>
      </w:r>
      <w:r>
        <w:rPr>
          <w:rFonts w:ascii="Bookman Old Style" w:hAnsi="Bookman Old Style"/>
          <w:i/>
          <w:iCs/>
          <w:sz w:val="28"/>
          <w:szCs w:val="28"/>
        </w:rPr>
        <w:t>За пасхальной утреней следует Божественная литургия, в конце которой происходит освящение артоса. Артосом (по-гречески - "хлеб") мы называем особый круглый хлеб, на котором изображается Крест Господень или Воскресение Христово. На протяжении всей недели после Пасхи этот хлеб находится в храме перед алтарем, а в субботу после богослужения разрезается на части и раздается верующим. Обычай этот ведет свою историю со времени Воскресения Христова.</w:t>
      </w:r>
      <w:r>
        <w:rPr>
          <w:rFonts w:ascii="Bookman Old Style" w:hAnsi="Bookman Old Style"/>
          <w:i/>
          <w:iCs/>
          <w:sz w:val="28"/>
          <w:szCs w:val="28"/>
        </w:rPr>
        <w:br w:type="textWrapping"/>
      </w:r>
      <w:r>
        <w:rPr>
          <w:rFonts w:ascii="Bookman Old Style" w:hAnsi="Bookman Old Style"/>
          <w:i/>
          <w:iCs/>
          <w:sz w:val="28"/>
          <w:szCs w:val="28"/>
        </w:rPr>
        <w:t>По окончании богослужения верующие за домашним столом разговляются (то есть прекращают пост) пасхального кулича, крашеными яйцами и пасхой, приготовляемой обычно из творога.</w:t>
      </w:r>
    </w:p>
    <w:p w14:paraId="2D561953">
      <w:pPr>
        <w:jc w:val="both"/>
        <w:rPr>
          <w:rFonts w:ascii="Bookman Old Style" w:hAnsi="Bookman Old Style"/>
          <w:b/>
          <w:bCs/>
          <w:i/>
          <w:iCs/>
          <w:sz w:val="40"/>
          <w:szCs w:val="40"/>
        </w:rPr>
      </w:pPr>
    </w:p>
    <w:p w14:paraId="0CFA1170">
      <w:pPr>
        <w:jc w:val="both"/>
        <w:rPr>
          <w:rFonts w:ascii="Bookman Old Style" w:hAnsi="Bookman Old Style"/>
          <w:b/>
          <w:bCs/>
          <w:i/>
          <w:iCs/>
          <w:sz w:val="40"/>
          <w:szCs w:val="40"/>
        </w:rPr>
      </w:pPr>
    </w:p>
    <w:p w14:paraId="4FF1559A">
      <w:pPr>
        <w:pStyle w:val="6"/>
        <w:rPr>
          <w:rFonts w:ascii="Bookman Old Style" w:hAnsi="Bookman Old Style"/>
          <w:iCs/>
          <w:sz w:val="28"/>
          <w:szCs w:val="28"/>
        </w:rPr>
      </w:pPr>
    </w:p>
    <w:p w14:paraId="37FC3CE3">
      <w:pPr>
        <w:pStyle w:val="6"/>
        <w:rPr>
          <w:rFonts w:ascii="Bookman Old Style" w:hAnsi="Bookman Old Style"/>
          <w:iCs/>
          <w:sz w:val="28"/>
          <w:szCs w:val="28"/>
        </w:rPr>
      </w:pPr>
    </w:p>
    <w:p w14:paraId="06F723D7">
      <w:pPr>
        <w:pStyle w:val="6"/>
        <w:rPr>
          <w:rFonts w:ascii="Bookman Old Style" w:hAnsi="Bookman Old Style"/>
          <w:iCs/>
          <w:sz w:val="28"/>
          <w:szCs w:val="28"/>
        </w:rPr>
      </w:pPr>
    </w:p>
    <w:p w14:paraId="3CF9F130">
      <w:pPr>
        <w:pStyle w:val="6"/>
        <w:rPr>
          <w:rFonts w:ascii="Bookman Old Style" w:hAnsi="Bookman Old Style"/>
          <w:iCs/>
          <w:sz w:val="28"/>
          <w:szCs w:val="28"/>
        </w:rPr>
      </w:pPr>
    </w:p>
    <w:p w14:paraId="2598A310">
      <w:pPr>
        <w:pStyle w:val="6"/>
        <w:rPr>
          <w:rFonts w:ascii="Bookman Old Style" w:hAnsi="Bookman Old Style"/>
          <w:iCs/>
          <w:sz w:val="28"/>
          <w:szCs w:val="28"/>
        </w:rPr>
      </w:pPr>
    </w:p>
    <w:p w14:paraId="69046FE5">
      <w:pPr>
        <w:pStyle w:val="6"/>
        <w:rPr>
          <w:rFonts w:ascii="Bookman Old Style" w:hAnsi="Bookman Old Style"/>
          <w:iCs/>
          <w:sz w:val="28"/>
          <w:szCs w:val="28"/>
        </w:rPr>
      </w:pPr>
    </w:p>
    <w:p w14:paraId="35531EC6">
      <w:pPr>
        <w:pStyle w:val="6"/>
        <w:rPr>
          <w:rFonts w:ascii="Bookman Old Style" w:hAnsi="Bookman Old Style"/>
          <w:iCs/>
          <w:sz w:val="28"/>
          <w:szCs w:val="28"/>
        </w:rPr>
      </w:pPr>
    </w:p>
    <w:p w14:paraId="19E57D72">
      <w:pPr>
        <w:pStyle w:val="6"/>
        <w:rPr>
          <w:rFonts w:ascii="Bookman Old Style" w:hAnsi="Bookman Old Style"/>
          <w:iCs/>
          <w:sz w:val="28"/>
          <w:szCs w:val="28"/>
        </w:rPr>
      </w:pPr>
    </w:p>
    <w:p w14:paraId="5461CFE9">
      <w:pPr>
        <w:pStyle w:val="6"/>
        <w:rPr>
          <w:rFonts w:ascii="Bookman Old Style" w:hAnsi="Bookman Old Style"/>
          <w:iCs/>
          <w:sz w:val="28"/>
          <w:szCs w:val="28"/>
        </w:rPr>
      </w:pPr>
    </w:p>
    <w:p w14:paraId="4FD5B023">
      <w:pPr>
        <w:pStyle w:val="6"/>
        <w:rPr>
          <w:rFonts w:ascii="Bookman Old Style" w:hAnsi="Bookman Old Style"/>
          <w:iCs/>
          <w:sz w:val="28"/>
          <w:szCs w:val="28"/>
        </w:rPr>
      </w:pPr>
    </w:p>
    <w:p w14:paraId="2FBBB638">
      <w:pPr>
        <w:pStyle w:val="6"/>
        <w:rPr>
          <w:rFonts w:ascii="Bookman Old Style" w:hAnsi="Bookman Old Style"/>
          <w:iCs/>
          <w:sz w:val="28"/>
          <w:szCs w:val="28"/>
        </w:rPr>
      </w:pPr>
    </w:p>
    <w:p w14:paraId="62BE9B75">
      <w:pPr>
        <w:pStyle w:val="6"/>
        <w:rPr>
          <w:rFonts w:ascii="Bookman Old Style" w:hAnsi="Bookman Old Style"/>
          <w:iCs/>
          <w:sz w:val="28"/>
          <w:szCs w:val="28"/>
        </w:rPr>
      </w:pPr>
    </w:p>
    <w:p w14:paraId="0F4CAD4D">
      <w:pPr>
        <w:pStyle w:val="6"/>
        <w:rPr>
          <w:rFonts w:ascii="Bookman Old Style" w:hAnsi="Bookman Old Style"/>
          <w:iCs/>
          <w:sz w:val="28"/>
          <w:szCs w:val="28"/>
        </w:rPr>
      </w:pPr>
    </w:p>
    <w:p w14:paraId="2012E493">
      <w:pPr>
        <w:pStyle w:val="6"/>
        <w:rPr>
          <w:rFonts w:ascii="Bookman Old Style" w:hAnsi="Bookman Old Style"/>
          <w:iCs/>
          <w:sz w:val="28"/>
          <w:szCs w:val="28"/>
        </w:rPr>
      </w:pPr>
    </w:p>
    <w:p w14:paraId="76C25E37">
      <w:pPr>
        <w:pStyle w:val="6"/>
        <w:rPr>
          <w:rFonts w:ascii="Bookman Old Style" w:hAnsi="Bookman Old Style"/>
          <w:iCs/>
          <w:sz w:val="28"/>
          <w:szCs w:val="28"/>
        </w:rPr>
      </w:pPr>
    </w:p>
    <w:p w14:paraId="1486CE5C">
      <w:pPr>
        <w:pStyle w:val="6"/>
        <w:rPr>
          <w:rFonts w:ascii="Bookman Old Style" w:hAnsi="Bookman Old Style"/>
          <w:iCs/>
          <w:sz w:val="28"/>
          <w:szCs w:val="28"/>
        </w:rPr>
      </w:pPr>
    </w:p>
    <w:p w14:paraId="7233EF31">
      <w:pPr>
        <w:pStyle w:val="6"/>
        <w:ind w:left="0" w:leftChars="0" w:firstLine="0" w:firstLineChars="0"/>
        <w:rPr>
          <w:rFonts w:ascii="Bookman Old Style" w:hAnsi="Bookman Old Style"/>
          <w:iCs/>
          <w:sz w:val="28"/>
          <w:szCs w:val="28"/>
        </w:rPr>
      </w:pPr>
    </w:p>
    <w:p w14:paraId="0FA9A51D">
      <w:pPr>
        <w:pStyle w:val="6"/>
        <w:ind w:left="0" w:leftChars="0" w:firstLine="0" w:firstLineChars="0"/>
        <w:rPr>
          <w:rFonts w:ascii="Bookman Old Style" w:hAnsi="Bookman Old Style"/>
          <w:iCs/>
          <w:sz w:val="28"/>
          <w:szCs w:val="28"/>
        </w:rPr>
      </w:pPr>
    </w:p>
    <w:p w14:paraId="025D0C3D">
      <w:pPr>
        <w:jc w:val="center"/>
        <w:rPr>
          <w:rFonts w:ascii="Bookman Old Style" w:hAnsi="Bookman Old Style"/>
          <w:b/>
          <w:bCs/>
          <w:i/>
          <w:iCs/>
          <w:sz w:val="40"/>
          <w:szCs w:val="40"/>
        </w:rPr>
      </w:pPr>
      <w:r>
        <w:rPr>
          <w:rFonts w:ascii="Bookman Old Style" w:hAnsi="Bookman Old Style"/>
          <w:b/>
          <w:bCs/>
          <w:i/>
          <w:iCs/>
          <w:sz w:val="40"/>
          <w:szCs w:val="40"/>
        </w:rPr>
        <w:t>Заключение</w:t>
      </w:r>
    </w:p>
    <w:p w14:paraId="470FC612">
      <w:pPr>
        <w:jc w:val="both"/>
        <w:rPr>
          <w:rFonts w:ascii="Bookman Old Style" w:hAnsi="Bookman Old Style"/>
          <w:i/>
          <w:iCs/>
          <w:sz w:val="28"/>
          <w:szCs w:val="28"/>
        </w:rPr>
      </w:pPr>
      <w:r>
        <w:rPr>
          <w:rFonts w:ascii="Bookman Old Style" w:hAnsi="Bookman Old Style"/>
          <w:i/>
          <w:iCs/>
          <w:sz w:val="28"/>
          <w:szCs w:val="28"/>
        </w:rPr>
        <w:t xml:space="preserve">Мы сравнили церкви: православную и католическую и пришли к выводу, что за тысячу лет между ними накопились значительные отличия в обрядах, символике, догматах, и эти отличия препятствуют преодолению раскола между католиками и православными. Но  независимо от того, какого направления в христианстве придерживается человек,  любовь к ближнему, всепрощение, терпимость к инакомыслию – то, что в наше время одинаково присущелюдям разной веры.И эти качества могут стать основой для мирного бесконфликтного общения между людьми разных конфессий. </w:t>
      </w:r>
    </w:p>
    <w:p w14:paraId="7BEE3E96">
      <w:pPr>
        <w:jc w:val="center"/>
        <w:rPr>
          <w:rFonts w:ascii="Bookman Old Style" w:hAnsi="Bookman Old Style"/>
          <w:b/>
          <w:i/>
          <w:iCs/>
          <w:sz w:val="40"/>
          <w:szCs w:val="40"/>
        </w:rPr>
      </w:pPr>
    </w:p>
    <w:p w14:paraId="6DEC8218">
      <w:pPr>
        <w:jc w:val="center"/>
        <w:rPr>
          <w:rFonts w:ascii="Bookman Old Style" w:hAnsi="Bookman Old Style"/>
          <w:b/>
          <w:i/>
          <w:iCs/>
          <w:sz w:val="40"/>
          <w:szCs w:val="40"/>
        </w:rPr>
      </w:pPr>
    </w:p>
    <w:p w14:paraId="2A6929D5">
      <w:pPr>
        <w:jc w:val="center"/>
        <w:rPr>
          <w:rFonts w:ascii="Bookman Old Style" w:hAnsi="Bookman Old Style"/>
          <w:b/>
          <w:i/>
          <w:iCs/>
          <w:sz w:val="40"/>
          <w:szCs w:val="40"/>
        </w:rPr>
      </w:pPr>
    </w:p>
    <w:p w14:paraId="78A34C71">
      <w:pPr>
        <w:jc w:val="both"/>
        <w:rPr>
          <w:rFonts w:ascii="Bookman Old Style" w:hAnsi="Bookman Old Style"/>
          <w:b/>
          <w:i/>
          <w:iCs/>
          <w:sz w:val="40"/>
          <w:szCs w:val="40"/>
        </w:rPr>
      </w:pPr>
    </w:p>
    <w:p w14:paraId="710A02D2">
      <w:pPr>
        <w:jc w:val="both"/>
        <w:rPr>
          <w:rFonts w:ascii="Bookman Old Style" w:hAnsi="Bookman Old Style"/>
          <w:b/>
          <w:i/>
          <w:iCs/>
          <w:sz w:val="40"/>
          <w:szCs w:val="40"/>
        </w:rPr>
      </w:pPr>
    </w:p>
    <w:p w14:paraId="3ADC4EC3">
      <w:pPr>
        <w:jc w:val="center"/>
        <w:rPr>
          <w:rFonts w:ascii="Bookman Old Style" w:hAnsi="Bookman Old Style"/>
          <w:b/>
          <w:i/>
          <w:iCs/>
          <w:sz w:val="40"/>
          <w:szCs w:val="40"/>
        </w:rPr>
      </w:pPr>
    </w:p>
    <w:p w14:paraId="2F6C4A2D">
      <w:pPr>
        <w:jc w:val="center"/>
        <w:rPr>
          <w:rFonts w:ascii="Bookman Old Style" w:hAnsi="Bookman Old Style"/>
          <w:i/>
          <w:iCs/>
          <w:sz w:val="28"/>
          <w:szCs w:val="28"/>
        </w:rPr>
      </w:pPr>
      <w:r>
        <w:rPr>
          <w:rFonts w:ascii="Bookman Old Style" w:hAnsi="Bookman Old Style"/>
          <w:b/>
          <w:i/>
          <w:iCs/>
          <w:sz w:val="40"/>
          <w:szCs w:val="40"/>
        </w:rPr>
        <w:t>Смета расходов</w:t>
      </w:r>
    </w:p>
    <w:tbl>
      <w:tblPr>
        <w:tblStyle w:val="5"/>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4"/>
        <w:gridCol w:w="2975"/>
        <w:gridCol w:w="2249"/>
        <w:gridCol w:w="1770"/>
        <w:gridCol w:w="1865"/>
      </w:tblGrid>
      <w:tr w14:paraId="3B01E3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1" w:type="dxa"/>
          </w:tcPr>
          <w:p w14:paraId="41B61EE8">
            <w:pPr>
              <w:spacing w:after="0" w:line="240" w:lineRule="auto"/>
              <w:jc w:val="center"/>
              <w:rPr>
                <w:rFonts w:ascii="Bookman Old Style" w:hAnsi="Bookman Old Style"/>
                <w:b/>
                <w:sz w:val="32"/>
                <w:szCs w:val="32"/>
              </w:rPr>
            </w:pPr>
            <w:r>
              <w:rPr>
                <w:rFonts w:ascii="Bookman Old Style" w:hAnsi="Bookman Old Style"/>
                <w:b/>
                <w:sz w:val="32"/>
                <w:szCs w:val="32"/>
              </w:rPr>
              <w:t>№</w:t>
            </w:r>
          </w:p>
        </w:tc>
        <w:tc>
          <w:tcPr>
            <w:tcW w:w="3050" w:type="dxa"/>
          </w:tcPr>
          <w:p w14:paraId="721ACFEF">
            <w:pPr>
              <w:spacing w:after="0" w:line="240" w:lineRule="auto"/>
              <w:jc w:val="center"/>
              <w:rPr>
                <w:rFonts w:ascii="Bookman Old Style" w:hAnsi="Bookman Old Style"/>
                <w:b/>
                <w:sz w:val="32"/>
                <w:szCs w:val="32"/>
              </w:rPr>
            </w:pPr>
            <w:r>
              <w:rPr>
                <w:rFonts w:ascii="Bookman Old Style" w:hAnsi="Bookman Old Style"/>
                <w:b/>
                <w:sz w:val="32"/>
                <w:szCs w:val="32"/>
              </w:rPr>
              <w:t>Статья расходов</w:t>
            </w:r>
          </w:p>
        </w:tc>
        <w:tc>
          <w:tcPr>
            <w:tcW w:w="2143" w:type="dxa"/>
          </w:tcPr>
          <w:p w14:paraId="2D37BA23">
            <w:pPr>
              <w:spacing w:after="0" w:line="240" w:lineRule="auto"/>
              <w:jc w:val="center"/>
              <w:rPr>
                <w:rFonts w:ascii="Bookman Old Style" w:hAnsi="Bookman Old Style"/>
                <w:b/>
                <w:sz w:val="32"/>
                <w:szCs w:val="32"/>
              </w:rPr>
            </w:pPr>
            <w:r>
              <w:rPr>
                <w:rFonts w:ascii="Bookman Old Style" w:hAnsi="Bookman Old Style"/>
                <w:b/>
                <w:sz w:val="32"/>
                <w:szCs w:val="32"/>
              </w:rPr>
              <w:t>Стоимость</w:t>
            </w:r>
          </w:p>
          <w:p w14:paraId="38CC0297">
            <w:pPr>
              <w:spacing w:after="0" w:line="240" w:lineRule="auto"/>
              <w:jc w:val="center"/>
              <w:rPr>
                <w:rFonts w:ascii="Bookman Old Style" w:hAnsi="Bookman Old Style"/>
                <w:sz w:val="32"/>
                <w:szCs w:val="32"/>
              </w:rPr>
            </w:pPr>
            <w:r>
              <w:rPr>
                <w:rFonts w:ascii="Bookman Old Style" w:hAnsi="Bookman Old Style"/>
                <w:b/>
                <w:sz w:val="32"/>
                <w:szCs w:val="32"/>
              </w:rPr>
              <w:t>(ед.), руб.</w:t>
            </w:r>
          </w:p>
        </w:tc>
        <w:tc>
          <w:tcPr>
            <w:tcW w:w="1811" w:type="dxa"/>
          </w:tcPr>
          <w:p w14:paraId="33B7D525">
            <w:pPr>
              <w:spacing w:after="0" w:line="240" w:lineRule="auto"/>
              <w:jc w:val="center"/>
              <w:rPr>
                <w:rFonts w:ascii="Bookman Old Style" w:hAnsi="Bookman Old Style"/>
                <w:b/>
                <w:sz w:val="32"/>
                <w:szCs w:val="32"/>
              </w:rPr>
            </w:pPr>
            <w:r>
              <w:rPr>
                <w:rFonts w:ascii="Bookman Old Style" w:hAnsi="Bookman Old Style"/>
                <w:b/>
                <w:sz w:val="32"/>
                <w:szCs w:val="32"/>
              </w:rPr>
              <w:t>Кол-во</w:t>
            </w:r>
          </w:p>
          <w:p w14:paraId="0F7A2809">
            <w:pPr>
              <w:spacing w:after="0" w:line="240" w:lineRule="auto"/>
              <w:jc w:val="center"/>
              <w:rPr>
                <w:rFonts w:ascii="Bookman Old Style" w:hAnsi="Bookman Old Style"/>
                <w:b/>
                <w:sz w:val="32"/>
                <w:szCs w:val="32"/>
              </w:rPr>
            </w:pPr>
            <w:r>
              <w:rPr>
                <w:rFonts w:ascii="Bookman Old Style" w:hAnsi="Bookman Old Style"/>
                <w:b/>
                <w:sz w:val="32"/>
                <w:szCs w:val="32"/>
              </w:rPr>
              <w:t>единиц</w:t>
            </w:r>
          </w:p>
        </w:tc>
        <w:tc>
          <w:tcPr>
            <w:tcW w:w="1888" w:type="dxa"/>
          </w:tcPr>
          <w:p w14:paraId="68D0AE79">
            <w:pPr>
              <w:spacing w:after="0" w:line="240" w:lineRule="auto"/>
              <w:jc w:val="center"/>
              <w:rPr>
                <w:rFonts w:ascii="Bookman Old Style" w:hAnsi="Bookman Old Style"/>
                <w:b/>
                <w:sz w:val="32"/>
                <w:szCs w:val="32"/>
              </w:rPr>
            </w:pPr>
            <w:r>
              <w:rPr>
                <w:rFonts w:ascii="Bookman Old Style" w:hAnsi="Bookman Old Style"/>
                <w:b/>
                <w:sz w:val="32"/>
                <w:szCs w:val="32"/>
              </w:rPr>
              <w:t>Всего,</w:t>
            </w:r>
          </w:p>
          <w:p w14:paraId="6B5E1598">
            <w:pPr>
              <w:spacing w:after="0" w:line="240" w:lineRule="auto"/>
              <w:jc w:val="center"/>
              <w:rPr>
                <w:rFonts w:ascii="Bookman Old Style" w:hAnsi="Bookman Old Style"/>
                <w:sz w:val="32"/>
                <w:szCs w:val="32"/>
              </w:rPr>
            </w:pPr>
            <w:r>
              <w:rPr>
                <w:rFonts w:ascii="Bookman Old Style" w:hAnsi="Bookman Old Style"/>
                <w:b/>
                <w:sz w:val="32"/>
                <w:szCs w:val="32"/>
              </w:rPr>
              <w:t>руб.</w:t>
            </w:r>
          </w:p>
        </w:tc>
      </w:tr>
      <w:tr w14:paraId="67D9E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14:paraId="1FA6A6FB">
            <w:pPr>
              <w:spacing w:after="0" w:line="240" w:lineRule="auto"/>
              <w:jc w:val="center"/>
              <w:rPr>
                <w:rFonts w:ascii="Bookman Old Style" w:hAnsi="Bookman Old Style"/>
                <w:b/>
                <w:sz w:val="32"/>
                <w:szCs w:val="32"/>
              </w:rPr>
            </w:pPr>
            <w:r>
              <w:rPr>
                <w:rFonts w:ascii="Bookman Old Style" w:hAnsi="Bookman Old Style"/>
                <w:b/>
                <w:sz w:val="32"/>
                <w:szCs w:val="32"/>
              </w:rPr>
              <w:t>1.</w:t>
            </w:r>
          </w:p>
        </w:tc>
        <w:tc>
          <w:tcPr>
            <w:tcW w:w="3190" w:type="dxa"/>
          </w:tcPr>
          <w:p w14:paraId="2BB1FD2A">
            <w:pPr>
              <w:spacing w:after="0" w:line="240" w:lineRule="auto"/>
              <w:jc w:val="center"/>
              <w:rPr>
                <w:rFonts w:ascii="Bookman Old Style" w:hAnsi="Bookman Old Style"/>
                <w:sz w:val="32"/>
                <w:szCs w:val="32"/>
              </w:rPr>
            </w:pPr>
            <w:r>
              <w:rPr>
                <w:rFonts w:ascii="Bookman Old Style" w:hAnsi="Bookman Old Style"/>
                <w:sz w:val="32"/>
                <w:szCs w:val="32"/>
              </w:rPr>
              <w:t>папка</w:t>
            </w:r>
          </w:p>
        </w:tc>
        <w:tc>
          <w:tcPr>
            <w:tcW w:w="1984" w:type="dxa"/>
          </w:tcPr>
          <w:p w14:paraId="751823CE">
            <w:pPr>
              <w:spacing w:after="0" w:line="240" w:lineRule="auto"/>
              <w:jc w:val="center"/>
              <w:rPr>
                <w:rFonts w:ascii="Bookman Old Style" w:hAnsi="Bookman Old Style"/>
                <w:sz w:val="32"/>
                <w:szCs w:val="32"/>
              </w:rPr>
            </w:pPr>
            <w:r>
              <w:rPr>
                <w:rFonts w:ascii="Bookman Old Style" w:hAnsi="Bookman Old Style"/>
                <w:sz w:val="32"/>
                <w:szCs w:val="32"/>
              </w:rPr>
              <w:t>12 рублей</w:t>
            </w:r>
          </w:p>
        </w:tc>
        <w:tc>
          <w:tcPr>
            <w:tcW w:w="1843" w:type="dxa"/>
          </w:tcPr>
          <w:p w14:paraId="3D7F7D61">
            <w:pPr>
              <w:spacing w:after="0" w:line="240" w:lineRule="auto"/>
              <w:jc w:val="center"/>
              <w:rPr>
                <w:rFonts w:ascii="Bookman Old Style" w:hAnsi="Bookman Old Style"/>
                <w:sz w:val="32"/>
                <w:szCs w:val="32"/>
              </w:rPr>
            </w:pPr>
            <w:r>
              <w:rPr>
                <w:rFonts w:ascii="Bookman Old Style" w:hAnsi="Bookman Old Style"/>
                <w:sz w:val="32"/>
                <w:szCs w:val="32"/>
              </w:rPr>
              <w:t>2</w:t>
            </w:r>
          </w:p>
        </w:tc>
        <w:tc>
          <w:tcPr>
            <w:tcW w:w="1950" w:type="dxa"/>
          </w:tcPr>
          <w:p w14:paraId="082DD82C">
            <w:pPr>
              <w:spacing w:after="0" w:line="240" w:lineRule="auto"/>
              <w:jc w:val="center"/>
              <w:rPr>
                <w:rFonts w:ascii="Bookman Old Style" w:hAnsi="Bookman Old Style"/>
                <w:sz w:val="32"/>
                <w:szCs w:val="32"/>
              </w:rPr>
            </w:pPr>
            <w:r>
              <w:rPr>
                <w:rFonts w:ascii="Bookman Old Style" w:hAnsi="Bookman Old Style"/>
                <w:sz w:val="32"/>
                <w:szCs w:val="32"/>
              </w:rPr>
              <w:t>24 рублей</w:t>
            </w:r>
          </w:p>
        </w:tc>
      </w:tr>
      <w:tr w14:paraId="03F5DA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14:paraId="0C5BBDA0">
            <w:pPr>
              <w:spacing w:after="0" w:line="240" w:lineRule="auto"/>
              <w:jc w:val="center"/>
              <w:rPr>
                <w:rFonts w:ascii="Bookman Old Style" w:hAnsi="Bookman Old Style"/>
                <w:b/>
                <w:sz w:val="32"/>
                <w:szCs w:val="32"/>
              </w:rPr>
            </w:pPr>
            <w:r>
              <w:rPr>
                <w:rFonts w:ascii="Bookman Old Style" w:hAnsi="Bookman Old Style"/>
                <w:b/>
                <w:sz w:val="32"/>
                <w:szCs w:val="32"/>
              </w:rPr>
              <w:t>2.</w:t>
            </w:r>
          </w:p>
        </w:tc>
        <w:tc>
          <w:tcPr>
            <w:tcW w:w="3190" w:type="dxa"/>
          </w:tcPr>
          <w:p w14:paraId="4B6A7F9F">
            <w:pPr>
              <w:spacing w:after="0" w:line="240" w:lineRule="auto"/>
              <w:jc w:val="center"/>
              <w:rPr>
                <w:rFonts w:ascii="Bookman Old Style" w:hAnsi="Bookman Old Style"/>
                <w:sz w:val="32"/>
                <w:szCs w:val="32"/>
              </w:rPr>
            </w:pPr>
            <w:r>
              <w:rPr>
                <w:rFonts w:ascii="Bookman Old Style" w:hAnsi="Bookman Old Style"/>
                <w:sz w:val="32"/>
                <w:szCs w:val="32"/>
              </w:rPr>
              <w:t>чернила чёрные</w:t>
            </w:r>
          </w:p>
        </w:tc>
        <w:tc>
          <w:tcPr>
            <w:tcW w:w="1984" w:type="dxa"/>
          </w:tcPr>
          <w:p w14:paraId="042C060E">
            <w:pPr>
              <w:spacing w:after="0" w:line="240" w:lineRule="auto"/>
              <w:jc w:val="center"/>
              <w:rPr>
                <w:rFonts w:ascii="Bookman Old Style" w:hAnsi="Bookman Old Style"/>
                <w:sz w:val="32"/>
                <w:szCs w:val="32"/>
              </w:rPr>
            </w:pPr>
            <w:r>
              <w:rPr>
                <w:rFonts w:ascii="Bookman Old Style" w:hAnsi="Bookman Old Style"/>
                <w:sz w:val="32"/>
                <w:szCs w:val="32"/>
              </w:rPr>
              <w:t>480 рублей</w:t>
            </w:r>
          </w:p>
        </w:tc>
        <w:tc>
          <w:tcPr>
            <w:tcW w:w="1843" w:type="dxa"/>
          </w:tcPr>
          <w:p w14:paraId="3BDF0FDF">
            <w:pPr>
              <w:spacing w:after="0" w:line="240" w:lineRule="auto"/>
              <w:jc w:val="center"/>
              <w:rPr>
                <w:rFonts w:ascii="Bookman Old Style" w:hAnsi="Bookman Old Style"/>
                <w:sz w:val="32"/>
                <w:szCs w:val="32"/>
              </w:rPr>
            </w:pPr>
            <w:r>
              <w:rPr>
                <w:rFonts w:ascii="Bookman Old Style" w:hAnsi="Bookman Old Style"/>
                <w:sz w:val="32"/>
                <w:szCs w:val="32"/>
              </w:rPr>
              <w:t>1</w:t>
            </w:r>
          </w:p>
        </w:tc>
        <w:tc>
          <w:tcPr>
            <w:tcW w:w="1950" w:type="dxa"/>
          </w:tcPr>
          <w:p w14:paraId="4630E123">
            <w:pPr>
              <w:spacing w:after="0" w:line="240" w:lineRule="auto"/>
              <w:jc w:val="center"/>
              <w:rPr>
                <w:rFonts w:ascii="Bookman Old Style" w:hAnsi="Bookman Old Style"/>
                <w:sz w:val="32"/>
                <w:szCs w:val="32"/>
              </w:rPr>
            </w:pPr>
            <w:r>
              <w:rPr>
                <w:rFonts w:ascii="Bookman Old Style" w:hAnsi="Bookman Old Style"/>
                <w:sz w:val="32"/>
                <w:szCs w:val="32"/>
              </w:rPr>
              <w:t>480 рублей</w:t>
            </w:r>
          </w:p>
        </w:tc>
      </w:tr>
      <w:tr w14:paraId="69741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14:paraId="31BA964B">
            <w:pPr>
              <w:spacing w:after="0" w:line="240" w:lineRule="auto"/>
              <w:jc w:val="center"/>
              <w:rPr>
                <w:rFonts w:ascii="Bookman Old Style" w:hAnsi="Bookman Old Style"/>
                <w:b/>
                <w:sz w:val="32"/>
                <w:szCs w:val="32"/>
              </w:rPr>
            </w:pPr>
            <w:r>
              <w:rPr>
                <w:rFonts w:ascii="Bookman Old Style" w:hAnsi="Bookman Old Style"/>
                <w:b/>
                <w:sz w:val="32"/>
                <w:szCs w:val="32"/>
              </w:rPr>
              <w:t>3.</w:t>
            </w:r>
          </w:p>
        </w:tc>
        <w:tc>
          <w:tcPr>
            <w:tcW w:w="3190" w:type="dxa"/>
          </w:tcPr>
          <w:p w14:paraId="2609664A">
            <w:pPr>
              <w:spacing w:after="0" w:line="240" w:lineRule="auto"/>
              <w:jc w:val="center"/>
              <w:rPr>
                <w:rFonts w:ascii="Bookman Old Style" w:hAnsi="Bookman Old Style"/>
                <w:sz w:val="32"/>
                <w:szCs w:val="32"/>
              </w:rPr>
            </w:pPr>
            <w:r>
              <w:rPr>
                <w:rFonts w:ascii="Bookman Old Style" w:hAnsi="Bookman Old Style"/>
                <w:sz w:val="32"/>
                <w:szCs w:val="32"/>
              </w:rPr>
              <w:t>чернила синие</w:t>
            </w:r>
          </w:p>
        </w:tc>
        <w:tc>
          <w:tcPr>
            <w:tcW w:w="1984" w:type="dxa"/>
          </w:tcPr>
          <w:p w14:paraId="65059075">
            <w:pPr>
              <w:spacing w:after="0" w:line="240" w:lineRule="auto"/>
              <w:jc w:val="center"/>
              <w:rPr>
                <w:rFonts w:ascii="Bookman Old Style" w:hAnsi="Bookman Old Style"/>
                <w:sz w:val="32"/>
                <w:szCs w:val="32"/>
              </w:rPr>
            </w:pPr>
            <w:r>
              <w:rPr>
                <w:rFonts w:ascii="Bookman Old Style" w:hAnsi="Bookman Old Style"/>
                <w:sz w:val="32"/>
                <w:szCs w:val="32"/>
              </w:rPr>
              <w:t>499 рублей</w:t>
            </w:r>
          </w:p>
        </w:tc>
        <w:tc>
          <w:tcPr>
            <w:tcW w:w="1843" w:type="dxa"/>
          </w:tcPr>
          <w:p w14:paraId="5695616F">
            <w:pPr>
              <w:spacing w:after="0" w:line="240" w:lineRule="auto"/>
              <w:jc w:val="center"/>
              <w:rPr>
                <w:rFonts w:ascii="Bookman Old Style" w:hAnsi="Bookman Old Style"/>
                <w:sz w:val="32"/>
                <w:szCs w:val="32"/>
              </w:rPr>
            </w:pPr>
            <w:r>
              <w:rPr>
                <w:rFonts w:ascii="Bookman Old Style" w:hAnsi="Bookman Old Style"/>
                <w:sz w:val="32"/>
                <w:szCs w:val="32"/>
              </w:rPr>
              <w:t>1</w:t>
            </w:r>
          </w:p>
        </w:tc>
        <w:tc>
          <w:tcPr>
            <w:tcW w:w="1950" w:type="dxa"/>
          </w:tcPr>
          <w:p w14:paraId="1045675A">
            <w:pPr>
              <w:spacing w:after="0" w:line="240" w:lineRule="auto"/>
              <w:jc w:val="center"/>
              <w:rPr>
                <w:rFonts w:ascii="Bookman Old Style" w:hAnsi="Bookman Old Style"/>
                <w:sz w:val="32"/>
                <w:szCs w:val="32"/>
              </w:rPr>
            </w:pPr>
            <w:r>
              <w:rPr>
                <w:rFonts w:ascii="Bookman Old Style" w:hAnsi="Bookman Old Style"/>
                <w:sz w:val="32"/>
                <w:szCs w:val="32"/>
              </w:rPr>
              <w:t>499 рублей</w:t>
            </w:r>
          </w:p>
        </w:tc>
      </w:tr>
      <w:tr w14:paraId="24D7FF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14:paraId="04040E19">
            <w:pPr>
              <w:spacing w:after="0" w:line="240" w:lineRule="auto"/>
              <w:jc w:val="center"/>
              <w:rPr>
                <w:rFonts w:ascii="Bookman Old Style" w:hAnsi="Bookman Old Style"/>
                <w:b/>
                <w:sz w:val="32"/>
                <w:szCs w:val="32"/>
              </w:rPr>
            </w:pPr>
            <w:r>
              <w:rPr>
                <w:rFonts w:ascii="Bookman Old Style" w:hAnsi="Bookman Old Style"/>
                <w:b/>
                <w:sz w:val="32"/>
                <w:szCs w:val="32"/>
              </w:rPr>
              <w:t>4.</w:t>
            </w:r>
          </w:p>
        </w:tc>
        <w:tc>
          <w:tcPr>
            <w:tcW w:w="3190" w:type="dxa"/>
          </w:tcPr>
          <w:p w14:paraId="1A21AD3D">
            <w:pPr>
              <w:spacing w:after="0" w:line="240" w:lineRule="auto"/>
              <w:jc w:val="center"/>
              <w:rPr>
                <w:rFonts w:ascii="Bookman Old Style" w:hAnsi="Bookman Old Style"/>
                <w:sz w:val="32"/>
                <w:szCs w:val="32"/>
              </w:rPr>
            </w:pPr>
            <w:r>
              <w:rPr>
                <w:rFonts w:ascii="Bookman Old Style" w:hAnsi="Bookman Old Style"/>
                <w:sz w:val="32"/>
                <w:szCs w:val="32"/>
              </w:rPr>
              <w:t>чернила красные</w:t>
            </w:r>
          </w:p>
        </w:tc>
        <w:tc>
          <w:tcPr>
            <w:tcW w:w="1984" w:type="dxa"/>
          </w:tcPr>
          <w:p w14:paraId="72F1F65B">
            <w:pPr>
              <w:spacing w:after="0" w:line="240" w:lineRule="auto"/>
              <w:jc w:val="center"/>
              <w:rPr>
                <w:rFonts w:ascii="Bookman Old Style" w:hAnsi="Bookman Old Style"/>
                <w:sz w:val="32"/>
                <w:szCs w:val="32"/>
              </w:rPr>
            </w:pPr>
            <w:r>
              <w:rPr>
                <w:rFonts w:ascii="Bookman Old Style" w:hAnsi="Bookman Old Style"/>
                <w:sz w:val="32"/>
                <w:szCs w:val="32"/>
              </w:rPr>
              <w:t>499 рублей</w:t>
            </w:r>
          </w:p>
        </w:tc>
        <w:tc>
          <w:tcPr>
            <w:tcW w:w="1843" w:type="dxa"/>
          </w:tcPr>
          <w:p w14:paraId="2A42256C">
            <w:pPr>
              <w:spacing w:after="0" w:line="240" w:lineRule="auto"/>
              <w:jc w:val="center"/>
              <w:rPr>
                <w:rFonts w:ascii="Bookman Old Style" w:hAnsi="Bookman Old Style"/>
                <w:sz w:val="32"/>
                <w:szCs w:val="32"/>
              </w:rPr>
            </w:pPr>
            <w:r>
              <w:rPr>
                <w:rFonts w:ascii="Bookman Old Style" w:hAnsi="Bookman Old Style"/>
                <w:sz w:val="32"/>
                <w:szCs w:val="32"/>
              </w:rPr>
              <w:t>1</w:t>
            </w:r>
          </w:p>
        </w:tc>
        <w:tc>
          <w:tcPr>
            <w:tcW w:w="1950" w:type="dxa"/>
          </w:tcPr>
          <w:p w14:paraId="6E39A13D">
            <w:pPr>
              <w:spacing w:after="0" w:line="240" w:lineRule="auto"/>
              <w:jc w:val="center"/>
              <w:rPr>
                <w:rFonts w:ascii="Bookman Old Style" w:hAnsi="Bookman Old Style"/>
                <w:sz w:val="32"/>
                <w:szCs w:val="32"/>
              </w:rPr>
            </w:pPr>
            <w:r>
              <w:rPr>
                <w:rFonts w:ascii="Bookman Old Style" w:hAnsi="Bookman Old Style"/>
                <w:sz w:val="32"/>
                <w:szCs w:val="32"/>
              </w:rPr>
              <w:t>499 рублей</w:t>
            </w:r>
          </w:p>
        </w:tc>
      </w:tr>
      <w:tr w14:paraId="6C8BFD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14:paraId="3B6AAF71">
            <w:pPr>
              <w:spacing w:after="0" w:line="240" w:lineRule="auto"/>
              <w:jc w:val="center"/>
              <w:rPr>
                <w:rFonts w:ascii="Bookman Old Style" w:hAnsi="Bookman Old Style"/>
                <w:b/>
                <w:sz w:val="32"/>
                <w:szCs w:val="32"/>
              </w:rPr>
            </w:pPr>
            <w:r>
              <w:rPr>
                <w:rFonts w:ascii="Bookman Old Style" w:hAnsi="Bookman Old Style"/>
                <w:b/>
                <w:sz w:val="32"/>
                <w:szCs w:val="32"/>
              </w:rPr>
              <w:t>5.</w:t>
            </w:r>
          </w:p>
        </w:tc>
        <w:tc>
          <w:tcPr>
            <w:tcW w:w="3190" w:type="dxa"/>
          </w:tcPr>
          <w:p w14:paraId="73801DF3">
            <w:pPr>
              <w:spacing w:after="0" w:line="240" w:lineRule="auto"/>
              <w:jc w:val="center"/>
              <w:rPr>
                <w:rFonts w:ascii="Bookman Old Style" w:hAnsi="Bookman Old Style"/>
                <w:b/>
                <w:sz w:val="32"/>
                <w:szCs w:val="32"/>
              </w:rPr>
            </w:pPr>
            <w:r>
              <w:rPr>
                <w:rFonts w:ascii="Bookman Old Style" w:hAnsi="Bookman Old Style"/>
                <w:sz w:val="32"/>
                <w:szCs w:val="32"/>
              </w:rPr>
              <w:t>чернила жёлтые</w:t>
            </w:r>
          </w:p>
        </w:tc>
        <w:tc>
          <w:tcPr>
            <w:tcW w:w="1984" w:type="dxa"/>
          </w:tcPr>
          <w:p w14:paraId="00304EDC">
            <w:pPr>
              <w:spacing w:after="0" w:line="240" w:lineRule="auto"/>
              <w:jc w:val="center"/>
              <w:rPr>
                <w:rFonts w:ascii="Bookman Old Style" w:hAnsi="Bookman Old Style"/>
                <w:sz w:val="32"/>
                <w:szCs w:val="32"/>
              </w:rPr>
            </w:pPr>
            <w:r>
              <w:rPr>
                <w:rFonts w:ascii="Bookman Old Style" w:hAnsi="Bookman Old Style"/>
                <w:sz w:val="32"/>
                <w:szCs w:val="32"/>
              </w:rPr>
              <w:t>499 рублей</w:t>
            </w:r>
          </w:p>
        </w:tc>
        <w:tc>
          <w:tcPr>
            <w:tcW w:w="1843" w:type="dxa"/>
          </w:tcPr>
          <w:p w14:paraId="59C5AC3E">
            <w:pPr>
              <w:spacing w:after="0" w:line="240" w:lineRule="auto"/>
              <w:jc w:val="center"/>
              <w:rPr>
                <w:rFonts w:ascii="Bookman Old Style" w:hAnsi="Bookman Old Style"/>
                <w:sz w:val="32"/>
                <w:szCs w:val="32"/>
              </w:rPr>
            </w:pPr>
            <w:r>
              <w:rPr>
                <w:rFonts w:ascii="Bookman Old Style" w:hAnsi="Bookman Old Style"/>
                <w:sz w:val="32"/>
                <w:szCs w:val="32"/>
              </w:rPr>
              <w:t>1</w:t>
            </w:r>
          </w:p>
        </w:tc>
        <w:tc>
          <w:tcPr>
            <w:tcW w:w="1950" w:type="dxa"/>
          </w:tcPr>
          <w:p w14:paraId="42A22FF8">
            <w:pPr>
              <w:spacing w:after="0" w:line="240" w:lineRule="auto"/>
              <w:jc w:val="center"/>
              <w:rPr>
                <w:rFonts w:ascii="Bookman Old Style" w:hAnsi="Bookman Old Style"/>
                <w:sz w:val="32"/>
                <w:szCs w:val="32"/>
              </w:rPr>
            </w:pPr>
            <w:r>
              <w:rPr>
                <w:rFonts w:ascii="Bookman Old Style" w:hAnsi="Bookman Old Style"/>
                <w:sz w:val="32"/>
                <w:szCs w:val="32"/>
              </w:rPr>
              <w:t>499 рублей</w:t>
            </w:r>
          </w:p>
        </w:tc>
      </w:tr>
      <w:tr w14:paraId="36297B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14:paraId="4EEFC04F">
            <w:pPr>
              <w:spacing w:after="0" w:line="240" w:lineRule="auto"/>
              <w:jc w:val="center"/>
              <w:rPr>
                <w:rFonts w:ascii="Bookman Old Style" w:hAnsi="Bookman Old Style"/>
                <w:b/>
                <w:iCs/>
                <w:sz w:val="32"/>
                <w:szCs w:val="32"/>
              </w:rPr>
            </w:pPr>
            <w:r>
              <w:rPr>
                <w:rFonts w:ascii="Bookman Old Style" w:hAnsi="Bookman Old Style"/>
                <w:b/>
                <w:iCs/>
                <w:sz w:val="32"/>
                <w:szCs w:val="32"/>
              </w:rPr>
              <w:t>6.</w:t>
            </w:r>
          </w:p>
        </w:tc>
        <w:tc>
          <w:tcPr>
            <w:tcW w:w="3190" w:type="dxa"/>
          </w:tcPr>
          <w:p w14:paraId="4D0E5DD8">
            <w:pPr>
              <w:spacing w:after="0" w:line="240" w:lineRule="auto"/>
              <w:jc w:val="center"/>
              <w:rPr>
                <w:rFonts w:ascii="Bookman Old Style" w:hAnsi="Bookman Old Style"/>
                <w:iCs/>
                <w:sz w:val="32"/>
                <w:szCs w:val="32"/>
              </w:rPr>
            </w:pPr>
            <w:r>
              <w:rPr>
                <w:rFonts w:ascii="Bookman Old Style" w:hAnsi="Bookman Old Style"/>
                <w:iCs/>
                <w:sz w:val="32"/>
                <w:szCs w:val="32"/>
              </w:rPr>
              <w:t>Папка белой бумаги</w:t>
            </w:r>
          </w:p>
        </w:tc>
        <w:tc>
          <w:tcPr>
            <w:tcW w:w="1984" w:type="dxa"/>
          </w:tcPr>
          <w:p w14:paraId="4F836A52">
            <w:pPr>
              <w:spacing w:after="0" w:line="240" w:lineRule="auto"/>
              <w:jc w:val="center"/>
              <w:rPr>
                <w:rFonts w:ascii="Bookman Old Style" w:hAnsi="Bookman Old Style"/>
                <w:i/>
                <w:iCs/>
                <w:sz w:val="32"/>
                <w:szCs w:val="32"/>
              </w:rPr>
            </w:pPr>
            <w:r>
              <w:rPr>
                <w:rFonts w:ascii="Bookman Old Style" w:hAnsi="Bookman Old Style"/>
                <w:i/>
                <w:iCs/>
                <w:sz w:val="32"/>
                <w:szCs w:val="32"/>
              </w:rPr>
              <w:t>300 рублей</w:t>
            </w:r>
          </w:p>
        </w:tc>
        <w:tc>
          <w:tcPr>
            <w:tcW w:w="1843" w:type="dxa"/>
          </w:tcPr>
          <w:p w14:paraId="6ADAAC72">
            <w:pPr>
              <w:spacing w:after="0" w:line="240" w:lineRule="auto"/>
              <w:jc w:val="center"/>
              <w:rPr>
                <w:rFonts w:ascii="Bookman Old Style" w:hAnsi="Bookman Old Style"/>
                <w:i/>
                <w:iCs/>
                <w:sz w:val="32"/>
                <w:szCs w:val="32"/>
              </w:rPr>
            </w:pPr>
            <w:r>
              <w:rPr>
                <w:rFonts w:ascii="Bookman Old Style" w:hAnsi="Bookman Old Style"/>
                <w:i/>
                <w:iCs/>
                <w:sz w:val="32"/>
                <w:szCs w:val="32"/>
              </w:rPr>
              <w:t>1</w:t>
            </w:r>
          </w:p>
        </w:tc>
        <w:tc>
          <w:tcPr>
            <w:tcW w:w="1950" w:type="dxa"/>
          </w:tcPr>
          <w:p w14:paraId="2B5ECABD">
            <w:pPr>
              <w:spacing w:after="0" w:line="240" w:lineRule="auto"/>
              <w:jc w:val="center"/>
              <w:rPr>
                <w:rFonts w:ascii="Bookman Old Style" w:hAnsi="Bookman Old Style"/>
                <w:i/>
                <w:iCs/>
                <w:sz w:val="32"/>
                <w:szCs w:val="32"/>
              </w:rPr>
            </w:pPr>
            <w:r>
              <w:rPr>
                <w:rFonts w:ascii="Bookman Old Style" w:hAnsi="Bookman Old Style"/>
                <w:i/>
                <w:iCs/>
                <w:sz w:val="32"/>
                <w:szCs w:val="32"/>
              </w:rPr>
              <w:t>300 рублей</w:t>
            </w:r>
          </w:p>
        </w:tc>
      </w:tr>
      <w:tr w14:paraId="47DEA4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14:paraId="5142838D">
            <w:pPr>
              <w:spacing w:after="0" w:line="240" w:lineRule="auto"/>
              <w:rPr>
                <w:rFonts w:ascii="Bookman Old Style" w:hAnsi="Bookman Old Style"/>
                <w:i/>
                <w:iCs/>
                <w:sz w:val="28"/>
                <w:szCs w:val="28"/>
              </w:rPr>
            </w:pPr>
          </w:p>
        </w:tc>
        <w:tc>
          <w:tcPr>
            <w:tcW w:w="3190" w:type="dxa"/>
          </w:tcPr>
          <w:p w14:paraId="111D96B3">
            <w:pPr>
              <w:spacing w:after="0" w:line="240" w:lineRule="auto"/>
              <w:jc w:val="right"/>
              <w:rPr>
                <w:rFonts w:ascii="Bookman Old Style" w:hAnsi="Bookman Old Style"/>
                <w:i/>
                <w:iCs/>
                <w:sz w:val="32"/>
                <w:szCs w:val="32"/>
              </w:rPr>
            </w:pPr>
            <w:r>
              <w:rPr>
                <w:rFonts w:ascii="Bookman Old Style" w:hAnsi="Bookman Old Style"/>
                <w:b/>
                <w:sz w:val="32"/>
                <w:szCs w:val="32"/>
              </w:rPr>
              <w:t>Итого</w:t>
            </w:r>
          </w:p>
        </w:tc>
        <w:tc>
          <w:tcPr>
            <w:tcW w:w="5842" w:type="dxa"/>
            <w:gridSpan w:val="3"/>
          </w:tcPr>
          <w:p w14:paraId="7C8CB1F8">
            <w:pPr>
              <w:spacing w:after="0" w:line="240" w:lineRule="auto"/>
              <w:jc w:val="right"/>
              <w:rPr>
                <w:rFonts w:ascii="Bookman Old Style" w:hAnsi="Bookman Old Style"/>
                <w:i/>
                <w:iCs/>
                <w:sz w:val="32"/>
                <w:szCs w:val="32"/>
              </w:rPr>
            </w:pPr>
            <w:r>
              <w:rPr>
                <w:rFonts w:ascii="Bookman Old Style" w:hAnsi="Bookman Old Style"/>
                <w:i/>
                <w:iCs/>
                <w:sz w:val="32"/>
                <w:szCs w:val="32"/>
              </w:rPr>
              <w:t>2301</w:t>
            </w:r>
          </w:p>
        </w:tc>
      </w:tr>
    </w:tbl>
    <w:p w14:paraId="67AF15E5">
      <w:pPr>
        <w:rPr>
          <w:rFonts w:ascii="Bookman Old Style" w:hAnsi="Bookman Old Style"/>
          <w:i/>
          <w:iCs/>
          <w:sz w:val="28"/>
          <w:szCs w:val="28"/>
        </w:rPr>
      </w:pPr>
    </w:p>
    <w:p w14:paraId="7F25441A">
      <w:pPr>
        <w:rPr>
          <w:rFonts w:ascii="Bookman Old Style" w:hAnsi="Bookman Old Style"/>
          <w:i/>
          <w:iCs/>
          <w:sz w:val="28"/>
          <w:szCs w:val="28"/>
        </w:rPr>
      </w:pPr>
    </w:p>
    <w:p w14:paraId="36899674">
      <w:pPr>
        <w:rPr>
          <w:rFonts w:ascii="Bookman Old Style" w:hAnsi="Bookman Old Style"/>
          <w:sz w:val="28"/>
          <w:szCs w:val="28"/>
        </w:rPr>
      </w:pPr>
    </w:p>
    <w:p w14:paraId="316AB07F">
      <w:pPr>
        <w:rPr>
          <w:rFonts w:ascii="Bookman Old Style" w:hAnsi="Bookman Old Style"/>
          <w:sz w:val="28"/>
          <w:szCs w:val="28"/>
        </w:rPr>
      </w:pPr>
    </w:p>
    <w:sectPr>
      <w:pgSz w:w="11906" w:h="16838"/>
      <w:pgMar w:top="1701"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Bookman Old Style">
    <w:altName w:val="Segoe Print"/>
    <w:panose1 w:val="02050604050505020204"/>
    <w:charset w:val="CC"/>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7422F"/>
    <w:multiLevelType w:val="multilevel"/>
    <w:tmpl w:val="17D7422F"/>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
    <w:nsid w:val="1B7F04D6"/>
    <w:multiLevelType w:val="multilevel"/>
    <w:tmpl w:val="1B7F04D6"/>
    <w:lvl w:ilvl="0" w:tentative="0">
      <w:start w:val="1"/>
      <w:numFmt w:val="decimal"/>
      <w:lvlText w:val="%1."/>
      <w:lvlJc w:val="left"/>
      <w:pPr>
        <w:ind w:left="502" w:hanging="360"/>
      </w:pPr>
      <w:rPr>
        <w:rFonts w:hint="default" w:asciiTheme="minorHAnsi" w:hAnsi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A196107"/>
    <w:multiLevelType w:val="multilevel"/>
    <w:tmpl w:val="4A19610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CE65082"/>
    <w:multiLevelType w:val="multilevel"/>
    <w:tmpl w:val="4CE65082"/>
    <w:lvl w:ilvl="0" w:tentative="0">
      <w:start w:val="1"/>
      <w:numFmt w:val="upperRoman"/>
      <w:lvlText w:val="%1."/>
      <w:lvlJc w:val="right"/>
      <w:pPr>
        <w:tabs>
          <w:tab w:val="left" w:pos="720"/>
        </w:tabs>
        <w:ind w:left="720" w:hanging="360"/>
      </w:pPr>
    </w:lvl>
    <w:lvl w:ilvl="1" w:tentative="0">
      <w:start w:val="1"/>
      <w:numFmt w:val="upperRoman"/>
      <w:lvlText w:val="%2."/>
      <w:lvlJc w:val="right"/>
      <w:pPr>
        <w:tabs>
          <w:tab w:val="left" w:pos="1440"/>
        </w:tabs>
        <w:ind w:left="1440" w:hanging="360"/>
      </w:pPr>
    </w:lvl>
    <w:lvl w:ilvl="2" w:tentative="0">
      <w:start w:val="1"/>
      <w:numFmt w:val="upperRoman"/>
      <w:lvlText w:val="%3."/>
      <w:lvlJc w:val="right"/>
      <w:pPr>
        <w:tabs>
          <w:tab w:val="left" w:pos="2160"/>
        </w:tabs>
        <w:ind w:left="2160" w:hanging="360"/>
      </w:pPr>
    </w:lvl>
    <w:lvl w:ilvl="3" w:tentative="0">
      <w:start w:val="1"/>
      <w:numFmt w:val="upperRoman"/>
      <w:lvlText w:val="%4."/>
      <w:lvlJc w:val="right"/>
      <w:pPr>
        <w:tabs>
          <w:tab w:val="left" w:pos="2880"/>
        </w:tabs>
        <w:ind w:left="2880" w:hanging="360"/>
      </w:pPr>
    </w:lvl>
    <w:lvl w:ilvl="4" w:tentative="0">
      <w:start w:val="1"/>
      <w:numFmt w:val="upperRoman"/>
      <w:lvlText w:val="%5."/>
      <w:lvlJc w:val="right"/>
      <w:pPr>
        <w:tabs>
          <w:tab w:val="left" w:pos="3600"/>
        </w:tabs>
        <w:ind w:left="3600" w:hanging="360"/>
      </w:pPr>
    </w:lvl>
    <w:lvl w:ilvl="5" w:tentative="0">
      <w:start w:val="1"/>
      <w:numFmt w:val="upperRoman"/>
      <w:lvlText w:val="%6."/>
      <w:lvlJc w:val="right"/>
      <w:pPr>
        <w:tabs>
          <w:tab w:val="left" w:pos="4320"/>
        </w:tabs>
        <w:ind w:left="4320" w:hanging="360"/>
      </w:pPr>
    </w:lvl>
    <w:lvl w:ilvl="6" w:tentative="0">
      <w:start w:val="1"/>
      <w:numFmt w:val="upperRoman"/>
      <w:lvlText w:val="%7."/>
      <w:lvlJc w:val="right"/>
      <w:pPr>
        <w:tabs>
          <w:tab w:val="left" w:pos="5040"/>
        </w:tabs>
        <w:ind w:left="5040" w:hanging="360"/>
      </w:pPr>
    </w:lvl>
    <w:lvl w:ilvl="7" w:tentative="0">
      <w:start w:val="1"/>
      <w:numFmt w:val="upperRoman"/>
      <w:lvlText w:val="%8."/>
      <w:lvlJc w:val="right"/>
      <w:pPr>
        <w:tabs>
          <w:tab w:val="left" w:pos="5760"/>
        </w:tabs>
        <w:ind w:left="5760" w:hanging="360"/>
      </w:pPr>
    </w:lvl>
    <w:lvl w:ilvl="8" w:tentative="0">
      <w:start w:val="1"/>
      <w:numFmt w:val="upperRoman"/>
      <w:lvlText w:val="%9."/>
      <w:lvlJc w:val="right"/>
      <w:pPr>
        <w:tabs>
          <w:tab w:val="left" w:pos="6480"/>
        </w:tabs>
        <w:ind w:left="6480" w:hanging="360"/>
      </w:pPr>
    </w:lvl>
  </w:abstractNum>
  <w:abstractNum w:abstractNumId="4">
    <w:nsid w:val="50E23C4D"/>
    <w:multiLevelType w:val="multilevel"/>
    <w:tmpl w:val="50E23C4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02636"/>
    <w:rsid w:val="00070DCF"/>
    <w:rsid w:val="000B6176"/>
    <w:rsid w:val="002A5C1E"/>
    <w:rsid w:val="00360620"/>
    <w:rsid w:val="00370C1D"/>
    <w:rsid w:val="00502636"/>
    <w:rsid w:val="00573339"/>
    <w:rsid w:val="005C3F3F"/>
    <w:rsid w:val="006B5C3E"/>
    <w:rsid w:val="00744879"/>
    <w:rsid w:val="00797086"/>
    <w:rsid w:val="00841CCA"/>
    <w:rsid w:val="00AE1BF2"/>
    <w:rsid w:val="00B264A6"/>
    <w:rsid w:val="00B439B6"/>
    <w:rsid w:val="00B939EB"/>
    <w:rsid w:val="00C118A6"/>
    <w:rsid w:val="00D0753C"/>
    <w:rsid w:val="00D80D4A"/>
    <w:rsid w:val="00DF5D7D"/>
    <w:rsid w:val="00E95143"/>
    <w:rsid w:val="00EC5BE2"/>
    <w:rsid w:val="21DA3A00"/>
    <w:rsid w:val="25C86EC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5">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2838</Words>
  <Characters>16181</Characters>
  <Lines>134</Lines>
  <Paragraphs>37</Paragraphs>
  <TotalTime>199</TotalTime>
  <ScaleCrop>false</ScaleCrop>
  <LinksUpToDate>false</LinksUpToDate>
  <CharactersWithSpaces>18982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2019-04-07T08:37:00Z</dcterms:created>
  <dc:creator>Windows User</dc:creator>
  <cp:lastModifiedBy>user</cp:lastModifiedBy>
  <cp:lastPrinted>2019-04-14T11:26:00Z</cp:lastPrinted>
  <dcterms:modified xsi:type="dcterms:W3CDTF">2024-09-12T10:31:03Z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A113CE1617D74F5F8B2C8ECCF3EE294D_12</vt:lpwstr>
  </property>
</Properties>
</file>